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360" w:lineRule="auto"/>
        <w:ind w:left="75"/>
        <w:jc w:val="center"/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Формирование основ безопасности у детей дошкольного возраста</w:t>
      </w:r>
    </w:p>
    <w:p w14:paraId="00000002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В дошкольном возрасте игра является ведущим видом деятельности детей. Она даёт ребенку «доступные для него способы моделирования окружающей жизни, которыми делают возможным освоение. Казалось бы, недосягаемой для него действительности». Игра - моделирующая реальность, является эффективным средством её осознания. Поэтому игры как модели определенной предметной деятельности широко используются мною в области обучения и образования.</w:t>
      </w:r>
    </w:p>
    <w:p w14:paraId="0000000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b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b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 настоящий </w:t>
      </w:r>
      <w:r>
        <w:rPr>
          <w:rFonts w:ascii="Times New Roman" w:cs="Times New Roman" w:eastAsia="Calibri" w:hAnsi="Times New Roman"/>
          <w:sz w:val="28"/>
          <w:szCs w:val="28"/>
        </w:rPr>
        <w:t>момент,  мои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 воспитанники  дошкольники, постоянно окруженные  вниманием взрослых,       но скоро – в школу, там родители не смогут  постоянно опекать их. Кроме этого современные </w:t>
      </w:r>
      <w:r>
        <w:rPr>
          <w:rFonts w:ascii="Times New Roman" w:cs="Times New Roman" w:eastAsia="Calibri" w:hAnsi="Times New Roman"/>
          <w:sz w:val="28"/>
          <w:szCs w:val="28"/>
        </w:rPr>
        <w:t>дети  с</w:t>
      </w:r>
      <w:r>
        <w:rPr>
          <w:rFonts w:ascii="Times New Roman" w:cs="Times New Roman" w:eastAsia="Calibri" w:hAnsi="Times New Roman"/>
          <w:sz w:val="28"/>
          <w:szCs w:val="28"/>
        </w:rPr>
        <w:t xml:space="preserve"> удовольствием играют в компьютерные игры, в которых  они могут прожить несколько жизней, однако, наряду с этим возникает проблема,   заключающаяся в том,    что у детей чувство страха  отсутствует, они не осознают, что в реальной жизни она одна, и  их жизнь  и здоровье это главная ценность. Необходимо воспитывать привычку правильно пользоваться предметами быта, учить общаться с животными, </w:t>
      </w:r>
      <w:r>
        <w:rPr>
          <w:rFonts w:ascii="Times New Roman" w:cs="Times New Roman" w:eastAsia="Calibri" w:hAnsi="Times New Roman"/>
          <w:sz w:val="28"/>
          <w:szCs w:val="28"/>
        </w:rPr>
        <w:t>объяснить</w:t>
      </w:r>
      <w:r>
        <w:rPr>
          <w:rFonts w:ascii="Times New Roman" w:cs="Times New Roman" w:eastAsia="Calibri" w:hAnsi="Times New Roman"/>
          <w:sz w:val="28"/>
          <w:szCs w:val="28"/>
        </w:rPr>
        <w:t xml:space="preserve"> как вести себя во дворе, на улице и дома. Нужно привить детям навыки поведения в ситуациях, чреватых получением травм, формировать у них представление о наиболее типичных, часто встречающихся ситуациях.  Вот почему </w:t>
      </w:r>
      <w:r>
        <w:rPr>
          <w:rFonts w:ascii="Times New Roman" w:cs="Times New Roman" w:eastAsia="Calibri" w:hAnsi="Times New Roman"/>
          <w:sz w:val="28"/>
          <w:szCs w:val="28"/>
        </w:rPr>
        <w:t>меня заинтересовал этот вопрос.</w:t>
      </w:r>
    </w:p>
    <w:p w14:paraId="00000004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Таким образом, осознав важность данного вопроса, я поставила перед собой цель: формирование и систематизация   у </w:t>
      </w:r>
      <w:r>
        <w:rPr>
          <w:rFonts w:ascii="Times New Roman" w:cs="Times New Roman" w:eastAsia="Calibri" w:hAnsi="Times New Roman"/>
          <w:sz w:val="28"/>
          <w:szCs w:val="28"/>
        </w:rPr>
        <w:t>детей,  осознанного</w:t>
      </w:r>
      <w:r>
        <w:rPr>
          <w:rFonts w:ascii="Times New Roman" w:cs="Times New Roman" w:eastAsia="Calibri" w:hAnsi="Times New Roman"/>
          <w:sz w:val="28"/>
          <w:szCs w:val="28"/>
        </w:rPr>
        <w:t xml:space="preserve"> выполнения общепринятых норм и правил поведения, обеспечивающих сохранность их жизни и здоровья в современных условиях повседневной жизни,  стимуляция развития у дошкольников самостоятельности, ответственности за свое поведение.</w:t>
      </w:r>
    </w:p>
    <w:p w14:paraId="0000000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В своей работе я </w:t>
      </w:r>
      <w:r>
        <w:rPr>
          <w:rFonts w:ascii="Times New Roman" w:cs="Times New Roman" w:eastAsia="Calibri" w:hAnsi="Times New Roman"/>
          <w:sz w:val="28"/>
          <w:szCs w:val="28"/>
        </w:rPr>
        <w:t>использую  наиболее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приемлемые формы работы с  детьми дошкольниками:  непосредственно организованную образовательную деятельность, просмотр видеоматериалов, мультимедийных презентаций,  игровые проблемные ситуации, игровое моделирование, игровые тренинги,  игры-беседы, игры-инсценировки,  прогулки,  экскурсии,  дидактические игры,  развлечения по каждой теме.</w:t>
      </w:r>
    </w:p>
    <w:p w14:paraId="00000006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Я </w:t>
      </w:r>
      <w:r>
        <w:rPr>
          <w:rFonts w:ascii="Times New Roman" w:cs="Times New Roman" w:eastAsia="Calibri" w:hAnsi="Times New Roman"/>
          <w:sz w:val="28"/>
          <w:szCs w:val="28"/>
        </w:rPr>
        <w:t>знакомила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с ГИБДД, рассказывала  о том, кто там работает,   о труде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милиционера – регулировщика.  </w:t>
      </w:r>
    </w:p>
    <w:p w14:paraId="00000007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Расширила     </w:t>
      </w:r>
      <w:r>
        <w:rPr>
          <w:rFonts w:ascii="Times New Roman" w:cs="Times New Roman" w:eastAsia="Calibri" w:hAnsi="Times New Roman"/>
          <w:sz w:val="28"/>
          <w:szCs w:val="28"/>
        </w:rPr>
        <w:t>представления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об особенностях различных видов транспорта (наземный, подземный, воздушный и водный). Ребята познакомились с транспортом   специального </w:t>
      </w:r>
      <w:r>
        <w:rPr>
          <w:rFonts w:ascii="Times New Roman" w:cs="Times New Roman" w:eastAsia="Calibri" w:hAnsi="Times New Roman"/>
          <w:sz w:val="28"/>
          <w:szCs w:val="28"/>
        </w:rPr>
        <w:t>назначения  «</w:t>
      </w:r>
      <w:r>
        <w:rPr>
          <w:rFonts w:ascii="Times New Roman" w:cs="Times New Roman" w:eastAsia="Calibri" w:hAnsi="Times New Roman"/>
          <w:sz w:val="28"/>
          <w:szCs w:val="28"/>
        </w:rPr>
        <w:t xml:space="preserve">Скорая помощь», «Пожарная», «Полиция» и др., их   особыми правилами движения по улице.  Через сюжетно-ролевую игру «Транспорт», закрепила     понятие </w:t>
      </w:r>
      <w:r>
        <w:rPr>
          <w:rFonts w:ascii="Times New Roman" w:cs="Times New Roman" w:eastAsia="Calibri" w:hAnsi="Times New Roman"/>
          <w:sz w:val="28"/>
          <w:szCs w:val="28"/>
        </w:rPr>
        <w:t>о  правилах</w:t>
      </w:r>
      <w:r>
        <w:rPr>
          <w:rFonts w:ascii="Times New Roman" w:cs="Times New Roman" w:eastAsia="Calibri" w:hAnsi="Times New Roman"/>
          <w:sz w:val="28"/>
          <w:szCs w:val="28"/>
        </w:rPr>
        <w:t xml:space="preserve">  поведения в общественном </w:t>
      </w:r>
      <w:r>
        <w:rPr>
          <w:rFonts w:ascii="Times New Roman" w:cs="Times New Roman" w:eastAsia="Calibri" w:hAnsi="Times New Roman"/>
          <w:sz w:val="28"/>
          <w:szCs w:val="28"/>
        </w:rPr>
        <w:t>транспорте.А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дидактические игры «Светофор», «Собери знак»,</w:t>
      </w:r>
      <w:r>
        <w:rPr>
          <w:rFonts w:ascii="Times New Roman" w:cs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sz w:val="28"/>
          <w:szCs w:val="28"/>
        </w:rPr>
        <w:t>«Дорожные знаки», «Знак заблудился»  помогают лучше усвоить правила дорожного движения.</w:t>
      </w:r>
    </w:p>
    <w:p w14:paraId="00000008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  В своей   работе, помимо традиционных, </w:t>
      </w:r>
      <w:r>
        <w:rPr>
          <w:rFonts w:ascii="Times New Roman" w:cs="Times New Roman" w:eastAsia="Calibri" w:hAnsi="Times New Roman"/>
          <w:sz w:val="28"/>
          <w:szCs w:val="28"/>
        </w:rPr>
        <w:t>я  использую</w:t>
      </w:r>
      <w:r>
        <w:rPr>
          <w:rFonts w:ascii="Times New Roman" w:cs="Times New Roman" w:eastAsia="Calibri" w:hAnsi="Times New Roman"/>
          <w:sz w:val="28"/>
          <w:szCs w:val="28"/>
        </w:rPr>
        <w:t xml:space="preserve"> нетрадиционные  формы  работы  с  родителями,  для  установления  контактов,  привлечения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внимания родителей к  ДОУ, повышения их образованности  в вопросах развития и  воспитания детей.  </w:t>
      </w:r>
    </w:p>
    <w:p w14:paraId="00000009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Не зря существует всеми известное стихотворение «Что такое хорошо, а что такое плохо». Правила окружают нас по всюду, если бы их не было, то в мире бы творился хаос. Так как, если люди не знают, как нужно поступать в той или иной ситуации, то откуда они будут знать верно это или нет. Так и с ПДД, если их не соблюдать, то на дороге начнется самый настоящий хаос: машины будут всегда ехать, сигналить друг другу, а то и хуже, столкнуться с друг другом и тем самым произойдет авария. А как же пешеходы, им вообще будет опасно находится с зоной движения, и они никогда не смогут перейти дорогу, а значит и не смогут прийти в нужное для них место.</w:t>
      </w:r>
    </w:p>
    <w:p w14:paraId="0000000A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Именно поэтому основы ПДД нужно закладывать еще в раннем возрасте.</w:t>
      </w:r>
    </w:p>
    <w:p w14:paraId="0000000B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А лучший пример для ребенка, это его родители, которые должны показывать ему пример. Например, по дороге в детский сад обратите внимание на «зебру» - она же пешеход, скажите ребенку, для чего она нужна на дороге. Далее обратите внимание ребенка на светофор, подробно расскажите для чего он нужен на дороге: регулирует движение автомобилей и пешеходов. Отметьте, что в светофоре три цвета: красный, желтый и зеленый, это главные и начальные цвета для дошкольников, уже ребенок двух лет понимает и изучает цвета, и эти три главных цвета светофора, для него как раз актуальны.</w:t>
      </w:r>
    </w:p>
    <w:p w14:paraId="0000000C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Гуляя с ребенком по тротуару, объясните ребенку, что это место для пешеходов, а дорога для автомобилей называется проезжей частью. Любимая </w:t>
      </w:r>
      <w:r>
        <w:rPr>
          <w:rFonts w:ascii="Times New Roman" w:cs="Times New Roman" w:eastAsia="Calibri" w:hAnsi="Times New Roman"/>
          <w:sz w:val="28"/>
          <w:szCs w:val="28"/>
        </w:rPr>
        <w:t>езда детьми на велосипеде, самокате и беговеле осуществляется только на тротуаре. Пусть дети запомнят это раз и навсегда!</w:t>
      </w:r>
    </w:p>
    <w:p w14:paraId="0000000D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Но помимо ПДД есть и другие правила, которые также важны для детей.</w:t>
      </w:r>
    </w:p>
    <w:p w14:paraId="0000000E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Ведь в дошкольном возрасте закладываются все самые важные правила безопасности, которые останутся с ребенком на всю жизнь и будут помогать ему в любых опасных ситуациях.</w:t>
      </w:r>
    </w:p>
    <w:p w14:paraId="0000000F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 обучении правил безопасности должны принимать участие не только родители, но и детский сад, а в дальнейшем и школа.</w:t>
      </w:r>
    </w:p>
    <w:p w14:paraId="00000010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Очень важно в этом возрасте изучать ПДД через дидактические игры: например, начинать со светофора</w:t>
      </w:r>
      <w:r>
        <w:rPr>
          <w:rFonts w:ascii="Times New Roman" w:cs="Times New Roman" w:eastAsia="Calibri" w:hAnsi="Times New Roman"/>
          <w:sz w:val="28"/>
          <w:szCs w:val="28"/>
        </w:rPr>
        <w:t xml:space="preserve">, затем изучать транспортные средства: грузовые и легковые автомобили, затем переходить на общественный транспорт. </w:t>
      </w:r>
    </w:p>
    <w:p w14:paraId="00000011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Знакомство с безопасностью у ребенка происходит через беседу со взрослыми, просмотр мультфильмов, познавательных видеороликов, а также через художественную литературу, в особенности, когда дети еще не умеют читать они изучают иллюстрации в книгах и на основании этого делают выводы, или же если им что-то непонятно, то они задают вопросы взрослым и они все вместе разбирают ситуацию и находят пути выхода из этой ситуации.</w:t>
      </w:r>
    </w:p>
    <w:p w14:paraId="00000012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Очень важно не забывать правила безопасности, ведь они делают нашу жизнь безопасней.</w:t>
      </w:r>
    </w:p>
    <w:p w14:paraId="0000001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Если будем следовать правилам, то многие опасности обойдут нас стороной.</w:t>
      </w:r>
    </w:p>
    <w:p w14:paraId="00000014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Давайте серьезно отнесемся к проблеме и будем формировать основы безопасности у детей с раннего возраста.</w:t>
      </w: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240BDA"/>
    <w:rsid w:val="00440347"/>
    <w:rsid w:val="00465382"/>
    <w:rsid w:val="005F401B"/>
    <w:rsid w:val="006A7AC6"/>
    <w:rsid w:val="006B537D"/>
    <w:rsid w:val="00701E63"/>
    <w:rsid w:val="00704A4B"/>
    <w:rsid w:val="00851FF1"/>
    <w:rsid w:val="008B2637"/>
    <w:rsid w:val="00A11CCE"/>
    <w:rsid w:val="00AC18CC"/>
    <w:rsid w:val="00AD4C4B"/>
    <w:rsid w:val="00B64E3F"/>
    <w:rsid w:val="00B82A05"/>
    <w:rsid w:val="00CC4CDD"/>
    <w:rsid w:val="00E17E9E"/>
    <w:rsid w:val="00E25FFA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