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D8F" w:rsidRPr="00572D8F" w:rsidRDefault="00572D8F" w:rsidP="00572D8F">
      <w:pPr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2D8F">
        <w:rPr>
          <w:rFonts w:ascii="Times New Roman" w:eastAsia="Calibri" w:hAnsi="Times New Roman" w:cs="Times New Roman"/>
          <w:b/>
          <w:sz w:val="24"/>
          <w:szCs w:val="24"/>
        </w:rPr>
        <w:t>Рабочая программа кружка «Окно в науку».</w:t>
      </w:r>
    </w:p>
    <w:p w:rsidR="00572D8F" w:rsidRPr="00572D8F" w:rsidRDefault="00572D8F" w:rsidP="00572D8F">
      <w:pPr>
        <w:spacing w:after="0" w:line="240" w:lineRule="auto"/>
        <w:ind w:firstLine="68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72D8F">
        <w:rPr>
          <w:rFonts w:ascii="Times New Roman" w:eastAsia="Calibri" w:hAnsi="Times New Roman" w:cs="Times New Roman"/>
          <w:b/>
          <w:sz w:val="24"/>
          <w:szCs w:val="24"/>
        </w:rPr>
        <w:t>(Курс связан со многими школьными дисциплинами, включая такие предметы как «русский язык», «литература», «окружающий мир», «математика», «технология», «изобразительное искусство»).</w:t>
      </w:r>
    </w:p>
    <w:p w:rsidR="00572D8F" w:rsidRPr="00572D8F" w:rsidRDefault="00572D8F" w:rsidP="00572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b/>
          <w:sz w:val="24"/>
          <w:szCs w:val="24"/>
        </w:rPr>
        <w:t xml:space="preserve">Актуальность </w:t>
      </w: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программы обусловлена тем, что знания и умения, необходимые для организации учебно-исследовательской деятельности, в будущем станут основой для реализации учебно-исследовательских проектов в среднем и старшем звене школы.  Программа курса «Окно в науку» позволяет реализовать актуальные в настоящее время </w:t>
      </w:r>
      <w:proofErr w:type="spellStart"/>
      <w:r w:rsidRPr="00572D8F">
        <w:rPr>
          <w:rFonts w:ascii="Times New Roman" w:eastAsia="Calibri" w:hAnsi="Times New Roman" w:cs="Times New Roman"/>
          <w:sz w:val="24"/>
          <w:szCs w:val="24"/>
        </w:rPr>
        <w:t>компетентностный</w:t>
      </w:r>
      <w:proofErr w:type="spellEnd"/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, личностно - ориентированный, </w:t>
      </w:r>
      <w:proofErr w:type="spellStart"/>
      <w:r w:rsidRPr="00572D8F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 подходы.</w:t>
      </w:r>
    </w:p>
    <w:p w:rsidR="00572D8F" w:rsidRPr="00572D8F" w:rsidRDefault="00572D8F" w:rsidP="00572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b/>
          <w:i/>
          <w:sz w:val="24"/>
          <w:szCs w:val="24"/>
        </w:rPr>
        <w:t>Новизной</w:t>
      </w:r>
      <w:r w:rsidRPr="00572D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данной программы является то, что в основе лежит системно - </w:t>
      </w:r>
      <w:proofErr w:type="spellStart"/>
      <w:r w:rsidRPr="00572D8F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 подход, который создает основу для самостоятельного успешного усвоения обучающимися новых знаний, умений, компетенций, видов и способов деятельности и обеспечивает соответствие деятельности обучающихся их возрасту и индивидуальным особенностям.</w:t>
      </w:r>
    </w:p>
    <w:p w:rsidR="00572D8F" w:rsidRPr="00572D8F" w:rsidRDefault="00572D8F" w:rsidP="00572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Программа курса «Окно в науку» предназначена для обучающихся начальной школы, интересующихся проектной деятельностью и направлена на формирование методологических качеств обучающихся – способность осознания целей проектной деятельности, умение поставить цель и организовать ее достижение, а также креативных качеств – вдохновенность, гибкость ума, терпимость к противоречиям, </w:t>
      </w:r>
      <w:proofErr w:type="spellStart"/>
      <w:r w:rsidRPr="00572D8F">
        <w:rPr>
          <w:rFonts w:ascii="Times New Roman" w:eastAsia="Calibri" w:hAnsi="Times New Roman" w:cs="Times New Roman"/>
          <w:sz w:val="24"/>
          <w:szCs w:val="24"/>
        </w:rPr>
        <w:t>прогностичность</w:t>
      </w:r>
      <w:proofErr w:type="spellEnd"/>
      <w:r w:rsidRPr="00572D8F">
        <w:rPr>
          <w:rFonts w:ascii="Times New Roman" w:eastAsia="Calibri" w:hAnsi="Times New Roman" w:cs="Times New Roman"/>
          <w:sz w:val="24"/>
          <w:szCs w:val="24"/>
        </w:rPr>
        <w:t>, критичность, наличие своего мнения, коммуникативных качеств, обусловленных необходимостью взаимодействовать с другими людьми, с объектами окружающего мира и воспринимать его информацию, выполнять различные социальные роли в группе и коллективе. Проектная деятельность в начальной школе, учитывая возрастные особенности детей, имеет свою специфику. В начальной школе могут возникнуть только прообразы проектной деятельности в виде решения творческих заданий или специально созданной</w:t>
      </w:r>
      <w:r w:rsidRPr="00572D8F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572D8F">
        <w:rPr>
          <w:rFonts w:ascii="Times New Roman" w:eastAsia="Calibri" w:hAnsi="Times New Roman" w:cs="Times New Roman"/>
          <w:sz w:val="24"/>
          <w:szCs w:val="24"/>
        </w:rPr>
        <w:t>системы проектных задач. В ходе решения системы проектных задач у младших школьников могут быть сформированы следующие способности:</w:t>
      </w:r>
    </w:p>
    <w:p w:rsidR="00572D8F" w:rsidRPr="00572D8F" w:rsidRDefault="00572D8F" w:rsidP="00572D8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рефлексировать (видеть проблему; анализировать сделанное – почему получилось, почему не получилось, видеть трудности, ошибки);</w:t>
      </w:r>
    </w:p>
    <w:p w:rsidR="00572D8F" w:rsidRPr="00572D8F" w:rsidRDefault="00572D8F" w:rsidP="00572D8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572D8F">
        <w:rPr>
          <w:rFonts w:ascii="Times New Roman" w:eastAsia="Calibri" w:hAnsi="Times New Roman" w:cs="Times New Roman"/>
          <w:sz w:val="24"/>
          <w:szCs w:val="24"/>
        </w:rPr>
        <w:t>целеполагать</w:t>
      </w:r>
      <w:proofErr w:type="spellEnd"/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 (ставить и удерживать цели);</w:t>
      </w:r>
    </w:p>
    <w:p w:rsidR="00572D8F" w:rsidRPr="00572D8F" w:rsidRDefault="00572D8F" w:rsidP="00572D8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планировать (составлять план своей деятельности);</w:t>
      </w:r>
    </w:p>
    <w:p w:rsidR="00572D8F" w:rsidRPr="00572D8F" w:rsidRDefault="00572D8F" w:rsidP="00572D8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моделировать (представлять способ действия в виде модели-схемы, выделяя всё существенное и главное);</w:t>
      </w:r>
    </w:p>
    <w:p w:rsidR="00572D8F" w:rsidRPr="00572D8F" w:rsidRDefault="00572D8F" w:rsidP="00572D8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проявлять инициативу при поиске способа (способов) решения задачи;</w:t>
      </w:r>
    </w:p>
    <w:p w:rsidR="00572D8F" w:rsidRPr="00572D8F" w:rsidRDefault="00572D8F" w:rsidP="00572D8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вступать в коммуникацию (взаимодействовать при решении задачи, отстаивать свою позицию, принимать или аргументировано отклонять точки зрения других).</w:t>
      </w:r>
    </w:p>
    <w:p w:rsidR="00572D8F" w:rsidRPr="00572D8F" w:rsidRDefault="00572D8F" w:rsidP="00572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Программа позволяет реализовать следующие подходы: </w:t>
      </w:r>
      <w:proofErr w:type="spellStart"/>
      <w:r w:rsidRPr="00572D8F">
        <w:rPr>
          <w:rFonts w:ascii="Times New Roman" w:eastAsia="Calibri" w:hAnsi="Times New Roman" w:cs="Times New Roman"/>
          <w:sz w:val="24"/>
          <w:szCs w:val="24"/>
        </w:rPr>
        <w:t>компетентностный</w:t>
      </w:r>
      <w:proofErr w:type="spellEnd"/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, личностно - ориентированный, </w:t>
      </w:r>
      <w:proofErr w:type="spellStart"/>
      <w:r w:rsidRPr="00572D8F">
        <w:rPr>
          <w:rFonts w:ascii="Times New Roman" w:eastAsia="Calibri" w:hAnsi="Times New Roman" w:cs="Times New Roman"/>
          <w:sz w:val="24"/>
          <w:szCs w:val="24"/>
        </w:rPr>
        <w:t>деятельностный</w:t>
      </w:r>
      <w:proofErr w:type="spellEnd"/>
      <w:r w:rsidRPr="00572D8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72D8F" w:rsidRPr="00572D8F" w:rsidRDefault="00572D8F" w:rsidP="00572D8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b/>
          <w:i/>
          <w:sz w:val="24"/>
          <w:szCs w:val="24"/>
        </w:rPr>
        <w:t>Цель программы</w:t>
      </w: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 – формирование информационной грамотности учащихся на основе самостоятельных исследований объектов и явлений окружающего мира и научного знания. </w:t>
      </w:r>
    </w:p>
    <w:p w:rsidR="00572D8F" w:rsidRPr="00572D8F" w:rsidRDefault="00572D8F" w:rsidP="00572D8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572D8F">
        <w:rPr>
          <w:rFonts w:ascii="Times New Roman" w:eastAsia="Calibri" w:hAnsi="Times New Roman" w:cs="Times New Roman"/>
          <w:b/>
          <w:i/>
          <w:sz w:val="24"/>
          <w:szCs w:val="24"/>
        </w:rPr>
        <w:t>Задачи программы:</w:t>
      </w:r>
    </w:p>
    <w:p w:rsidR="00572D8F" w:rsidRPr="00572D8F" w:rsidRDefault="00572D8F" w:rsidP="00572D8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Развивать познавательный интерес к проектной и исследовательской деятельности. </w:t>
      </w:r>
    </w:p>
    <w:p w:rsidR="00572D8F" w:rsidRPr="00572D8F" w:rsidRDefault="00572D8F" w:rsidP="00572D8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Способствовать формированию потребности в самопознании и саморазвитии.</w:t>
      </w:r>
    </w:p>
    <w:p w:rsidR="00572D8F" w:rsidRPr="00572D8F" w:rsidRDefault="00572D8F" w:rsidP="00572D8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Содействовать воспитанию активности личности, культуры общения и поведения в социуме.</w:t>
      </w:r>
    </w:p>
    <w:p w:rsidR="00572D8F" w:rsidRPr="00572D8F" w:rsidRDefault="00572D8F" w:rsidP="00572D8F">
      <w:pPr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Проектно-исследовательская деятельность младших школьников при изучении курса «Окно в науку» имеет отличительные особенности:</w:t>
      </w:r>
    </w:p>
    <w:p w:rsidR="00572D8F" w:rsidRPr="00572D8F" w:rsidRDefault="00572D8F" w:rsidP="00572D8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имеет </w:t>
      </w:r>
      <w:r w:rsidRPr="00572D8F">
        <w:rPr>
          <w:rFonts w:ascii="Times New Roman" w:eastAsia="Calibri" w:hAnsi="Times New Roman" w:cs="Times New Roman"/>
          <w:i/>
          <w:sz w:val="24"/>
          <w:szCs w:val="24"/>
        </w:rPr>
        <w:t>практическую направленность</w:t>
      </w:r>
      <w:r w:rsidRPr="00572D8F">
        <w:rPr>
          <w:rFonts w:ascii="Times New Roman" w:eastAsia="Calibri" w:hAnsi="Times New Roman" w:cs="Times New Roman"/>
          <w:sz w:val="24"/>
          <w:szCs w:val="24"/>
        </w:rPr>
        <w:t>, которую определяет специфика содержания и возрастные особенности детей;</w:t>
      </w:r>
    </w:p>
    <w:p w:rsidR="00572D8F" w:rsidRPr="00572D8F" w:rsidRDefault="00572D8F" w:rsidP="00572D8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в большинстве случаев </w:t>
      </w:r>
      <w:r w:rsidRPr="00572D8F">
        <w:rPr>
          <w:rFonts w:ascii="Times New Roman" w:eastAsia="Calibri" w:hAnsi="Times New Roman" w:cs="Times New Roman"/>
          <w:i/>
          <w:sz w:val="24"/>
          <w:szCs w:val="24"/>
        </w:rPr>
        <w:t>проекты имеют краткосрочный характер</w:t>
      </w:r>
      <w:r w:rsidRPr="00572D8F">
        <w:rPr>
          <w:rFonts w:ascii="Times New Roman" w:eastAsia="Calibri" w:hAnsi="Times New Roman" w:cs="Times New Roman"/>
          <w:sz w:val="24"/>
          <w:szCs w:val="24"/>
        </w:rPr>
        <w:t>, что обусловлено психологическими особенностями младших школьников;</w:t>
      </w:r>
    </w:p>
    <w:p w:rsidR="00572D8F" w:rsidRPr="00572D8F" w:rsidRDefault="00572D8F" w:rsidP="00572D8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i/>
          <w:sz w:val="24"/>
          <w:szCs w:val="24"/>
        </w:rPr>
        <w:lastRenderedPageBreak/>
        <w:t>проектная деятельность осуществляется в школе, дома</w:t>
      </w:r>
      <w:r w:rsidRPr="00572D8F">
        <w:rPr>
          <w:rFonts w:ascii="Times New Roman" w:eastAsia="Calibri" w:hAnsi="Times New Roman" w:cs="Times New Roman"/>
          <w:sz w:val="24"/>
          <w:szCs w:val="24"/>
        </w:rPr>
        <w:t>, не требуя от обучающихся самостоятельного посещения без сопровождения взрослых отдельных объектов, что связано с обеспечением безопасности школьников;</w:t>
      </w:r>
    </w:p>
    <w:p w:rsidR="00572D8F" w:rsidRPr="00572D8F" w:rsidRDefault="00572D8F" w:rsidP="00572D8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i/>
          <w:sz w:val="24"/>
          <w:szCs w:val="24"/>
        </w:rPr>
        <w:t>проектная деятельность носит групповой характер</w:t>
      </w:r>
      <w:r w:rsidRPr="00572D8F">
        <w:rPr>
          <w:rFonts w:ascii="Times New Roman" w:eastAsia="Calibri" w:hAnsi="Times New Roman" w:cs="Times New Roman"/>
          <w:sz w:val="24"/>
          <w:szCs w:val="24"/>
        </w:rPr>
        <w:t>, что будет способствовать формированию коммуникативных умений, таких как умение распределять обязанности в группе, аргументировать свою точку зрения и др.;</w:t>
      </w:r>
    </w:p>
    <w:p w:rsidR="00572D8F" w:rsidRPr="00572D8F" w:rsidRDefault="00572D8F" w:rsidP="00572D8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i/>
          <w:sz w:val="24"/>
          <w:szCs w:val="24"/>
        </w:rPr>
        <w:t>проектная деятельность предполагает работу с различными источниками информации</w:t>
      </w:r>
      <w:r w:rsidRPr="00572D8F">
        <w:rPr>
          <w:rFonts w:ascii="Times New Roman" w:eastAsia="Calibri" w:hAnsi="Times New Roman" w:cs="Times New Roman"/>
          <w:sz w:val="24"/>
          <w:szCs w:val="24"/>
        </w:rPr>
        <w:t>, что обеспечивает формирование информационной компетентности, связанной с поиском, анализом, оценкой информации;</w:t>
      </w:r>
    </w:p>
    <w:p w:rsidR="00572D8F" w:rsidRPr="00572D8F" w:rsidRDefault="00572D8F" w:rsidP="00572D8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в содержание проектной деятельности</w:t>
      </w:r>
      <w:r w:rsidRPr="00572D8F">
        <w:rPr>
          <w:rFonts w:ascii="Times New Roman" w:eastAsia="Calibri" w:hAnsi="Times New Roman" w:cs="Times New Roman"/>
          <w:i/>
          <w:sz w:val="24"/>
          <w:szCs w:val="24"/>
        </w:rPr>
        <w:t xml:space="preserve"> заложено основание для сотрудничества детей с членами своей семьи</w:t>
      </w:r>
      <w:r w:rsidRPr="00572D8F">
        <w:rPr>
          <w:rFonts w:ascii="Times New Roman" w:eastAsia="Calibri" w:hAnsi="Times New Roman" w:cs="Times New Roman"/>
          <w:sz w:val="24"/>
          <w:szCs w:val="24"/>
        </w:rPr>
        <w:t>, что обеспечивает реальное взаимодействие семьи и школы;</w:t>
      </w:r>
    </w:p>
    <w:p w:rsidR="00572D8F" w:rsidRPr="00572D8F" w:rsidRDefault="00572D8F" w:rsidP="00572D8F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реализует задачу </w:t>
      </w:r>
      <w:r w:rsidRPr="00572D8F">
        <w:rPr>
          <w:rFonts w:ascii="Times New Roman" w:eastAsia="Calibri" w:hAnsi="Times New Roman" w:cs="Times New Roman"/>
          <w:i/>
          <w:sz w:val="24"/>
          <w:szCs w:val="24"/>
        </w:rPr>
        <w:t>выявления творческих способностей, склонностей и одаренностей</w:t>
      </w: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 к различным видам деятельности.</w:t>
      </w:r>
    </w:p>
    <w:p w:rsidR="00572D8F" w:rsidRPr="00572D8F" w:rsidRDefault="00572D8F" w:rsidP="00572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Особенностью данной программы является </w:t>
      </w:r>
      <w:r w:rsidRPr="00572D8F">
        <w:rPr>
          <w:rFonts w:ascii="Times New Roman" w:eastAsia="Calibri" w:hAnsi="Times New Roman" w:cs="Times New Roman"/>
          <w:b/>
          <w:sz w:val="24"/>
          <w:szCs w:val="24"/>
        </w:rPr>
        <w:t>реализация педагогической идеи</w:t>
      </w: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 формирования у младших школьников умения учиться – самостоятельно добывать и систематизировать новые знания.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2D8F">
        <w:rPr>
          <w:rFonts w:ascii="Times New Roman" w:eastAsia="Calibri" w:hAnsi="Times New Roman" w:cs="Times New Roman"/>
          <w:b/>
          <w:sz w:val="24"/>
          <w:szCs w:val="24"/>
        </w:rPr>
        <w:t>Основные принципы программы:</w:t>
      </w:r>
    </w:p>
    <w:p w:rsidR="00572D8F" w:rsidRPr="00572D8F" w:rsidRDefault="00572D8F" w:rsidP="00572D8F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72D8F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Принцип системности.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Реализация задач через связь внеурочной деятельности с учебным процессом.</w:t>
      </w:r>
    </w:p>
    <w:p w:rsidR="00572D8F" w:rsidRPr="00572D8F" w:rsidRDefault="00572D8F" w:rsidP="00572D8F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72D8F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Принцип </w:t>
      </w:r>
      <w:proofErr w:type="spellStart"/>
      <w:r w:rsidRPr="00572D8F">
        <w:rPr>
          <w:rFonts w:ascii="Times New Roman" w:eastAsia="Calibri" w:hAnsi="Times New Roman" w:cs="Times New Roman"/>
          <w:b/>
          <w:sz w:val="24"/>
          <w:szCs w:val="24"/>
          <w:u w:val="single"/>
        </w:rPr>
        <w:t>гуманизации</w:t>
      </w:r>
      <w:proofErr w:type="spellEnd"/>
      <w:r w:rsidRPr="00572D8F">
        <w:rPr>
          <w:rFonts w:ascii="Times New Roman" w:eastAsia="Calibri" w:hAnsi="Times New Roman" w:cs="Times New Roman"/>
          <w:b/>
          <w:sz w:val="24"/>
          <w:szCs w:val="24"/>
          <w:u w:val="single"/>
        </w:rPr>
        <w:t>.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Уважение к личности ребёнка. Создание благоприятных условий для развития способностей детей.</w:t>
      </w:r>
    </w:p>
    <w:p w:rsidR="00572D8F" w:rsidRPr="00572D8F" w:rsidRDefault="00572D8F" w:rsidP="00572D8F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72D8F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Принцип опоры.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Учёт интересов и потребностей, опора на них.</w:t>
      </w:r>
    </w:p>
    <w:p w:rsidR="00572D8F" w:rsidRPr="00572D8F" w:rsidRDefault="00572D8F" w:rsidP="00572D8F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72D8F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Принцип совместной деятельности детей и взрослых.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Привлечение родителей и детей на всех этапах исследовательской деятельности: планировании, обсуждении, проведении.</w:t>
      </w:r>
    </w:p>
    <w:p w:rsidR="00572D8F" w:rsidRPr="00572D8F" w:rsidRDefault="00572D8F" w:rsidP="00572D8F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72D8F">
        <w:rPr>
          <w:rFonts w:ascii="Times New Roman" w:eastAsia="Calibri" w:hAnsi="Times New Roman" w:cs="Times New Roman"/>
          <w:b/>
          <w:bCs/>
          <w:spacing w:val="1"/>
          <w:sz w:val="24"/>
          <w:szCs w:val="24"/>
          <w:u w:val="single"/>
        </w:rPr>
        <w:t>Принцип обратной связи.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pacing w:val="3"/>
          <w:sz w:val="24"/>
          <w:szCs w:val="24"/>
        </w:rPr>
        <w:t>Каждое занятие должно заканчиваться рефлексией. Совместно с обучающимися необ</w:t>
      </w:r>
      <w:r w:rsidRPr="00572D8F">
        <w:rPr>
          <w:rFonts w:ascii="Times New Roman" w:eastAsia="Calibri" w:hAnsi="Times New Roman" w:cs="Times New Roman"/>
          <w:spacing w:val="3"/>
          <w:sz w:val="24"/>
          <w:szCs w:val="24"/>
        </w:rPr>
        <w:softHyphen/>
      </w:r>
      <w:r w:rsidRPr="00572D8F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ходимо обсудить, что получилось и что не получилось, изучить их </w:t>
      </w:r>
      <w:r w:rsidRPr="00572D8F">
        <w:rPr>
          <w:rFonts w:ascii="Times New Roman" w:eastAsia="Calibri" w:hAnsi="Times New Roman" w:cs="Times New Roman"/>
          <w:spacing w:val="2"/>
          <w:sz w:val="24"/>
          <w:szCs w:val="24"/>
        </w:rPr>
        <w:t>мнение, определить их настроение и перспективу</w:t>
      </w:r>
      <w:r w:rsidRPr="00572D8F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. </w:t>
      </w:r>
    </w:p>
    <w:p w:rsidR="00572D8F" w:rsidRPr="00572D8F" w:rsidRDefault="00572D8F" w:rsidP="00572D8F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572D8F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Принцип успешности.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И взрослому, и ребенку необходимо быть значимым и успеш</w:t>
      </w:r>
      <w:r w:rsidRPr="00572D8F">
        <w:rPr>
          <w:rFonts w:ascii="Times New Roman" w:eastAsia="Calibri" w:hAnsi="Times New Roman" w:cs="Times New Roman"/>
          <w:sz w:val="24"/>
          <w:szCs w:val="24"/>
        </w:rPr>
        <w:softHyphen/>
      </w:r>
      <w:r w:rsidRPr="00572D8F">
        <w:rPr>
          <w:rFonts w:ascii="Times New Roman" w:eastAsia="Calibri" w:hAnsi="Times New Roman" w:cs="Times New Roman"/>
          <w:spacing w:val="3"/>
          <w:sz w:val="24"/>
          <w:szCs w:val="24"/>
        </w:rPr>
        <w:t>ным. Степень успешности определяет самочувствие человека, его</w:t>
      </w: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 отношение к окружающим его людям, окружающему миру. </w:t>
      </w:r>
      <w:r w:rsidRPr="00572D8F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Если ученик будет </w:t>
      </w: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видеть, что его вклад в общее дело оценен, то в последующих делах </w:t>
      </w:r>
      <w:r w:rsidRPr="00572D8F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он будет еще более активен и успешен. </w:t>
      </w: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Очень важно, чтобы оценка успешности ученика </w:t>
      </w:r>
      <w:r w:rsidRPr="00572D8F">
        <w:rPr>
          <w:rFonts w:ascii="Times New Roman" w:eastAsia="Calibri" w:hAnsi="Times New Roman" w:cs="Times New Roman"/>
          <w:spacing w:val="3"/>
          <w:sz w:val="24"/>
          <w:szCs w:val="24"/>
        </w:rPr>
        <w:t xml:space="preserve">была искренней и неформальной, она должна отмечать реальный </w:t>
      </w:r>
      <w:r w:rsidRPr="00572D8F">
        <w:rPr>
          <w:rFonts w:ascii="Times New Roman" w:eastAsia="Calibri" w:hAnsi="Times New Roman" w:cs="Times New Roman"/>
          <w:spacing w:val="-1"/>
          <w:sz w:val="24"/>
          <w:szCs w:val="24"/>
        </w:rPr>
        <w:t>успех и реальное достижение.</w:t>
      </w:r>
    </w:p>
    <w:p w:rsidR="00572D8F" w:rsidRPr="00572D8F" w:rsidRDefault="00572D8F" w:rsidP="00572D8F">
      <w:pPr>
        <w:spacing w:after="0" w:line="240" w:lineRule="auto"/>
        <w:ind w:left="144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72D8F">
        <w:rPr>
          <w:rFonts w:ascii="Times New Roman" w:eastAsia="Calibri" w:hAnsi="Times New Roman" w:cs="Times New Roman"/>
          <w:b/>
          <w:sz w:val="24"/>
          <w:szCs w:val="24"/>
          <w:u w:val="single"/>
        </w:rPr>
        <w:t>Принцип стимулирования.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Включает в себя приёмы поощрения и вознаграждения.</w:t>
      </w:r>
    </w:p>
    <w:p w:rsidR="00572D8F" w:rsidRPr="00572D8F" w:rsidRDefault="00572D8F" w:rsidP="00572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b/>
          <w:sz w:val="24"/>
          <w:szCs w:val="24"/>
        </w:rPr>
        <w:t xml:space="preserve">Место учебного курса. </w:t>
      </w:r>
      <w:r w:rsidRPr="00572D8F">
        <w:rPr>
          <w:rFonts w:ascii="Times New Roman" w:eastAsia="Calibri" w:hAnsi="Times New Roman" w:cs="Times New Roman"/>
          <w:sz w:val="24"/>
          <w:szCs w:val="24"/>
        </w:rPr>
        <w:t>Курс связан со многими школьными дисциплинами, включая такие предметы как «</w:t>
      </w:r>
      <w:r w:rsidRPr="00572D8F">
        <w:rPr>
          <w:rFonts w:ascii="Times New Roman" w:eastAsia="Calibri" w:hAnsi="Times New Roman" w:cs="Times New Roman"/>
          <w:i/>
          <w:sz w:val="24"/>
          <w:szCs w:val="24"/>
        </w:rPr>
        <w:t>русский язык», «литература», «окружающий мир», «математика», «технология», «изобразительное искусство».</w:t>
      </w: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 ФГОС нового поколения требует использования в образовательном процессе технологий </w:t>
      </w:r>
      <w:proofErr w:type="spellStart"/>
      <w:r w:rsidRPr="00572D8F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 типа, методы проектно-исследовательской деятельности определены как одно из условий реализации основной образовательной программы начального общего образования. Современные развивающие программы начального образования включают проектную деятельность в содержание различных курсов и внеурочной деятельности.</w:t>
      </w:r>
    </w:p>
    <w:p w:rsidR="00572D8F" w:rsidRPr="00572D8F" w:rsidRDefault="00572D8F" w:rsidP="00572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Программа организации внеурочной деятельности младших школьников «Окно в науку» по направлению «проектная деятельность» предназначена для работы с детьми 2 - 4 </w:t>
      </w:r>
      <w:r w:rsidRPr="00572D8F">
        <w:rPr>
          <w:rFonts w:ascii="Times New Roman" w:eastAsia="Calibri" w:hAnsi="Times New Roman" w:cs="Times New Roman"/>
          <w:sz w:val="24"/>
          <w:szCs w:val="24"/>
        </w:rPr>
        <w:lastRenderedPageBreak/>
        <w:t>класса, и является механизмом интеграции, обеспечения полноты и цельности содержания программ по предметам, расширяя и обогащая его.</w:t>
      </w:r>
    </w:p>
    <w:p w:rsidR="00572D8F" w:rsidRPr="00572D8F" w:rsidRDefault="00572D8F" w:rsidP="00572D8F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572D8F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результаты.</w:t>
      </w:r>
    </w:p>
    <w:p w:rsidR="00572D8F" w:rsidRPr="00572D8F" w:rsidRDefault="00572D8F" w:rsidP="00572D8F">
      <w:pPr>
        <w:spacing w:after="0" w:line="240" w:lineRule="auto"/>
        <w:ind w:firstLine="708"/>
        <w:jc w:val="both"/>
        <w:rPr>
          <w:rFonts w:ascii="Times New Roman" w:eastAsia="@Arial Unicode MS" w:hAnsi="Times New Roman" w:cs="Times New Roman"/>
          <w:sz w:val="24"/>
          <w:szCs w:val="24"/>
        </w:rPr>
      </w:pPr>
      <w:r w:rsidRPr="00572D8F">
        <w:rPr>
          <w:rFonts w:ascii="Times New Roman" w:eastAsia="@Arial Unicode MS" w:hAnsi="Times New Roman" w:cs="Times New Roman"/>
          <w:sz w:val="24"/>
          <w:szCs w:val="24"/>
        </w:rPr>
        <w:t xml:space="preserve">В результате реализации программы курса «Окно в науку» у обучающихся будут сформированы </w:t>
      </w:r>
      <w:r w:rsidRPr="00572D8F">
        <w:rPr>
          <w:rFonts w:ascii="Times New Roman" w:eastAsia="@Arial Unicode MS" w:hAnsi="Times New Roman" w:cs="Times New Roman"/>
          <w:i/>
          <w:iCs/>
          <w:sz w:val="24"/>
          <w:szCs w:val="24"/>
        </w:rPr>
        <w:t xml:space="preserve">личностные, регулятивные, познавательные </w:t>
      </w:r>
      <w:r w:rsidRPr="00572D8F">
        <w:rPr>
          <w:rFonts w:ascii="Times New Roman" w:eastAsia="@Arial Unicode MS" w:hAnsi="Times New Roman" w:cs="Times New Roman"/>
          <w:sz w:val="24"/>
          <w:szCs w:val="24"/>
        </w:rPr>
        <w:t xml:space="preserve">и </w:t>
      </w:r>
      <w:r w:rsidRPr="00572D8F">
        <w:rPr>
          <w:rFonts w:ascii="Times New Roman" w:eastAsia="@Arial Unicode MS" w:hAnsi="Times New Roman" w:cs="Times New Roman"/>
          <w:i/>
          <w:iCs/>
          <w:sz w:val="24"/>
          <w:szCs w:val="24"/>
        </w:rPr>
        <w:t xml:space="preserve">коммуникативные </w:t>
      </w:r>
      <w:r w:rsidRPr="00572D8F">
        <w:rPr>
          <w:rFonts w:ascii="Times New Roman" w:eastAsia="@Arial Unicode MS" w:hAnsi="Times New Roman" w:cs="Times New Roman"/>
          <w:sz w:val="24"/>
          <w:szCs w:val="24"/>
        </w:rPr>
        <w:t>универсальные учебные действия.</w:t>
      </w:r>
    </w:p>
    <w:p w:rsidR="00572D8F" w:rsidRPr="00572D8F" w:rsidRDefault="00572D8F" w:rsidP="00572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@Arial Unicode MS" w:hAnsi="Times New Roman" w:cs="Times New Roman"/>
          <w:sz w:val="24"/>
          <w:szCs w:val="24"/>
        </w:rPr>
        <w:t xml:space="preserve">В </w:t>
      </w:r>
      <w:r w:rsidRPr="00572D8F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сфере личностных универсальных учебных действий </w:t>
      </w:r>
      <w:r w:rsidRPr="00572D8F">
        <w:rPr>
          <w:rFonts w:ascii="Times New Roman" w:eastAsia="@Arial Unicode MS" w:hAnsi="Times New Roman" w:cs="Times New Roman"/>
          <w:sz w:val="24"/>
          <w:szCs w:val="24"/>
        </w:rPr>
        <w:t xml:space="preserve">будет сформировано </w:t>
      </w: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умение оценивать жизненные ситуации (поступки людей) с точки зрения общепринятых норм и ценностей: в предложенных ситуациях отмечать конкретные поступки, которые </w:t>
      </w:r>
      <w:r w:rsidRPr="00572D8F">
        <w:rPr>
          <w:rFonts w:ascii="Times New Roman" w:eastAsia="Calibri" w:hAnsi="Times New Roman" w:cs="Times New Roman"/>
          <w:bCs/>
          <w:sz w:val="24"/>
          <w:szCs w:val="24"/>
        </w:rPr>
        <w:t>можно оценить,</w:t>
      </w: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 как хорошие или плохие; 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 w:rsidR="00572D8F" w:rsidRPr="00572D8F" w:rsidRDefault="00572D8F" w:rsidP="00572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@Arial Unicode MS" w:hAnsi="Times New Roman" w:cs="Times New Roman"/>
          <w:sz w:val="24"/>
          <w:szCs w:val="24"/>
        </w:rPr>
        <w:t xml:space="preserve">В </w:t>
      </w:r>
      <w:r w:rsidRPr="00572D8F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сфере регулятивных универсальных учебных действий </w:t>
      </w:r>
      <w:r w:rsidRPr="00572D8F">
        <w:rPr>
          <w:rFonts w:ascii="Times New Roman" w:eastAsia="@Arial Unicode MS" w:hAnsi="Times New Roman" w:cs="Times New Roman"/>
          <w:sz w:val="24"/>
          <w:szCs w:val="24"/>
        </w:rPr>
        <w:t xml:space="preserve">обучающиеся овладеют всеми типами учебных действий </w:t>
      </w:r>
      <w:r w:rsidRPr="00572D8F">
        <w:rPr>
          <w:rFonts w:ascii="Times New Roman" w:eastAsia="Calibri" w:hAnsi="Times New Roman" w:cs="Times New Roman"/>
          <w:sz w:val="24"/>
          <w:szCs w:val="24"/>
        </w:rPr>
        <w:t>по реализации учебно-исследовательских проектов</w:t>
      </w:r>
      <w:r w:rsidRPr="00572D8F">
        <w:rPr>
          <w:rFonts w:ascii="Times New Roman" w:eastAsia="@Arial Unicode MS" w:hAnsi="Times New Roman" w:cs="Times New Roman"/>
          <w:sz w:val="24"/>
          <w:szCs w:val="24"/>
        </w:rPr>
        <w:t>, включая способность принимать и сохранять учебную цель и задачу, планировать её реализацию, контролировать и оценивать свои действия, вносить соответствующие коррективы в их выполнение.</w:t>
      </w:r>
    </w:p>
    <w:p w:rsidR="00572D8F" w:rsidRPr="00572D8F" w:rsidRDefault="00572D8F" w:rsidP="00572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2D8F">
        <w:rPr>
          <w:rFonts w:ascii="Times New Roman" w:eastAsia="@Arial Unicode MS" w:hAnsi="Times New Roman" w:cs="Times New Roman"/>
          <w:b/>
          <w:sz w:val="24"/>
          <w:szCs w:val="24"/>
        </w:rPr>
        <w:t xml:space="preserve">В </w:t>
      </w:r>
      <w:r w:rsidRPr="00572D8F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сфере познавательных универсальных учебных действий </w:t>
      </w:r>
      <w:r w:rsidRPr="00572D8F">
        <w:rPr>
          <w:rFonts w:ascii="Times New Roman" w:eastAsia="@Arial Unicode MS" w:hAnsi="Times New Roman" w:cs="Times New Roman"/>
          <w:sz w:val="24"/>
          <w:szCs w:val="24"/>
        </w:rPr>
        <w:t>обучающийся научится</w:t>
      </w:r>
      <w:r w:rsidRPr="00572D8F">
        <w:rPr>
          <w:rFonts w:ascii="Times New Roman" w:eastAsia="@Arial Unicode MS" w:hAnsi="Times New Roman" w:cs="Times New Roman"/>
          <w:b/>
          <w:sz w:val="24"/>
          <w:szCs w:val="24"/>
        </w:rPr>
        <w:t xml:space="preserve"> </w:t>
      </w:r>
      <w:r w:rsidRPr="00572D8F">
        <w:rPr>
          <w:rFonts w:ascii="Times New Roman" w:eastAsia="Calibri" w:hAnsi="Times New Roman" w:cs="Times New Roman"/>
          <w:sz w:val="24"/>
          <w:szCs w:val="24"/>
        </w:rPr>
        <w:t>выдвигать гипотезы, осуществлять их проверку, пользоваться библиотечными каталогами, специальными справочниками, универсальными энциклопедиями для поиска учебной информации об объектах.</w:t>
      </w:r>
    </w:p>
    <w:p w:rsidR="00572D8F" w:rsidRPr="00572D8F" w:rsidRDefault="00572D8F" w:rsidP="00572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@Arial Unicode MS" w:hAnsi="Times New Roman" w:cs="Times New Roman"/>
          <w:b/>
          <w:sz w:val="24"/>
          <w:szCs w:val="24"/>
        </w:rPr>
        <w:t>В</w:t>
      </w:r>
      <w:r w:rsidRPr="00572D8F">
        <w:rPr>
          <w:rFonts w:ascii="Times New Roman" w:eastAsia="@Arial Unicode MS" w:hAnsi="Times New Roman" w:cs="Times New Roman"/>
          <w:sz w:val="24"/>
          <w:szCs w:val="24"/>
        </w:rPr>
        <w:t xml:space="preserve"> </w:t>
      </w:r>
      <w:r w:rsidRPr="00572D8F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 xml:space="preserve">сфере коммуникативных универсальных учебных действий </w:t>
      </w:r>
      <w:r w:rsidRPr="00572D8F">
        <w:rPr>
          <w:rFonts w:ascii="Times New Roman" w:eastAsia="@Arial Unicode MS" w:hAnsi="Times New Roman" w:cs="Times New Roman"/>
          <w:sz w:val="24"/>
          <w:szCs w:val="24"/>
        </w:rPr>
        <w:t xml:space="preserve">обучающийся научится </w:t>
      </w: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планировать и координировать совместную деятельность по реализации проекта в </w:t>
      </w:r>
      <w:proofErr w:type="spellStart"/>
      <w:r w:rsidRPr="00572D8F">
        <w:rPr>
          <w:rFonts w:ascii="Times New Roman" w:eastAsia="Calibri" w:hAnsi="Times New Roman" w:cs="Times New Roman"/>
          <w:sz w:val="24"/>
          <w:szCs w:val="24"/>
        </w:rPr>
        <w:t>микрогруппе</w:t>
      </w:r>
      <w:proofErr w:type="spellEnd"/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 (согласование и координация деятельности с другими ее участниками; объективное оценивание своего вклада решение общих задач группы; учет способностей различного ролевого поведения – лидер, подчиненный).</w:t>
      </w:r>
    </w:p>
    <w:p w:rsidR="00572D8F" w:rsidRPr="00572D8F" w:rsidRDefault="00572D8F" w:rsidP="00572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b/>
          <w:bCs/>
          <w:sz w:val="24"/>
          <w:szCs w:val="24"/>
        </w:rPr>
        <w:t>Оценка успешности освоения программы.</w:t>
      </w:r>
    </w:p>
    <w:p w:rsidR="00572D8F" w:rsidRPr="00572D8F" w:rsidRDefault="00572D8F" w:rsidP="00572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Оценка успешности включает мероприятия, необходимые для управления процессом решения задач проектно-исследовательского обучения (выставки творческих работ, конференции, защиты исследовательских работ и творческих проектов и др.). Ребенок должен знать, что результаты его работы интересны другим, и он обязательно будет услышан.</w:t>
      </w:r>
    </w:p>
    <w:p w:rsidR="00572D8F" w:rsidRPr="00572D8F" w:rsidRDefault="00572D8F" w:rsidP="00572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В ходе реализации данного этапа обучающийся составляет свое портфолио. </w:t>
      </w:r>
      <w:r w:rsidRPr="00572D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Безусловная ценность портфолио заключается в том, что он способствует повышению самооценки ученика, максимальному раскрытию индивидуальных возможностей каждого ребенка, развитию мотивации дальнейшего творческого роста. </w:t>
      </w:r>
    </w:p>
    <w:p w:rsidR="00572D8F" w:rsidRPr="00572D8F" w:rsidRDefault="00572D8F" w:rsidP="00572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72D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 качестве самооценки своей деятельности обучающимся используется карта «Мои достижения». В ней ребенку предлагается оценить свой проект с помощью следующих критериев: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</w:pPr>
      <w:r w:rsidRPr="00572D8F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>Графа «Название работы»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72D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Напиши название своего проекта (исследования).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</w:pPr>
      <w:r w:rsidRPr="00572D8F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>Графа «Техника исполнения»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72D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Какую форму исполнения проекта ты выбрал? 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72D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Презентация, поделка, книжка-малышка, рисунок, оригами, мозаика, </w:t>
      </w:r>
      <w:proofErr w:type="spellStart"/>
      <w:r w:rsidRPr="00572D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квиллинг</w:t>
      </w:r>
      <w:proofErr w:type="spellEnd"/>
      <w:r w:rsidRPr="00572D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и т.д.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</w:pPr>
      <w:r w:rsidRPr="00572D8F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>Графа «Самостоятельность»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72D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Самостоятельно ли ты выполнил свой проект? 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72D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 линеечке поставь знак «х» на том уровне, который, по-твоему, соответствует твоей самостоятельности. Работал ли ты в паре, помогали ли взрослые?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</w:pPr>
      <w:r w:rsidRPr="00572D8F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 xml:space="preserve">Графа «Сложность» 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72D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Насколько сложной оказалась работа над проектом (исследованием)? На линеечке поставь знак «х» на том уровне, который, по-твоему, соответствует сложности выполненной работы.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</w:pPr>
      <w:r w:rsidRPr="00572D8F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lastRenderedPageBreak/>
        <w:t xml:space="preserve">Графа «Мое настроение» 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72D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 каким настроением ты работал над проектом (исследованием)? На линеечке поставь знак «х» на том уровне, который, по-твоему, соответствует твоему настроению.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</w:pPr>
      <w:r w:rsidRPr="00572D8F">
        <w:rPr>
          <w:rFonts w:ascii="Times New Roman" w:eastAsia="Calibri" w:hAnsi="Times New Roman" w:cs="Times New Roman"/>
          <w:b/>
          <w:i/>
          <w:sz w:val="24"/>
          <w:szCs w:val="24"/>
          <w:shd w:val="clear" w:color="auto" w:fill="FFFFFF"/>
        </w:rPr>
        <w:t>Графа «Применение»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572D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Как ты представляешь «работу» своего проекта в дальнейшем. Как его можно использовать (на уроке, демонстрация, украшение, дидактический материал и т.д.)</w:t>
      </w:r>
    </w:p>
    <w:p w:rsidR="00572D8F" w:rsidRPr="00572D8F" w:rsidRDefault="00572D8F" w:rsidP="00572D8F">
      <w:pPr>
        <w:spacing w:after="0" w:line="240" w:lineRule="auto"/>
        <w:ind w:firstLine="708"/>
        <w:rPr>
          <w:rFonts w:ascii="Times New Roman" w:eastAsia="Calibri" w:hAnsi="Times New Roman" w:cs="Times New Roman"/>
          <w:b/>
          <w:sz w:val="24"/>
          <w:szCs w:val="24"/>
        </w:rPr>
      </w:pPr>
      <w:r w:rsidRPr="00572D8F">
        <w:rPr>
          <w:rFonts w:ascii="Times New Roman" w:eastAsia="Calibri" w:hAnsi="Times New Roman" w:cs="Times New Roman"/>
          <w:b/>
          <w:sz w:val="24"/>
          <w:szCs w:val="24"/>
        </w:rPr>
        <w:t>Содержание программы.</w:t>
      </w:r>
    </w:p>
    <w:p w:rsidR="00572D8F" w:rsidRPr="00572D8F" w:rsidRDefault="00572D8F" w:rsidP="00572D8F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Содержание программы представлено следующими модулями: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2D8F">
        <w:rPr>
          <w:rFonts w:ascii="Times New Roman" w:eastAsia="Calibri" w:hAnsi="Times New Roman" w:cs="Times New Roman"/>
          <w:b/>
          <w:sz w:val="24"/>
          <w:szCs w:val="24"/>
        </w:rPr>
        <w:t>«Развитие познавательной сферы» (8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Задачи данного модуля включают в себя совершенствование мыслительных процессов: памяти, внимания, </w:t>
      </w:r>
      <w:proofErr w:type="spellStart"/>
      <w:r w:rsidRPr="00572D8F">
        <w:rPr>
          <w:rFonts w:ascii="Times New Roman" w:eastAsia="Calibri" w:hAnsi="Times New Roman" w:cs="Times New Roman"/>
          <w:sz w:val="24"/>
          <w:szCs w:val="24"/>
        </w:rPr>
        <w:t>аналитико</w:t>
      </w:r>
      <w:proofErr w:type="spellEnd"/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 – синтетического мышления, творческого воображения и т.д.</w:t>
      </w:r>
    </w:p>
    <w:p w:rsidR="00572D8F" w:rsidRPr="00572D8F" w:rsidRDefault="00572D8F" w:rsidP="00572D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«Миллион изменений». (Тренировка наблюдательности, восприятия, внимания) (1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Логическая игра «Молодцы и хитрецы» (1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Как сотрудничать со взрослыми (1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«Самый – самый!» Психологическая игротека (1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Искусство выдумывания историй (речевой тренинг) (1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Рисование в масштабе (Графический тренинг, разви</w:t>
      </w:r>
      <w:r w:rsidRPr="00572D8F">
        <w:rPr>
          <w:rFonts w:ascii="Times New Roman" w:eastAsia="Calibri" w:hAnsi="Times New Roman" w:cs="Times New Roman"/>
          <w:sz w:val="24"/>
          <w:szCs w:val="24"/>
        </w:rPr>
        <w:softHyphen/>
        <w:t>тие пространственного воображения и умения пользовать</w:t>
      </w:r>
      <w:r w:rsidRPr="00572D8F">
        <w:rPr>
          <w:rFonts w:ascii="Times New Roman" w:eastAsia="Calibri" w:hAnsi="Times New Roman" w:cs="Times New Roman"/>
          <w:sz w:val="24"/>
          <w:szCs w:val="24"/>
        </w:rPr>
        <w:softHyphen/>
        <w:t>ся координатной сеткой) (1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Упражнение </w:t>
      </w:r>
      <w:r w:rsidRPr="00572D8F">
        <w:rPr>
          <w:rFonts w:ascii="Times New Roman" w:eastAsia="Calibri" w:hAnsi="Times New Roman" w:cs="Times New Roman"/>
          <w:i/>
          <w:iCs/>
          <w:sz w:val="24"/>
          <w:szCs w:val="24"/>
        </w:rPr>
        <w:t>«Пословицы»</w:t>
      </w: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 (цель - развитие речи и мышления) (1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«Занимательная игротека» (цель – формирование навыка самоконтроля) (1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2D8F">
        <w:rPr>
          <w:rFonts w:ascii="Times New Roman" w:eastAsia="Calibri" w:hAnsi="Times New Roman" w:cs="Times New Roman"/>
          <w:b/>
          <w:sz w:val="24"/>
          <w:szCs w:val="24"/>
        </w:rPr>
        <w:t>«Формирование исследовательских умений» (10ч)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Задачи данного модуля включают в себя формирование необходимых знаний, умений, навыков, необходимых для организации работы по исследовательскому поиску.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Учимся определять направления темы (1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Как найти книгу в школьной библиотеке? (учимся работать с дополнительной литературой) Учимся анализировать и обобщать (1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Виды оформления проектов (1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Что такое эксперимент? (1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Секреты знакомых предметов. (Практикум проведения опытов и экспериментов) (2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Наши увлечения и исследовательская работа (диспут) (1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Игра. «Мы - журналисты» (знакомство с методом интервьюирования) (1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Маленькая дверь в большую науку. (Объясняем «фокус») (1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2D8F">
        <w:rPr>
          <w:rFonts w:ascii="Times New Roman" w:eastAsia="Calibri" w:hAnsi="Times New Roman" w:cs="Times New Roman"/>
          <w:b/>
          <w:sz w:val="24"/>
          <w:szCs w:val="24"/>
        </w:rPr>
        <w:t>«Исследовательская практика» (12ч)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Задачами данного модуля являются: формирование у обучающихся представления об исследовательской работе, как об одном из ведущих способах открытия новых знаний, развитие умений творчески работать в коллективе, проводить самостоятельные наблюдения и эксперименты.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«Природные фантазии» (творческие групповые и инд. проекты) (2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«Умная урна» (групповой проект) (2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«Праздники в моей семье» (инд. проекты) (1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«Разговор о правильном питании» (групповой проект) (1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«Мебель» (инд. и групповые проекты) (2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«Комнатные растения в нашем классе» (групповой проект) (1ч)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«Новогодняя красавица» (инд. и групповые проекты) (2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«Инопланетяне» (инд. проект.) (1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2D8F">
        <w:rPr>
          <w:rFonts w:ascii="Times New Roman" w:eastAsia="Calibri" w:hAnsi="Times New Roman" w:cs="Times New Roman"/>
          <w:b/>
          <w:sz w:val="24"/>
          <w:szCs w:val="24"/>
        </w:rPr>
        <w:t>«Защита проектов исследовательской работы» (4 ч)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Задачей данного модуля является формирование умения обобщать опыт научного исследования, развитие личности ребёнка, способной к самореализации и самоутверждению.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В соответствии с темами заявленных проектов, 1 раз в каждой учебной четверти.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1 четверть «Уроки добра Виктора Астафьева».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2 четверть «Графы и их применение».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 четверть «Загадочное число три в сказке </w:t>
      </w:r>
      <w:proofErr w:type="spellStart"/>
      <w:r w:rsidRPr="00572D8F">
        <w:rPr>
          <w:rFonts w:ascii="Times New Roman" w:eastAsia="Calibri" w:hAnsi="Times New Roman" w:cs="Times New Roman"/>
          <w:sz w:val="24"/>
          <w:szCs w:val="24"/>
        </w:rPr>
        <w:t>А.С.Пушкина</w:t>
      </w:r>
      <w:proofErr w:type="spellEnd"/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 «Сказка о попе и работнике его </w:t>
      </w:r>
      <w:proofErr w:type="spellStart"/>
      <w:r w:rsidRPr="00572D8F">
        <w:rPr>
          <w:rFonts w:ascii="Times New Roman" w:eastAsia="Calibri" w:hAnsi="Times New Roman" w:cs="Times New Roman"/>
          <w:sz w:val="24"/>
          <w:szCs w:val="24"/>
        </w:rPr>
        <w:t>Балде</w:t>
      </w:r>
      <w:proofErr w:type="spellEnd"/>
      <w:r w:rsidRPr="00572D8F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572D8F" w:rsidRPr="00572D8F" w:rsidRDefault="00572D8F" w:rsidP="00572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4 четверть «Золотое кольцо России».</w:t>
      </w:r>
    </w:p>
    <w:p w:rsidR="00572D8F" w:rsidRPr="00572D8F" w:rsidRDefault="00572D8F" w:rsidP="00572D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b/>
          <w:bCs/>
          <w:sz w:val="24"/>
          <w:szCs w:val="24"/>
        </w:rPr>
        <w:t>Ожидаемые результаты</w:t>
      </w: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 освоения программы.</w:t>
      </w:r>
    </w:p>
    <w:p w:rsidR="00572D8F" w:rsidRPr="00572D8F" w:rsidRDefault="00572D8F" w:rsidP="00572D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Обучающийся будет </w:t>
      </w:r>
      <w:r w:rsidRPr="00572D8F">
        <w:rPr>
          <w:rFonts w:ascii="Times New Roman" w:eastAsia="Calibri" w:hAnsi="Times New Roman" w:cs="Times New Roman"/>
          <w:b/>
          <w:sz w:val="24"/>
          <w:szCs w:val="24"/>
        </w:rPr>
        <w:t>знать</w:t>
      </w:r>
      <w:r w:rsidRPr="00572D8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72D8F" w:rsidRPr="00572D8F" w:rsidRDefault="00572D8F" w:rsidP="00572D8F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основные особенности проведения исследовательской работы;</w:t>
      </w:r>
    </w:p>
    <w:p w:rsidR="00572D8F" w:rsidRPr="00572D8F" w:rsidRDefault="00572D8F" w:rsidP="00572D8F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что такое информационный проект и </w:t>
      </w:r>
      <w:proofErr w:type="spellStart"/>
      <w:r w:rsidRPr="00572D8F">
        <w:rPr>
          <w:rFonts w:ascii="Times New Roman" w:eastAsia="Calibri" w:hAnsi="Times New Roman" w:cs="Times New Roman"/>
          <w:sz w:val="24"/>
          <w:szCs w:val="24"/>
        </w:rPr>
        <w:t>практико</w:t>
      </w:r>
      <w:proofErr w:type="spellEnd"/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 – ориентированный проект;</w:t>
      </w:r>
    </w:p>
    <w:p w:rsidR="00572D8F" w:rsidRPr="00572D8F" w:rsidRDefault="00572D8F" w:rsidP="00572D8F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методы исследования: эксперимент, интервьюирование;</w:t>
      </w:r>
    </w:p>
    <w:p w:rsidR="00572D8F" w:rsidRPr="00572D8F" w:rsidRDefault="00572D8F" w:rsidP="00572D8F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правила выбора темы и объекта исследования, виды оформления проектов;</w:t>
      </w:r>
    </w:p>
    <w:p w:rsidR="00572D8F" w:rsidRPr="00572D8F" w:rsidRDefault="00572D8F" w:rsidP="00572D8F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правила осуществления самоконтроля;</w:t>
      </w:r>
    </w:p>
    <w:p w:rsidR="00572D8F" w:rsidRPr="00572D8F" w:rsidRDefault="00572D8F" w:rsidP="00572D8F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правила успешной презентации работы.</w:t>
      </w:r>
    </w:p>
    <w:p w:rsidR="00572D8F" w:rsidRPr="00572D8F" w:rsidRDefault="00572D8F" w:rsidP="00572D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Обучающийся будет </w:t>
      </w:r>
      <w:r w:rsidRPr="00572D8F">
        <w:rPr>
          <w:rFonts w:ascii="Times New Roman" w:eastAsia="Calibri" w:hAnsi="Times New Roman" w:cs="Times New Roman"/>
          <w:b/>
          <w:sz w:val="24"/>
          <w:szCs w:val="24"/>
        </w:rPr>
        <w:t>уметь</w:t>
      </w:r>
      <w:r w:rsidRPr="00572D8F">
        <w:rPr>
          <w:rFonts w:ascii="Times New Roman" w:eastAsia="Calibri" w:hAnsi="Times New Roman" w:cs="Times New Roman"/>
          <w:sz w:val="24"/>
          <w:szCs w:val="24"/>
        </w:rPr>
        <w:t>:</w:t>
      </w:r>
    </w:p>
    <w:p w:rsidR="00572D8F" w:rsidRPr="00572D8F" w:rsidRDefault="00572D8F" w:rsidP="00572D8F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выбирать пути решения задачи исследования;</w:t>
      </w:r>
    </w:p>
    <w:p w:rsidR="00572D8F" w:rsidRPr="00572D8F" w:rsidRDefault="00572D8F" w:rsidP="00572D8F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классифицировать предметы, явления и события;</w:t>
      </w:r>
    </w:p>
    <w:p w:rsidR="00572D8F" w:rsidRPr="00572D8F" w:rsidRDefault="00572D8F" w:rsidP="00572D8F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самостоятельно предлагать собственные идеи исследования;</w:t>
      </w:r>
    </w:p>
    <w:p w:rsidR="00572D8F" w:rsidRPr="00572D8F" w:rsidRDefault="00572D8F" w:rsidP="00572D8F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правильно определять круг вопросов и проблем при выполнении исследовательской работы, составлять план действий совместного исследования;</w:t>
      </w:r>
    </w:p>
    <w:p w:rsidR="00572D8F" w:rsidRPr="00572D8F" w:rsidRDefault="00572D8F" w:rsidP="00572D8F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собирать и перерабатывать материал, необходимый для исследования;</w:t>
      </w:r>
    </w:p>
    <w:p w:rsidR="00572D8F" w:rsidRPr="00572D8F" w:rsidRDefault="00572D8F" w:rsidP="00572D8F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осуществлять сотрудничество со взрослыми;</w:t>
      </w:r>
    </w:p>
    <w:p w:rsidR="00572D8F" w:rsidRPr="00572D8F" w:rsidRDefault="00572D8F" w:rsidP="00572D8F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презентовать свою работу, участвовать в обсуждении - коллективной оценочной деятельности.</w:t>
      </w:r>
    </w:p>
    <w:p w:rsidR="00572D8F" w:rsidRPr="00572D8F" w:rsidRDefault="00572D8F" w:rsidP="00572D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b/>
          <w:bCs/>
          <w:sz w:val="24"/>
          <w:szCs w:val="24"/>
        </w:rPr>
        <w:t>Способы проверки</w:t>
      </w:r>
      <w:r w:rsidRPr="00572D8F">
        <w:rPr>
          <w:rFonts w:ascii="Times New Roman" w:eastAsia="Calibri" w:hAnsi="Times New Roman" w:cs="Times New Roman"/>
          <w:sz w:val="24"/>
          <w:szCs w:val="24"/>
        </w:rPr>
        <w:t xml:space="preserve"> результатов освоения программы.</w:t>
      </w:r>
    </w:p>
    <w:p w:rsidR="00572D8F" w:rsidRPr="00572D8F" w:rsidRDefault="00572D8F" w:rsidP="00572D8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В качестве подведения итогов, результатов освоения данной программы, могут быть организованы следующие мероприятия:</w:t>
      </w:r>
    </w:p>
    <w:p w:rsidR="00572D8F" w:rsidRPr="00572D8F" w:rsidRDefault="00572D8F" w:rsidP="00572D8F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выставки творческих работ учащихся;</w:t>
      </w:r>
    </w:p>
    <w:p w:rsidR="00572D8F" w:rsidRPr="00572D8F" w:rsidRDefault="00572D8F" w:rsidP="00572D8F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  <w:r w:rsidRPr="00572D8F">
        <w:rPr>
          <w:rFonts w:ascii="Times New Roman" w:eastAsia="Calibri" w:hAnsi="Times New Roman" w:cs="Times New Roman"/>
          <w:sz w:val="24"/>
          <w:szCs w:val="24"/>
        </w:rPr>
        <w:t>мини – конференции по защите исследовательских проектов.</w:t>
      </w:r>
    </w:p>
    <w:p w:rsidR="00572D8F" w:rsidRPr="00572D8F" w:rsidRDefault="00572D8F" w:rsidP="00572D8F">
      <w:pPr>
        <w:spacing w:after="0" w:line="240" w:lineRule="auto"/>
        <w:ind w:left="57" w:right="5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553C2" w:rsidRDefault="00572D8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572D8F" w:rsidRDefault="00572D8F">
      <w:bookmarkStart w:id="0" w:name="_GoBack"/>
      <w:bookmarkEnd w:id="0"/>
    </w:p>
    <w:sectPr w:rsidR="00572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1E4"/>
    <w:rsid w:val="00543229"/>
    <w:rsid w:val="00572D8F"/>
    <w:rsid w:val="008261E4"/>
    <w:rsid w:val="0090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526A7"/>
  <w15:chartTrackingRefBased/>
  <w15:docId w15:val="{6ACAB16C-882F-4605-9A32-391919687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2054</Words>
  <Characters>11709</Characters>
  <Application>Microsoft Office Word</Application>
  <DocSecurity>0</DocSecurity>
  <Lines>97</Lines>
  <Paragraphs>27</Paragraphs>
  <ScaleCrop>false</ScaleCrop>
  <Company/>
  <LinksUpToDate>false</LinksUpToDate>
  <CharactersWithSpaces>13736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2025-03-18T14:02:00Z</dcterms:created>
  <dcterms:modified xsi:type="dcterms:W3CDTF">2025-03-18T14:03:00Z</dcterms:modified>
</cp:coreProperties>
</file>