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816F" w14:textId="77777777" w:rsidR="001F07A8" w:rsidRDefault="001F07A8"/>
    <w:p w14:paraId="51E2ACE8" w14:textId="77777777" w:rsidR="001F07A8" w:rsidRDefault="001F07A8"/>
    <w:p w14:paraId="03347B0B" w14:textId="77777777" w:rsidR="001F07A8" w:rsidRDefault="001F07A8"/>
    <w:p w14:paraId="18B7277A" w14:textId="77777777" w:rsidR="001F07A8" w:rsidRDefault="001F07A8"/>
    <w:p w14:paraId="49393360" w14:textId="77777777" w:rsidR="001F07A8" w:rsidRDefault="001F07A8"/>
    <w:p w14:paraId="453FECBF" w14:textId="77777777" w:rsidR="001F07A8" w:rsidRDefault="001F07A8"/>
    <w:p w14:paraId="4591635B" w14:textId="77777777" w:rsidR="001F07A8" w:rsidRDefault="001F07A8"/>
    <w:p w14:paraId="5A9B83C1" w14:textId="77777777" w:rsidR="001F07A8" w:rsidRDefault="001F07A8"/>
    <w:p w14:paraId="60DF469C" w14:textId="77777777" w:rsidR="001F07A8" w:rsidRDefault="001F07A8"/>
    <w:p w14:paraId="32888658" w14:textId="77777777" w:rsidR="001F07A8" w:rsidRDefault="001F07A8"/>
    <w:p w14:paraId="3F677C4A" w14:textId="77777777" w:rsidR="001F07A8" w:rsidRDefault="001F07A8"/>
    <w:p w14:paraId="480F3A1D" w14:textId="77777777" w:rsidR="001F07A8" w:rsidRPr="000D68DA" w:rsidRDefault="001F07A8" w:rsidP="001F07A8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D68DA">
        <w:rPr>
          <w:rFonts w:asciiTheme="majorBidi" w:hAnsiTheme="majorBidi" w:cstheme="majorBidi"/>
          <w:b/>
          <w:bCs/>
          <w:sz w:val="28"/>
          <w:szCs w:val="28"/>
        </w:rPr>
        <w:t xml:space="preserve">МБОУ </w:t>
      </w:r>
      <w:r>
        <w:rPr>
          <w:rFonts w:asciiTheme="majorBidi" w:hAnsiTheme="majorBidi" w:cstheme="majorBidi"/>
          <w:b/>
          <w:bCs/>
          <w:sz w:val="28"/>
          <w:szCs w:val="28"/>
        </w:rPr>
        <w:t>Школа имени В.И.Чуйкова ДО «Солнышко»</w:t>
      </w:r>
    </w:p>
    <w:p w14:paraId="0B354919" w14:textId="77777777" w:rsidR="001F07A8" w:rsidRPr="000D68DA" w:rsidRDefault="001F07A8" w:rsidP="001F07A8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D68DA">
        <w:rPr>
          <w:rFonts w:asciiTheme="majorBidi" w:hAnsiTheme="majorBidi" w:cstheme="majorBidi"/>
          <w:b/>
          <w:bCs/>
          <w:sz w:val="28"/>
          <w:szCs w:val="28"/>
        </w:rPr>
        <w:t>Московская область, г. о. Серебряные Пруды, р.п. Серебряные Пруды,</w:t>
      </w:r>
    </w:p>
    <w:p w14:paraId="16420067" w14:textId="77777777" w:rsidR="001F07A8" w:rsidRPr="000D68DA" w:rsidRDefault="001F07A8" w:rsidP="001F07A8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D68DA">
        <w:rPr>
          <w:rFonts w:asciiTheme="majorBidi" w:hAnsiTheme="majorBidi" w:cstheme="majorBidi"/>
          <w:b/>
          <w:bCs/>
          <w:sz w:val="28"/>
          <w:szCs w:val="28"/>
        </w:rPr>
        <w:t>мкр. Юбилейный, д. 12.</w:t>
      </w:r>
    </w:p>
    <w:p w14:paraId="7D162B5B" w14:textId="77777777" w:rsidR="001F07A8" w:rsidRPr="000D68DA" w:rsidRDefault="001F07A8" w:rsidP="001F07A8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568A4E40" w14:textId="77777777" w:rsidR="001F07A8" w:rsidRPr="000D68DA" w:rsidRDefault="001F07A8" w:rsidP="001F07A8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348EC823" w14:textId="72BF1B3F" w:rsidR="001F07A8" w:rsidRDefault="001F07A8" w:rsidP="001F07A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D68DA">
        <w:rPr>
          <w:rFonts w:asciiTheme="majorBidi" w:hAnsiTheme="majorBidi" w:cstheme="majorBidi"/>
          <w:b/>
          <w:bCs/>
          <w:sz w:val="28"/>
          <w:szCs w:val="28"/>
        </w:rPr>
        <w:t xml:space="preserve">Конспект ООД  </w:t>
      </w:r>
      <w:r>
        <w:rPr>
          <w:rFonts w:asciiTheme="majorBidi" w:hAnsiTheme="majorBidi" w:cstheme="majorBidi"/>
          <w:b/>
          <w:bCs/>
          <w:sz w:val="28"/>
          <w:szCs w:val="28"/>
        </w:rPr>
        <w:t>на тему: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«Посадка лука»</w:t>
      </w:r>
    </w:p>
    <w:p w14:paraId="1B9C5CA9" w14:textId="713DFDD0" w:rsidR="001F07A8" w:rsidRDefault="001F07A8" w:rsidP="001F07A8">
      <w:pPr>
        <w:jc w:val="center"/>
      </w:pPr>
      <w:r>
        <w:rPr>
          <w:rFonts w:asciiTheme="majorBidi" w:hAnsiTheme="majorBidi" w:cstheme="majorBidi"/>
          <w:b/>
          <w:bCs/>
          <w:sz w:val="28"/>
          <w:szCs w:val="28"/>
        </w:rPr>
        <w:t>Воспитатель: Ланкина И.А.</w:t>
      </w:r>
    </w:p>
    <w:p w14:paraId="048C77F8" w14:textId="77777777" w:rsidR="001F07A8" w:rsidRDefault="001F07A8"/>
    <w:p w14:paraId="737FDBB5" w14:textId="77777777" w:rsidR="001F07A8" w:rsidRDefault="001F07A8"/>
    <w:p w14:paraId="63B91E0C" w14:textId="77777777" w:rsidR="001F07A8" w:rsidRDefault="001F07A8"/>
    <w:p w14:paraId="77EFDA9D" w14:textId="77777777" w:rsidR="001F07A8" w:rsidRDefault="001F07A8"/>
    <w:p w14:paraId="45844F1E" w14:textId="77777777" w:rsidR="001F07A8" w:rsidRDefault="001F07A8"/>
    <w:p w14:paraId="392832E9" w14:textId="77777777" w:rsidR="001F07A8" w:rsidRDefault="001F07A8"/>
    <w:p w14:paraId="6A4AC7E9" w14:textId="77777777" w:rsidR="001F07A8" w:rsidRDefault="001F07A8"/>
    <w:p w14:paraId="767DA734" w14:textId="77777777" w:rsidR="001F07A8" w:rsidRDefault="001F07A8"/>
    <w:p w14:paraId="77322A5C" w14:textId="77777777" w:rsidR="001F07A8" w:rsidRDefault="001F07A8"/>
    <w:p w14:paraId="638DC5B2" w14:textId="77777777" w:rsidR="001F07A8" w:rsidRDefault="001F07A8"/>
    <w:p w14:paraId="2B2567BA" w14:textId="77777777" w:rsidR="001F07A8" w:rsidRDefault="001F07A8"/>
    <w:p w14:paraId="6CE171FB" w14:textId="77777777" w:rsidR="001F07A8" w:rsidRDefault="001F07A8"/>
    <w:p w14:paraId="544BDC77" w14:textId="77777777" w:rsidR="001F07A8" w:rsidRDefault="001F07A8" w:rsidP="001F07A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F07A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1F07A8">
        <w:rPr>
          <w:rFonts w:ascii="Times New Roman" w:hAnsi="Times New Roman" w:cs="Times New Roman"/>
          <w:sz w:val="28"/>
          <w:szCs w:val="28"/>
        </w:rPr>
        <w:t>создать условия для познавательного интереса к выращиванию лука</w:t>
      </w:r>
    </w:p>
    <w:p w14:paraId="55CA6E25" w14:textId="545EAAEE" w:rsidR="001F07A8" w:rsidRPr="001F07A8" w:rsidRDefault="001F07A8" w:rsidP="001F07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0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адачи:</w:t>
      </w:r>
      <w:r w:rsidRPr="001F07A8">
        <w:rPr>
          <w:rFonts w:ascii="Times New Roman" w:hAnsi="Times New Roman" w:cs="Times New Roman"/>
          <w:sz w:val="28"/>
          <w:szCs w:val="28"/>
        </w:rPr>
        <w:br/>
        <w:t>- учить создавать ситуацию опыта;</w:t>
      </w:r>
      <w:r w:rsidRPr="001F07A8">
        <w:rPr>
          <w:rFonts w:ascii="Times New Roman" w:hAnsi="Times New Roman" w:cs="Times New Roman"/>
          <w:sz w:val="28"/>
          <w:szCs w:val="28"/>
        </w:rPr>
        <w:br/>
        <w:t>- развивать наблюдательность – умение замечать изменения в росте растений, связывать эти изменения с условиями, в которых они находятся,</w:t>
      </w:r>
      <w:r w:rsidRPr="001F07A8">
        <w:rPr>
          <w:rFonts w:ascii="Times New Roman" w:hAnsi="Times New Roman" w:cs="Times New Roman"/>
          <w:sz w:val="28"/>
          <w:szCs w:val="28"/>
        </w:rPr>
        <w:br/>
        <w:t>- учить связывать причину и следствие, правильно строить суждения и делать выводы;</w:t>
      </w:r>
      <w:r w:rsidRPr="001F07A8">
        <w:rPr>
          <w:rFonts w:ascii="Times New Roman" w:hAnsi="Times New Roman" w:cs="Times New Roman"/>
          <w:sz w:val="28"/>
          <w:szCs w:val="28"/>
        </w:rPr>
        <w:br/>
        <w:t>- закреплять умение правильно отражать наблюдения в рисунке.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1F07A8">
        <w:rPr>
          <w:rFonts w:ascii="Times New Roman" w:hAnsi="Times New Roman" w:cs="Times New Roman"/>
          <w:sz w:val="28"/>
          <w:szCs w:val="28"/>
        </w:rPr>
        <w:t> Три луковицы, стеклянные банки, вода, цветные бумажные кружки, клей.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Словарная работа:</w:t>
      </w:r>
      <w:r w:rsidRPr="001F07A8">
        <w:rPr>
          <w:rFonts w:ascii="Times New Roman" w:hAnsi="Times New Roman" w:cs="Times New Roman"/>
          <w:sz w:val="28"/>
          <w:szCs w:val="28"/>
        </w:rPr>
        <w:t> Луковые чешуйки, донце.</w:t>
      </w:r>
    </w:p>
    <w:p w14:paraId="51F07009" w14:textId="77777777" w:rsidR="001F07A8" w:rsidRPr="001F07A8" w:rsidRDefault="001F07A8" w:rsidP="001F07A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F07A8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37983F33" w14:textId="0A355EC5" w:rsidR="001F07A8" w:rsidRPr="001F07A8" w:rsidRDefault="001F07A8" w:rsidP="001F07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07A8">
        <w:rPr>
          <w:rFonts w:ascii="Times New Roman" w:hAnsi="Times New Roman" w:cs="Times New Roman"/>
          <w:b/>
          <w:bCs/>
          <w:sz w:val="28"/>
          <w:szCs w:val="28"/>
        </w:rPr>
        <w:t>Изучение строения луковицы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Дети стоят вокруг стола воспитатель загадывает несколько </w:t>
      </w:r>
      <w:r w:rsidRPr="001F07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загадок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 о луке.</w:t>
      </w:r>
      <w:r w:rsidRPr="001F07A8">
        <w:rPr>
          <w:rFonts w:ascii="Times New Roman" w:hAnsi="Times New Roman" w:cs="Times New Roman"/>
          <w:sz w:val="28"/>
          <w:szCs w:val="28"/>
        </w:rPr>
        <w:br/>
        <w:t>Сидит «дед» во сто шуб одет</w:t>
      </w:r>
      <w:r w:rsidRPr="001F07A8">
        <w:rPr>
          <w:rFonts w:ascii="Times New Roman" w:hAnsi="Times New Roman" w:cs="Times New Roman"/>
          <w:sz w:val="28"/>
          <w:szCs w:val="28"/>
        </w:rPr>
        <w:br/>
        <w:t>Кто его раздевает</w:t>
      </w:r>
      <w:r w:rsidRPr="001F07A8">
        <w:rPr>
          <w:rFonts w:ascii="Times New Roman" w:hAnsi="Times New Roman" w:cs="Times New Roman"/>
          <w:sz w:val="28"/>
          <w:szCs w:val="28"/>
        </w:rPr>
        <w:br/>
        <w:t>Тот слезы проливает.</w:t>
      </w:r>
      <w:r w:rsidRPr="001F07A8">
        <w:rPr>
          <w:rFonts w:ascii="Times New Roman" w:hAnsi="Times New Roman" w:cs="Times New Roman"/>
          <w:sz w:val="28"/>
          <w:szCs w:val="28"/>
        </w:rPr>
        <w:br/>
        <w:t>Воспитатель предлагает детям рассмотреть луковицы, сравнить их.</w:t>
      </w:r>
      <w:r w:rsidRPr="001F07A8">
        <w:rPr>
          <w:rFonts w:ascii="Times New Roman" w:hAnsi="Times New Roman" w:cs="Times New Roman"/>
          <w:sz w:val="28"/>
          <w:szCs w:val="28"/>
        </w:rPr>
        <w:br/>
        <w:t>Обращает внимание на сухие чешуйки, предлагает рассмотреть донце луковицы, т.е. старые корешки, найти верхушку луковицы.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F07A8">
        <w:rPr>
          <w:rFonts w:ascii="Times New Roman" w:hAnsi="Times New Roman" w:cs="Times New Roman"/>
          <w:sz w:val="28"/>
          <w:szCs w:val="28"/>
        </w:rPr>
        <w:t> задает вопросы.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F07A8">
        <w:rPr>
          <w:rFonts w:ascii="Times New Roman" w:hAnsi="Times New Roman" w:cs="Times New Roman"/>
          <w:sz w:val="28"/>
          <w:szCs w:val="28"/>
        </w:rPr>
        <w:t> Почему нужно есть лук?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F07A8">
        <w:rPr>
          <w:rFonts w:ascii="Times New Roman" w:hAnsi="Times New Roman" w:cs="Times New Roman"/>
          <w:sz w:val="28"/>
          <w:szCs w:val="28"/>
        </w:rPr>
        <w:t> Чтобы не болеть,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F07A8">
        <w:rPr>
          <w:rFonts w:ascii="Times New Roman" w:hAnsi="Times New Roman" w:cs="Times New Roman"/>
          <w:sz w:val="28"/>
          <w:szCs w:val="28"/>
        </w:rPr>
        <w:t> : Чем он полезен?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F07A8">
        <w:rPr>
          <w:rFonts w:ascii="Times New Roman" w:hAnsi="Times New Roman" w:cs="Times New Roman"/>
          <w:sz w:val="28"/>
          <w:szCs w:val="28"/>
        </w:rPr>
        <w:t> В луке есть вещества, которые убивают микробов.</w:t>
      </w:r>
      <w:r w:rsidRPr="001F07A8">
        <w:rPr>
          <w:rFonts w:ascii="Times New Roman" w:hAnsi="Times New Roman" w:cs="Times New Roman"/>
          <w:sz w:val="28"/>
          <w:szCs w:val="28"/>
        </w:rPr>
        <w:br/>
        <w:t>Воспитатель при рассматривание лука с детьми подводит их к выводу: луковицы одинаковые по величине форме, все три – в коричневых чешуйках,, твердые на ощупь.</w:t>
      </w:r>
      <w:r w:rsidRPr="001F07A8">
        <w:rPr>
          <w:rFonts w:ascii="Times New Roman" w:hAnsi="Times New Roman" w:cs="Times New Roman"/>
          <w:sz w:val="28"/>
          <w:szCs w:val="28"/>
        </w:rPr>
        <w:br/>
        <w:t>Затем уточняет, какие условия нужны для того, чтобы луковицы проросли и дали зелень.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(свет, вода тепло.)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Обсуждение проращивания лука</w:t>
      </w:r>
      <w:r w:rsidRPr="001F07A8">
        <w:rPr>
          <w:rFonts w:ascii="Times New Roman" w:hAnsi="Times New Roman" w:cs="Times New Roman"/>
          <w:sz w:val="28"/>
          <w:szCs w:val="28"/>
        </w:rPr>
        <w:br/>
        <w:t>Воспитатель предлагает проращивать их по-разному – у одной будут все три необходимых условия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(свет, вода, тепло)</w:t>
      </w:r>
      <w:r w:rsidRPr="001F07A8">
        <w:rPr>
          <w:rFonts w:ascii="Times New Roman" w:hAnsi="Times New Roman" w:cs="Times New Roman"/>
          <w:sz w:val="28"/>
          <w:szCs w:val="28"/>
        </w:rPr>
        <w:t>; у другой будет вода и тепло, но не будет света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(луковицу надо будет поставить в шкаф или накрыть черным колпаком)</w:t>
      </w:r>
      <w:r w:rsidRPr="001F07A8">
        <w:rPr>
          <w:rFonts w:ascii="Times New Roman" w:hAnsi="Times New Roman" w:cs="Times New Roman"/>
          <w:sz w:val="28"/>
          <w:szCs w:val="28"/>
        </w:rPr>
        <w:t>, у третьей будет свет и вода, но она будет стоять в холодном месте.</w:t>
      </w:r>
      <w:r w:rsidRPr="001F07A8">
        <w:rPr>
          <w:rFonts w:ascii="Times New Roman" w:hAnsi="Times New Roman" w:cs="Times New Roman"/>
          <w:sz w:val="28"/>
          <w:szCs w:val="28"/>
        </w:rPr>
        <w:br/>
        <w:t>«Интересно, что получится?» - говорит воспитатель и дает детям возможность высказать свои предположения.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(«Они расти будут по-разному», «В холодном месте вообще не вырастит».)</w:t>
      </w:r>
      <w:r w:rsidRPr="001F07A8">
        <w:rPr>
          <w:rFonts w:ascii="Times New Roman" w:hAnsi="Times New Roman" w:cs="Times New Roman"/>
          <w:sz w:val="28"/>
          <w:szCs w:val="28"/>
        </w:rPr>
        <w:t xml:space="preserve"> Чтобы было интересно сравнивать луковицы и наблюдать за ними, воспитатель советует детям </w:t>
      </w:r>
      <w:r w:rsidRPr="001F07A8">
        <w:rPr>
          <w:rFonts w:ascii="Times New Roman" w:hAnsi="Times New Roman" w:cs="Times New Roman"/>
          <w:sz w:val="28"/>
          <w:szCs w:val="28"/>
        </w:rPr>
        <w:lastRenderedPageBreak/>
        <w:t>зарисовать их по трафаретам и на каждой баночке наклеить кружочки – обозначение – в каких условиях растет каждая луковица.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Постановка опыта</w:t>
      </w:r>
      <w:r w:rsidRPr="001F07A8">
        <w:rPr>
          <w:rFonts w:ascii="Times New Roman" w:hAnsi="Times New Roman" w:cs="Times New Roman"/>
          <w:sz w:val="28"/>
          <w:szCs w:val="28"/>
        </w:rPr>
        <w:br/>
        <w:t>Одни дети наливают воду в баночки, ставят луковицы, приклеивают кружочки – обозначения, другие делают зарисовки на странице календаря.</w:t>
      </w:r>
      <w:r w:rsidRPr="001F07A8">
        <w:rPr>
          <w:rFonts w:ascii="Times New Roman" w:hAnsi="Times New Roman" w:cs="Times New Roman"/>
          <w:sz w:val="28"/>
          <w:szCs w:val="28"/>
        </w:rPr>
        <w:br/>
        <w:t>В заключение воспитатель сообщает: «Через неделю, в этот же день мы будем рассматривать луковицы. А окончательный результат мы увидим через 4 недели».</w:t>
      </w:r>
      <w:r w:rsidRPr="001F07A8">
        <w:rPr>
          <w:rFonts w:ascii="Times New Roman" w:hAnsi="Times New Roman" w:cs="Times New Roman"/>
          <w:sz w:val="28"/>
          <w:szCs w:val="28"/>
        </w:rPr>
        <w:br/>
        <w:t>Через 4 недели достают дети луковицы, рассматривают, делают </w:t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 w:rsidRPr="001F07A8">
        <w:rPr>
          <w:rFonts w:ascii="Times New Roman" w:hAnsi="Times New Roman" w:cs="Times New Roman"/>
          <w:sz w:val="28"/>
          <w:szCs w:val="28"/>
        </w:rPr>
        <w:t>:</w:t>
      </w:r>
      <w:r w:rsidRPr="001F07A8">
        <w:rPr>
          <w:rFonts w:ascii="Times New Roman" w:hAnsi="Times New Roman" w:cs="Times New Roman"/>
          <w:sz w:val="28"/>
          <w:szCs w:val="28"/>
        </w:rPr>
        <w:br/>
        <w:t>- у луковицы, где были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(все условия)</w:t>
      </w:r>
      <w:r w:rsidRPr="001F07A8">
        <w:rPr>
          <w:rFonts w:ascii="Times New Roman" w:hAnsi="Times New Roman" w:cs="Times New Roman"/>
          <w:sz w:val="28"/>
          <w:szCs w:val="28"/>
        </w:rPr>
        <w:t> 0выросла корневая система, длинные « перья» зеленого цвета.</w:t>
      </w:r>
      <w:r w:rsidRPr="001F07A8">
        <w:rPr>
          <w:rFonts w:ascii="Times New Roman" w:hAnsi="Times New Roman" w:cs="Times New Roman"/>
          <w:sz w:val="28"/>
          <w:szCs w:val="28"/>
        </w:rPr>
        <w:br/>
        <w:t>- у луковицы, где были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(вода и тепло)</w:t>
      </w:r>
      <w:r w:rsidRPr="001F07A8">
        <w:rPr>
          <w:rFonts w:ascii="Times New Roman" w:hAnsi="Times New Roman" w:cs="Times New Roman"/>
          <w:sz w:val="28"/>
          <w:szCs w:val="28"/>
        </w:rPr>
        <w:t> есть корневая система, но короткие « перья» желтого цвета.</w:t>
      </w:r>
      <w:r w:rsidRPr="001F07A8">
        <w:rPr>
          <w:rFonts w:ascii="Times New Roman" w:hAnsi="Times New Roman" w:cs="Times New Roman"/>
          <w:sz w:val="28"/>
          <w:szCs w:val="28"/>
        </w:rPr>
        <w:br/>
        <w:t>- у луковицы, где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(свет и вода)</w:t>
      </w:r>
      <w:r w:rsidRPr="001F07A8">
        <w:rPr>
          <w:rFonts w:ascii="Times New Roman" w:hAnsi="Times New Roman" w:cs="Times New Roman"/>
          <w:sz w:val="28"/>
          <w:szCs w:val="28"/>
        </w:rPr>
        <w:t> шло медленное развитие, так как маленькая корневая система, короткие « перья» зеленого цвета.</w:t>
      </w:r>
      <w:r w:rsidRPr="001F07A8">
        <w:rPr>
          <w:rFonts w:ascii="Times New Roman" w:hAnsi="Times New Roman" w:cs="Times New Roman"/>
          <w:sz w:val="28"/>
          <w:szCs w:val="28"/>
        </w:rPr>
        <w:br/>
      </w:r>
      <w:r w:rsidRPr="001F07A8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1F07A8">
        <w:rPr>
          <w:rFonts w:ascii="Times New Roman" w:hAnsi="Times New Roman" w:cs="Times New Roman"/>
          <w:sz w:val="28"/>
          <w:szCs w:val="28"/>
        </w:rPr>
        <w:br/>
        <w:t>- живая и неживая природа взаимосвязаны.</w:t>
      </w:r>
      <w:r w:rsidRPr="001F07A8">
        <w:rPr>
          <w:rFonts w:ascii="Times New Roman" w:hAnsi="Times New Roman" w:cs="Times New Roman"/>
          <w:sz w:val="28"/>
          <w:szCs w:val="28"/>
        </w:rPr>
        <w:br/>
        <w:t>- для быстрого и гармоничного развития растения необходимы все три необходимых условия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(свет, вода, тепло)</w:t>
      </w:r>
      <w:r w:rsidRPr="001F07A8">
        <w:rPr>
          <w:rFonts w:ascii="Times New Roman" w:hAnsi="Times New Roman" w:cs="Times New Roman"/>
          <w:sz w:val="28"/>
          <w:szCs w:val="28"/>
        </w:rPr>
        <w:t> при отсутствии одного из условий идет неправильное развитие растения </w:t>
      </w:r>
      <w:r w:rsidRPr="001F07A8">
        <w:rPr>
          <w:rFonts w:ascii="Times New Roman" w:hAnsi="Times New Roman" w:cs="Times New Roman"/>
          <w:i/>
          <w:iCs/>
          <w:sz w:val="28"/>
          <w:szCs w:val="28"/>
        </w:rPr>
        <w:t>(луковицы)</w:t>
      </w:r>
      <w:r w:rsidRPr="001F07A8">
        <w:rPr>
          <w:rFonts w:ascii="Times New Roman" w:hAnsi="Times New Roman" w:cs="Times New Roman"/>
          <w:sz w:val="28"/>
          <w:szCs w:val="28"/>
        </w:rPr>
        <w:t>.</w:t>
      </w:r>
    </w:p>
    <w:p w14:paraId="08AC5794" w14:textId="77777777" w:rsidR="001F07A8" w:rsidRDefault="001F07A8" w:rsidP="001F07A8">
      <w:pPr>
        <w:spacing w:after="0"/>
      </w:pPr>
    </w:p>
    <w:sectPr w:rsidR="001F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A8"/>
    <w:rsid w:val="001F07A8"/>
    <w:rsid w:val="00E7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BE2D"/>
  <w15:chartTrackingRefBased/>
  <w15:docId w15:val="{39895CD7-56C5-43F5-B627-768D6009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0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7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7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7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7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7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7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7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7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7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7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F07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4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77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73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Ланкина</dc:creator>
  <cp:keywords/>
  <dc:description/>
  <cp:lastModifiedBy>Ирина Ланкина</cp:lastModifiedBy>
  <cp:revision>1</cp:revision>
  <dcterms:created xsi:type="dcterms:W3CDTF">2025-03-21T10:58:00Z</dcterms:created>
  <dcterms:modified xsi:type="dcterms:W3CDTF">2025-03-21T11:02:00Z</dcterms:modified>
</cp:coreProperties>
</file>