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12" w:rsidRPr="00E53412" w:rsidRDefault="00286F79" w:rsidP="00E5341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12"/>
          <w:sz w:val="28"/>
          <w:szCs w:val="28"/>
        </w:rPr>
      </w:pPr>
      <w:r w:rsidRPr="00286F79">
        <w:rPr>
          <w:b/>
          <w:sz w:val="32"/>
          <w:szCs w:val="32"/>
        </w:rPr>
        <w:t>МОУ «Агинская средняя общеобразовательная школа №2»</w:t>
      </w:r>
    </w:p>
    <w:p w:rsidR="00E53412" w:rsidRDefault="00E53412"/>
    <w:p w:rsidR="00E53412" w:rsidRDefault="00E53412"/>
    <w:p w:rsidR="00E53412" w:rsidRDefault="00E53412"/>
    <w:p w:rsidR="00E53412" w:rsidRDefault="00286F79" w:rsidP="00E53412">
      <w:pPr>
        <w:jc w:val="center"/>
      </w:pPr>
      <w:r w:rsidRPr="00286F79">
        <w:rPr>
          <w:noProof/>
          <w:lang w:eastAsia="ru-RU"/>
        </w:rPr>
        <w:drawing>
          <wp:inline distT="0" distB="0" distL="0" distR="0">
            <wp:extent cx="5940425" cy="3924149"/>
            <wp:effectExtent l="0" t="0" r="3175" b="635"/>
            <wp:docPr id="2" name="Рисунок 2" descr="F:\ДИВЕРГЕНТНОЕ МЫШЛЕНИЕ\u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ИВЕРГЕНТНОЕ МЫШЛЕНИЕ\u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24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412" w:rsidRDefault="00E53412"/>
    <w:tbl>
      <w:tblPr>
        <w:tblStyle w:val="a5"/>
        <w:tblW w:w="0" w:type="auto"/>
        <w:tblLook w:val="04A0"/>
      </w:tblPr>
      <w:tblGrid>
        <w:gridCol w:w="534"/>
        <w:gridCol w:w="8363"/>
        <w:gridCol w:w="674"/>
      </w:tblGrid>
      <w:tr w:rsidR="00456BD8" w:rsidRPr="00792838" w:rsidTr="00C8687D">
        <w:tc>
          <w:tcPr>
            <w:tcW w:w="53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456BD8" w:rsidRPr="00792838" w:rsidRDefault="00456BD8" w:rsidP="00C8687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 проекта</w:t>
            </w:r>
          </w:p>
        </w:tc>
        <w:tc>
          <w:tcPr>
            <w:tcW w:w="67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56BD8" w:rsidRPr="00792838" w:rsidTr="00C8687D">
        <w:tc>
          <w:tcPr>
            <w:tcW w:w="53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456BD8" w:rsidRPr="00792838" w:rsidRDefault="00456BD8" w:rsidP="00C8687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67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56BD8" w:rsidRPr="00792838" w:rsidTr="00C8687D">
        <w:tc>
          <w:tcPr>
            <w:tcW w:w="53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456BD8" w:rsidRPr="00091748" w:rsidRDefault="00456BD8" w:rsidP="00C868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Теоретические основы креативного мышления у младших школьников</w:t>
            </w:r>
          </w:p>
        </w:tc>
        <w:tc>
          <w:tcPr>
            <w:tcW w:w="67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56BD8" w:rsidRPr="00792838" w:rsidTr="00C8687D">
        <w:tc>
          <w:tcPr>
            <w:tcW w:w="53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456BD8" w:rsidRPr="00792838" w:rsidRDefault="00456BD8" w:rsidP="00C8687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Понятие креативного мышления </w:t>
            </w:r>
          </w:p>
        </w:tc>
        <w:tc>
          <w:tcPr>
            <w:tcW w:w="67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56BD8" w:rsidRPr="00792838" w:rsidTr="00C8687D">
        <w:tc>
          <w:tcPr>
            <w:tcW w:w="53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456BD8" w:rsidRPr="00792838" w:rsidRDefault="00456BD8" w:rsidP="00C8687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креативного мышления младших школьников</w:t>
            </w:r>
          </w:p>
        </w:tc>
        <w:tc>
          <w:tcPr>
            <w:tcW w:w="67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56BD8" w:rsidRPr="00792838" w:rsidTr="00C8687D">
        <w:tc>
          <w:tcPr>
            <w:tcW w:w="53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456BD8" w:rsidRPr="00AC1F32" w:rsidRDefault="00456BD8" w:rsidP="00C8687D">
            <w:pPr>
              <w:keepNext/>
              <w:widowControl w:val="0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9566F3">
              <w:rPr>
                <w:rFonts w:ascii="Times New Roman" w:hAnsi="Times New Roman"/>
                <w:b/>
                <w:sz w:val="24"/>
                <w:szCs w:val="24"/>
              </w:rPr>
              <w:t>Теоретические основы формирования дивергентного мышления.</w:t>
            </w:r>
          </w:p>
          <w:p w:rsidR="00456BD8" w:rsidRPr="00792838" w:rsidRDefault="00456BD8" w:rsidP="00C8687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56BD8" w:rsidRPr="00792838" w:rsidTr="00C8687D">
        <w:trPr>
          <w:trHeight w:val="719"/>
        </w:trPr>
        <w:tc>
          <w:tcPr>
            <w:tcW w:w="53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:rsidR="00456BD8" w:rsidRPr="00792838" w:rsidRDefault="00456BD8" w:rsidP="00C8687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«Дивергентные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конвергентые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задачи</w:t>
            </w:r>
          </w:p>
        </w:tc>
        <w:tc>
          <w:tcPr>
            <w:tcW w:w="67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56BD8" w:rsidRPr="00792838" w:rsidTr="00C8687D">
        <w:tc>
          <w:tcPr>
            <w:tcW w:w="53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3" w:type="dxa"/>
          </w:tcPr>
          <w:p w:rsidR="00456BD8" w:rsidRPr="00792838" w:rsidRDefault="00456BD8" w:rsidP="00C8687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bCs/>
                <w:sz w:val="28"/>
                <w:szCs w:val="28"/>
              </w:rPr>
              <w:t>Литература</w:t>
            </w:r>
          </w:p>
        </w:tc>
        <w:tc>
          <w:tcPr>
            <w:tcW w:w="674" w:type="dxa"/>
          </w:tcPr>
          <w:p w:rsidR="00456BD8" w:rsidRPr="00792838" w:rsidRDefault="00456BD8" w:rsidP="00C86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E53412" w:rsidRDefault="00E53412"/>
    <w:p w:rsidR="00E53412" w:rsidRPr="00E53412" w:rsidRDefault="00E53412" w:rsidP="00E53412">
      <w:pPr>
        <w:jc w:val="center"/>
        <w:rPr>
          <w:rFonts w:ascii="Times New Roman" w:hAnsi="Times New Roman" w:cs="Times New Roman"/>
          <w:b/>
        </w:rPr>
      </w:pPr>
      <w:r w:rsidRPr="00E53412">
        <w:rPr>
          <w:rFonts w:ascii="Times New Roman" w:hAnsi="Times New Roman" w:cs="Times New Roman"/>
          <w:b/>
          <w:sz w:val="28"/>
          <w:szCs w:val="28"/>
          <w:lang w:eastAsia="ar-SA"/>
        </w:rPr>
        <w:t>ИННОВАЦИОННЫЙ ПЕДАГОГИЧЕСКИЙ ПРОЕКТ</w:t>
      </w:r>
    </w:p>
    <w:p w:rsidR="00E53412" w:rsidRPr="00286F79" w:rsidRDefault="00286F79" w:rsidP="00286F79">
      <w:pPr>
        <w:jc w:val="center"/>
        <w:rPr>
          <w:sz w:val="32"/>
          <w:szCs w:val="32"/>
        </w:rPr>
      </w:pPr>
      <w:r w:rsidRPr="00286F79">
        <w:rPr>
          <w:sz w:val="32"/>
          <w:szCs w:val="32"/>
        </w:rPr>
        <w:t>«Дивергентные задачи как средство развития креативности мышления у младших школьников»</w:t>
      </w:r>
    </w:p>
    <w:p w:rsidR="00E53412" w:rsidRDefault="00E53412"/>
    <w:p w:rsidR="0072060B" w:rsidRDefault="0072060B"/>
    <w:p w:rsidR="0072060B" w:rsidRDefault="0072060B" w:rsidP="00286F79">
      <w:pPr>
        <w:jc w:val="right"/>
        <w:rPr>
          <w:rFonts w:ascii="Times New Roman" w:hAnsi="Times New Roman" w:cs="Times New Roman"/>
          <w:sz w:val="28"/>
        </w:rPr>
      </w:pPr>
      <w:r w:rsidRPr="0072060B">
        <w:rPr>
          <w:rFonts w:ascii="Times New Roman" w:hAnsi="Times New Roman" w:cs="Times New Roman"/>
          <w:sz w:val="28"/>
        </w:rPr>
        <w:t xml:space="preserve">Автор проекта: </w:t>
      </w:r>
      <w:r w:rsidR="00286F79">
        <w:rPr>
          <w:rFonts w:ascii="Times New Roman" w:hAnsi="Times New Roman" w:cs="Times New Roman"/>
          <w:sz w:val="28"/>
        </w:rPr>
        <w:t>Калапова М.В.</w:t>
      </w:r>
    </w:p>
    <w:p w:rsidR="0072060B" w:rsidRDefault="0072060B">
      <w:pPr>
        <w:rPr>
          <w:rFonts w:ascii="Times New Roman" w:hAnsi="Times New Roman" w:cs="Times New Roman"/>
          <w:sz w:val="28"/>
        </w:rPr>
      </w:pPr>
    </w:p>
    <w:p w:rsidR="0072060B" w:rsidRDefault="0072060B">
      <w:pPr>
        <w:rPr>
          <w:rFonts w:ascii="Times New Roman" w:hAnsi="Times New Roman" w:cs="Times New Roman"/>
          <w:sz w:val="28"/>
        </w:rPr>
      </w:pPr>
    </w:p>
    <w:p w:rsidR="00286F79" w:rsidRDefault="00286F79" w:rsidP="00286F79">
      <w:pPr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пгт</w:t>
      </w:r>
      <w:proofErr w:type="spellEnd"/>
      <w:r>
        <w:rPr>
          <w:rFonts w:ascii="Times New Roman" w:hAnsi="Times New Roman" w:cs="Times New Roman"/>
          <w:sz w:val="28"/>
        </w:rPr>
        <w:t>. Агинское 2019г</w:t>
      </w:r>
    </w:p>
    <w:p w:rsidR="0072060B" w:rsidRDefault="0072060B">
      <w:pPr>
        <w:rPr>
          <w:rFonts w:ascii="Times New Roman" w:hAnsi="Times New Roman" w:cs="Times New Roman"/>
          <w:sz w:val="28"/>
        </w:rPr>
      </w:pPr>
    </w:p>
    <w:p w:rsidR="0072060B" w:rsidRDefault="0072060B" w:rsidP="0072060B">
      <w:pPr>
        <w:jc w:val="center"/>
        <w:rPr>
          <w:rFonts w:ascii="Times New Roman" w:hAnsi="Times New Roman" w:cs="Times New Roman"/>
          <w:sz w:val="28"/>
        </w:rPr>
      </w:pPr>
    </w:p>
    <w:p w:rsidR="0072060B" w:rsidRDefault="0072060B">
      <w:pPr>
        <w:rPr>
          <w:rFonts w:ascii="Times New Roman" w:hAnsi="Times New Roman" w:cs="Times New Roman"/>
          <w:sz w:val="28"/>
        </w:rPr>
      </w:pPr>
    </w:p>
    <w:p w:rsidR="00E53412" w:rsidRPr="0072060B" w:rsidRDefault="00E53412" w:rsidP="0072060B">
      <w:pPr>
        <w:jc w:val="center"/>
        <w:rPr>
          <w:rFonts w:ascii="Times New Roman" w:hAnsi="Times New Roman" w:cs="Times New Roman"/>
          <w:sz w:val="28"/>
        </w:rPr>
      </w:pPr>
      <w:r w:rsidRPr="0072060B">
        <w:rPr>
          <w:rFonts w:ascii="Times New Roman" w:hAnsi="Times New Roman" w:cs="Times New Roman"/>
          <w:sz w:val="28"/>
        </w:rPr>
        <w:t>СОДЕРЖАНИЕ</w:t>
      </w:r>
    </w:p>
    <w:tbl>
      <w:tblPr>
        <w:tblStyle w:val="a5"/>
        <w:tblW w:w="0" w:type="auto"/>
        <w:tblLook w:val="04A0"/>
      </w:tblPr>
      <w:tblGrid>
        <w:gridCol w:w="534"/>
        <w:gridCol w:w="8363"/>
        <w:gridCol w:w="674"/>
      </w:tblGrid>
      <w:tr w:rsidR="0072060B" w:rsidRPr="00792838" w:rsidTr="0072060B">
        <w:tc>
          <w:tcPr>
            <w:tcW w:w="534" w:type="dxa"/>
          </w:tcPr>
          <w:p w:rsidR="0072060B" w:rsidRPr="00792838" w:rsidRDefault="00792838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72060B" w:rsidRPr="00792838" w:rsidRDefault="00792838" w:rsidP="0079283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 проекта</w:t>
            </w:r>
          </w:p>
        </w:tc>
        <w:tc>
          <w:tcPr>
            <w:tcW w:w="674" w:type="dxa"/>
          </w:tcPr>
          <w:p w:rsidR="0072060B" w:rsidRPr="00792838" w:rsidRDefault="0036653C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2060B" w:rsidRPr="00792838" w:rsidTr="0072060B">
        <w:tc>
          <w:tcPr>
            <w:tcW w:w="534" w:type="dxa"/>
          </w:tcPr>
          <w:p w:rsidR="0072060B" w:rsidRPr="00792838" w:rsidRDefault="00792838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72060B" w:rsidRPr="00792838" w:rsidRDefault="00792838" w:rsidP="0079283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bCs/>
                <w:sz w:val="28"/>
                <w:szCs w:val="28"/>
              </w:rPr>
              <w:t>Актуальность проекта</w:t>
            </w:r>
          </w:p>
        </w:tc>
        <w:tc>
          <w:tcPr>
            <w:tcW w:w="674" w:type="dxa"/>
          </w:tcPr>
          <w:p w:rsidR="0072060B" w:rsidRPr="00792838" w:rsidRDefault="0036653C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2060B" w:rsidRPr="00792838" w:rsidTr="0072060B">
        <w:tc>
          <w:tcPr>
            <w:tcW w:w="534" w:type="dxa"/>
          </w:tcPr>
          <w:p w:rsidR="0072060B" w:rsidRPr="00792838" w:rsidRDefault="00792838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72060B" w:rsidRPr="00792838" w:rsidRDefault="00792838" w:rsidP="0079283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Цели и задачи проекта </w:t>
            </w:r>
          </w:p>
        </w:tc>
        <w:tc>
          <w:tcPr>
            <w:tcW w:w="674" w:type="dxa"/>
          </w:tcPr>
          <w:p w:rsidR="0072060B" w:rsidRPr="00792838" w:rsidRDefault="0036653C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2060B" w:rsidRPr="00792838" w:rsidTr="0072060B">
        <w:tc>
          <w:tcPr>
            <w:tcW w:w="534" w:type="dxa"/>
          </w:tcPr>
          <w:p w:rsidR="0072060B" w:rsidRPr="00792838" w:rsidRDefault="00792838" w:rsidP="00B20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72060B" w:rsidRPr="00792838" w:rsidRDefault="00171498" w:rsidP="0079283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Целевая аудитория.  </w:t>
            </w:r>
            <w:r w:rsidR="00792838" w:rsidRPr="007928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Возможные риски </w:t>
            </w:r>
          </w:p>
        </w:tc>
        <w:tc>
          <w:tcPr>
            <w:tcW w:w="674" w:type="dxa"/>
          </w:tcPr>
          <w:p w:rsidR="0072060B" w:rsidRPr="00792838" w:rsidRDefault="0036653C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2060B" w:rsidRPr="00792838" w:rsidTr="0072060B">
        <w:tc>
          <w:tcPr>
            <w:tcW w:w="534" w:type="dxa"/>
          </w:tcPr>
          <w:p w:rsidR="0072060B" w:rsidRPr="00792838" w:rsidRDefault="00792838" w:rsidP="00B20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72060B" w:rsidRPr="00792838" w:rsidRDefault="00792838" w:rsidP="0079283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bCs/>
                <w:sz w:val="28"/>
                <w:szCs w:val="28"/>
              </w:rPr>
              <w:t>Этапы реализации проекта</w:t>
            </w:r>
          </w:p>
        </w:tc>
        <w:tc>
          <w:tcPr>
            <w:tcW w:w="674" w:type="dxa"/>
          </w:tcPr>
          <w:p w:rsidR="0072060B" w:rsidRPr="00792838" w:rsidRDefault="0036653C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2060B" w:rsidRPr="00792838" w:rsidTr="0072060B">
        <w:tc>
          <w:tcPr>
            <w:tcW w:w="534" w:type="dxa"/>
          </w:tcPr>
          <w:p w:rsidR="0072060B" w:rsidRPr="00792838" w:rsidRDefault="00944F5E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72060B" w:rsidRDefault="00792838" w:rsidP="0072060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bCs/>
                <w:sz w:val="28"/>
                <w:szCs w:val="28"/>
              </w:rPr>
              <w:t>План мероприятий по реализации проекта</w:t>
            </w:r>
          </w:p>
          <w:p w:rsidR="00944F5E" w:rsidRPr="00792838" w:rsidRDefault="00944F5E" w:rsidP="007206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72060B" w:rsidRPr="00792838" w:rsidRDefault="0036653C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792838" w:rsidRPr="00792838" w:rsidTr="00944F5E">
        <w:trPr>
          <w:trHeight w:val="719"/>
        </w:trPr>
        <w:tc>
          <w:tcPr>
            <w:tcW w:w="534" w:type="dxa"/>
          </w:tcPr>
          <w:p w:rsidR="00792838" w:rsidRPr="00792838" w:rsidRDefault="00944F5E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:rsidR="00792838" w:rsidRPr="00792838" w:rsidRDefault="00792838" w:rsidP="0079283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bCs/>
                <w:sz w:val="28"/>
                <w:szCs w:val="28"/>
              </w:rPr>
              <w:t>Планируемые результаты, перспективы дальнейшего развития проекта, его научная или практическая значимость</w:t>
            </w:r>
          </w:p>
        </w:tc>
        <w:tc>
          <w:tcPr>
            <w:tcW w:w="674" w:type="dxa"/>
          </w:tcPr>
          <w:p w:rsidR="00792838" w:rsidRPr="00792838" w:rsidRDefault="0036653C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92838" w:rsidRPr="00792838" w:rsidTr="0072060B">
        <w:tc>
          <w:tcPr>
            <w:tcW w:w="534" w:type="dxa"/>
          </w:tcPr>
          <w:p w:rsidR="00792838" w:rsidRPr="00792838" w:rsidRDefault="00944F5E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3" w:type="dxa"/>
          </w:tcPr>
          <w:p w:rsidR="00792838" w:rsidRPr="00792838" w:rsidRDefault="00792838" w:rsidP="0079283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38">
              <w:rPr>
                <w:rFonts w:ascii="Times New Roman" w:hAnsi="Times New Roman" w:cs="Times New Roman"/>
                <w:bCs/>
                <w:sz w:val="28"/>
                <w:szCs w:val="28"/>
              </w:rPr>
              <w:t>Литература</w:t>
            </w:r>
          </w:p>
        </w:tc>
        <w:tc>
          <w:tcPr>
            <w:tcW w:w="674" w:type="dxa"/>
          </w:tcPr>
          <w:p w:rsidR="00792838" w:rsidRPr="00792838" w:rsidRDefault="0036653C" w:rsidP="0072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72060B" w:rsidRDefault="0072060B" w:rsidP="0072060B">
      <w:pPr>
        <w:jc w:val="center"/>
      </w:pPr>
    </w:p>
    <w:p w:rsidR="0072060B" w:rsidRDefault="0072060B">
      <w:r>
        <w:br w:type="page"/>
      </w:r>
    </w:p>
    <w:p w:rsidR="00B424A7" w:rsidRPr="008812AB" w:rsidRDefault="00792838" w:rsidP="00B424A7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>
        <w:rPr>
          <w:rFonts w:ascii="Times New Roman" w:hAnsi="Times New Roman" w:cs="Times New Roman"/>
          <w:bCs/>
          <w:caps/>
          <w:sz w:val="28"/>
          <w:szCs w:val="28"/>
        </w:rPr>
        <w:lastRenderedPageBreak/>
        <w:t>1</w:t>
      </w:r>
      <w:r w:rsidR="005A66EB">
        <w:rPr>
          <w:rFonts w:ascii="Times New Roman" w:hAnsi="Times New Roman" w:cs="Times New Roman"/>
          <w:bCs/>
          <w:caps/>
          <w:sz w:val="28"/>
          <w:szCs w:val="28"/>
        </w:rPr>
        <w:t>.</w:t>
      </w:r>
      <w:r w:rsidR="00B424A7" w:rsidRPr="008812AB">
        <w:rPr>
          <w:rFonts w:ascii="Times New Roman" w:hAnsi="Times New Roman" w:cs="Times New Roman"/>
          <w:bCs/>
          <w:caps/>
          <w:sz w:val="28"/>
          <w:szCs w:val="28"/>
        </w:rPr>
        <w:t>ПАСПОРТ ПРОЕКТА</w:t>
      </w:r>
    </w:p>
    <w:tbl>
      <w:tblPr>
        <w:tblW w:w="9855" w:type="dxa"/>
        <w:tblCellMar>
          <w:left w:w="0" w:type="dxa"/>
          <w:right w:w="0" w:type="dxa"/>
        </w:tblCellMar>
        <w:tblLook w:val="0000"/>
      </w:tblPr>
      <w:tblGrid>
        <w:gridCol w:w="3051"/>
        <w:gridCol w:w="6804"/>
      </w:tblGrid>
      <w:tr w:rsidR="00B424A7" w:rsidRPr="00286F79" w:rsidTr="009C6AB4">
        <w:trPr>
          <w:trHeight w:val="497"/>
        </w:trPr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</w:tcPr>
          <w:p w:rsidR="00B424A7" w:rsidRPr="00286F79" w:rsidRDefault="00B424A7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4A7" w:rsidRPr="00286F79" w:rsidRDefault="00B424A7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4A7" w:rsidRPr="00286F79" w:rsidRDefault="00286F79" w:rsidP="00286F79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>Дивергентные задачи как средство развития креативности мышления у младших школьников</w:t>
            </w:r>
          </w:p>
        </w:tc>
      </w:tr>
      <w:tr w:rsidR="00B424A7" w:rsidRPr="00286F79" w:rsidTr="009C6AB4">
        <w:trPr>
          <w:trHeight w:val="497"/>
        </w:trPr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</w:tcPr>
          <w:p w:rsidR="00B424A7" w:rsidRPr="00286F79" w:rsidRDefault="00B424A7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4A7" w:rsidRPr="00286F79" w:rsidRDefault="00286F79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>Калапова Марина Викторовна</w:t>
            </w:r>
          </w:p>
        </w:tc>
      </w:tr>
      <w:tr w:rsidR="00B424A7" w:rsidRPr="00286F79" w:rsidTr="009C6AB4">
        <w:trPr>
          <w:trHeight w:val="497"/>
        </w:trPr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</w:tcPr>
          <w:p w:rsidR="00B424A7" w:rsidRPr="00286F79" w:rsidRDefault="00B424A7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4A7" w:rsidRPr="00286F79" w:rsidRDefault="00286F79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Учащиеся 1 «Г» класса МОУ «АСОШ №2» </w:t>
            </w:r>
          </w:p>
        </w:tc>
      </w:tr>
      <w:tr w:rsidR="005C17CC" w:rsidRPr="00286F79" w:rsidTr="001126E3">
        <w:trPr>
          <w:trHeight w:val="10625"/>
        </w:trPr>
        <w:tc>
          <w:tcPr>
            <w:tcW w:w="30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</w:tcPr>
          <w:p w:rsidR="005C17CC" w:rsidRPr="008E6419" w:rsidRDefault="005C17CC" w:rsidP="00261C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7CC" w:rsidRPr="008E6419" w:rsidRDefault="005C17CC" w:rsidP="007F3F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6419">
              <w:rPr>
                <w:rFonts w:ascii="Times New Roman" w:hAnsi="Times New Roman"/>
                <w:sz w:val="28"/>
                <w:szCs w:val="20"/>
              </w:rPr>
              <w:t xml:space="preserve">Актуальность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C17CC" w:rsidRPr="00261C12" w:rsidRDefault="005C17CC" w:rsidP="00261C1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261C12">
              <w:rPr>
                <w:rFonts w:ascii="Times New Roman" w:hAnsi="Times New Roman"/>
                <w:sz w:val="28"/>
                <w:szCs w:val="20"/>
              </w:rPr>
              <w:t xml:space="preserve">В дидактическом и методическом плане проблема развития креативности мышления посредством использования дивергентных задач в процессе обучения младших школьников мало изучена. Поэтому тема </w:t>
            </w:r>
            <w:r>
              <w:rPr>
                <w:rFonts w:ascii="Times New Roman" w:hAnsi="Times New Roman"/>
                <w:sz w:val="28"/>
                <w:szCs w:val="20"/>
              </w:rPr>
              <w:t>проекта</w:t>
            </w:r>
            <w:r w:rsidRPr="00261C12">
              <w:rPr>
                <w:rFonts w:ascii="Times New Roman" w:hAnsi="Times New Roman"/>
                <w:sz w:val="28"/>
                <w:szCs w:val="20"/>
              </w:rPr>
              <w:t xml:space="preserve"> представляется, на наш взгляд, весьма актуальной.</w:t>
            </w:r>
          </w:p>
          <w:p w:rsidR="005C17CC" w:rsidRPr="00261C12" w:rsidRDefault="005C17CC" w:rsidP="00261C1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261C12">
              <w:rPr>
                <w:rFonts w:ascii="Times New Roman" w:hAnsi="Times New Roman"/>
                <w:sz w:val="28"/>
                <w:szCs w:val="20"/>
              </w:rPr>
              <w:t xml:space="preserve">Таким образом, </w:t>
            </w:r>
            <w:r w:rsidRPr="00261C12">
              <w:rPr>
                <w:rFonts w:ascii="Times New Roman" w:hAnsi="Times New Roman"/>
                <w:b/>
                <w:sz w:val="28"/>
                <w:szCs w:val="20"/>
              </w:rPr>
              <w:t xml:space="preserve">актуальность </w:t>
            </w:r>
            <w:r w:rsidRPr="00261C12">
              <w:rPr>
                <w:rFonts w:ascii="Times New Roman" w:hAnsi="Times New Roman"/>
                <w:sz w:val="28"/>
                <w:szCs w:val="20"/>
              </w:rPr>
              <w:t>определяется:</w:t>
            </w:r>
          </w:p>
          <w:p w:rsidR="005C17CC" w:rsidRPr="00261C12" w:rsidRDefault="005C17CC" w:rsidP="00261C1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261C12">
              <w:rPr>
                <w:rFonts w:ascii="Times New Roman" w:hAnsi="Times New Roman"/>
                <w:sz w:val="28"/>
                <w:szCs w:val="20"/>
              </w:rPr>
              <w:t xml:space="preserve">– противоречием между требованиями общества к процессу обучения, призванному развивать </w:t>
            </w:r>
            <w:r w:rsidRPr="00261C12">
              <w:rPr>
                <w:rFonts w:ascii="Times New Roman" w:hAnsi="Times New Roman"/>
                <w:spacing w:val="-4"/>
                <w:sz w:val="28"/>
                <w:szCs w:val="20"/>
              </w:rPr>
              <w:t>креативность мышления</w:t>
            </w:r>
            <w:r w:rsidRPr="00261C12">
              <w:rPr>
                <w:rFonts w:ascii="Times New Roman" w:hAnsi="Times New Roman"/>
                <w:sz w:val="28"/>
                <w:szCs w:val="20"/>
              </w:rPr>
              <w:t xml:space="preserve"> учащихся, и традиционной системой обучения, недостаточно эффективно решающей эту задачу.</w:t>
            </w:r>
          </w:p>
          <w:p w:rsidR="005C17CC" w:rsidRPr="00261C12" w:rsidRDefault="005C17CC" w:rsidP="00261C1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261C12">
              <w:rPr>
                <w:rFonts w:ascii="Times New Roman" w:hAnsi="Times New Roman"/>
                <w:sz w:val="28"/>
                <w:szCs w:val="20"/>
              </w:rPr>
              <w:t xml:space="preserve">– противоречием между результатами психологических исследований и состоянием практики развития креативности мышления младших школьников в </w:t>
            </w:r>
            <w:r>
              <w:rPr>
                <w:rFonts w:ascii="Times New Roman" w:hAnsi="Times New Roman"/>
                <w:sz w:val="28"/>
                <w:szCs w:val="20"/>
              </w:rPr>
              <w:t>процессе обучения</w:t>
            </w:r>
            <w:r w:rsidRPr="00261C12">
              <w:rPr>
                <w:rFonts w:ascii="Times New Roman" w:hAnsi="Times New Roman"/>
                <w:sz w:val="28"/>
                <w:szCs w:val="20"/>
              </w:rPr>
              <w:t>;</w:t>
            </w:r>
          </w:p>
          <w:p w:rsidR="005C17CC" w:rsidRPr="00261C12" w:rsidRDefault="005C17CC" w:rsidP="00261C1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261C12">
              <w:rPr>
                <w:rFonts w:ascii="Times New Roman" w:hAnsi="Times New Roman"/>
                <w:sz w:val="28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0"/>
              </w:rPr>
              <w:t>недостаточностью материала для</w:t>
            </w:r>
            <w:r w:rsidRPr="00261C12">
              <w:rPr>
                <w:rFonts w:ascii="Times New Roman" w:hAnsi="Times New Roman"/>
                <w:sz w:val="28"/>
                <w:szCs w:val="20"/>
              </w:rPr>
              <w:t xml:space="preserve"> обучения младших школьников решению дивергентных задач, эффективно влияющих на развитие креативности мышления.</w:t>
            </w:r>
          </w:p>
          <w:p w:rsidR="005C17CC" w:rsidRPr="009C6AB4" w:rsidRDefault="005C17CC" w:rsidP="00737A36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AB4">
              <w:rPr>
                <w:rFonts w:ascii="Times New Roman" w:hAnsi="Times New Roman" w:cs="Times New Roman"/>
                <w:sz w:val="28"/>
                <w:szCs w:val="28"/>
              </w:rPr>
              <w:t>Анализ многих современных учебников для начальной школы показал, что задачи дивергентного типа – большая редкость в их содержании. Практически все задачи, содержащиеся в учебниках, за редким исключением, относятся к числу конвергентных.</w:t>
            </w:r>
          </w:p>
          <w:p w:rsidR="005C17CC" w:rsidRPr="009C6AB4" w:rsidRDefault="005C17CC" w:rsidP="00737A36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AB4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 разработанных систем заданий, ориентированных на развитие у школьников дивергентного мышления, в начальной школе недостаточно. Также можно отметить отсутствие разработанного дидактического обоснования системы заданий, направленных на развитие дивергентного мышления младших школьников. </w:t>
            </w:r>
          </w:p>
          <w:p w:rsidR="005C17CC" w:rsidRPr="00261C12" w:rsidRDefault="005C17CC" w:rsidP="00261C1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6AB4" w:rsidRPr="00286F79" w:rsidTr="009C6AB4">
        <w:trPr>
          <w:trHeight w:val="674"/>
        </w:trPr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</w:tcPr>
          <w:p w:rsidR="009C6AB4" w:rsidRPr="00261C12" w:rsidRDefault="009C6AB4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1C1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Цель (цели) проекта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6AB4" w:rsidRPr="00261C12" w:rsidRDefault="009C6AB4" w:rsidP="00737A3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</w:t>
            </w:r>
            <w:r w:rsidRPr="00261C12">
              <w:rPr>
                <w:rFonts w:ascii="Times New Roman" w:hAnsi="Times New Roman"/>
                <w:sz w:val="28"/>
                <w:szCs w:val="20"/>
              </w:rPr>
              <w:t xml:space="preserve">формирования у младших школьников </w:t>
            </w:r>
            <w:proofErr w:type="spellStart"/>
            <w:r w:rsidRPr="00261C12">
              <w:rPr>
                <w:rFonts w:ascii="Times New Roman" w:hAnsi="Times New Roman"/>
                <w:sz w:val="28"/>
                <w:szCs w:val="20"/>
              </w:rPr>
              <w:t>креативности</w:t>
            </w:r>
            <w:proofErr w:type="spellEnd"/>
            <w:r w:rsidRPr="00261C12">
              <w:rPr>
                <w:rFonts w:ascii="Times New Roman" w:hAnsi="Times New Roman"/>
                <w:sz w:val="28"/>
                <w:szCs w:val="20"/>
              </w:rPr>
              <w:t xml:space="preserve"> мышления в процессе обучения с помощью дивергентных задач.</w:t>
            </w:r>
          </w:p>
          <w:p w:rsidR="009C6AB4" w:rsidRPr="00261C12" w:rsidRDefault="009C6AB4" w:rsidP="00286F79">
            <w:pPr>
              <w:pStyle w:val="a6"/>
              <w:widowControl w:val="0"/>
              <w:shd w:val="clear" w:color="auto" w:fill="FFFFFF"/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</w:p>
        </w:tc>
      </w:tr>
      <w:tr w:rsidR="009C6AB4" w:rsidRPr="00286F79" w:rsidTr="009C6AB4">
        <w:trPr>
          <w:trHeight w:val="497"/>
        </w:trPr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</w:tcPr>
          <w:p w:rsidR="009C6AB4" w:rsidRPr="00286F79" w:rsidRDefault="009C6AB4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Задачи проекта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6AB4" w:rsidRPr="00737A36" w:rsidRDefault="009C6AB4" w:rsidP="00737A3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Изучить теоретические основные проблемы развития </w:t>
            </w:r>
            <w:proofErr w:type="spellStart"/>
            <w:r w:rsidRPr="00737A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креативности</w:t>
            </w:r>
            <w:proofErr w:type="spellEnd"/>
            <w:r w:rsidRPr="00737A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мышления младших школьников в психолого-педагогической и методической литературе</w:t>
            </w:r>
          </w:p>
          <w:p w:rsidR="009C6AB4" w:rsidRPr="00737A36" w:rsidRDefault="009C6AB4" w:rsidP="00D82D7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Рассмотреть типы дивергентных математических задач, эффективных для развития </w:t>
            </w:r>
            <w:proofErr w:type="spellStart"/>
            <w:r w:rsidRPr="00737A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креативности</w:t>
            </w:r>
            <w:proofErr w:type="spellEnd"/>
            <w:r w:rsidRPr="00737A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мышления младших школьников</w:t>
            </w:r>
          </w:p>
          <w:p w:rsidR="009C6AB4" w:rsidRPr="00737A36" w:rsidRDefault="009C6AB4" w:rsidP="00737A3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36">
              <w:rPr>
                <w:rFonts w:ascii="Times New Roman" w:hAnsi="Times New Roman" w:cs="Times New Roman"/>
                <w:sz w:val="28"/>
                <w:szCs w:val="28"/>
              </w:rPr>
              <w:t xml:space="preserve">Создать сборник дивергентных задач для использования в процессе обучения и формирования у младших школьников  </w:t>
            </w:r>
            <w:proofErr w:type="spellStart"/>
            <w:r w:rsidRPr="00737A36">
              <w:rPr>
                <w:rFonts w:ascii="Times New Roman" w:hAnsi="Times New Roman" w:cs="Times New Roman"/>
                <w:sz w:val="28"/>
                <w:szCs w:val="28"/>
              </w:rPr>
              <w:t>креативности</w:t>
            </w:r>
            <w:proofErr w:type="spellEnd"/>
            <w:r w:rsidRPr="00737A36">
              <w:rPr>
                <w:rFonts w:ascii="Times New Roman" w:hAnsi="Times New Roman" w:cs="Times New Roman"/>
                <w:sz w:val="28"/>
                <w:szCs w:val="28"/>
              </w:rPr>
              <w:t xml:space="preserve"> мышления</w:t>
            </w:r>
          </w:p>
        </w:tc>
      </w:tr>
      <w:tr w:rsidR="009C6AB4" w:rsidRPr="00286F79" w:rsidTr="009C6AB4">
        <w:trPr>
          <w:trHeight w:val="497"/>
        </w:trPr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</w:tcPr>
          <w:p w:rsidR="009C6AB4" w:rsidRPr="00286F79" w:rsidRDefault="009C6AB4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Критерии успеха проекта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6AB4" w:rsidRPr="00CA0D0C" w:rsidRDefault="009C6AB4" w:rsidP="00CA0D0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A0D0C">
              <w:rPr>
                <w:rFonts w:ascii="Times New Roman" w:hAnsi="Times New Roman"/>
                <w:sz w:val="28"/>
                <w:szCs w:val="28"/>
              </w:rPr>
              <w:t>азвитие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0D0C">
              <w:rPr>
                <w:rFonts w:ascii="Times New Roman" w:hAnsi="Times New Roman"/>
                <w:spacing w:val="-4"/>
                <w:sz w:val="28"/>
                <w:szCs w:val="28"/>
              </w:rPr>
              <w:t>креативности</w:t>
            </w:r>
            <w:proofErr w:type="spellEnd"/>
            <w:r w:rsidRPr="00CA0D0C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(беглости, гибкости и оригинальности) мышления у младших школьников в процессе обучения будет происходить более эффективно, </w:t>
            </w:r>
            <w:r w:rsidRPr="00CA0D0C">
              <w:rPr>
                <w:rFonts w:ascii="Times New Roman" w:hAnsi="Times New Roman"/>
                <w:sz w:val="28"/>
                <w:szCs w:val="28"/>
              </w:rPr>
              <w:t xml:space="preserve">если: </w:t>
            </w:r>
          </w:p>
          <w:p w:rsidR="009C6AB4" w:rsidRPr="00CA0D0C" w:rsidRDefault="009C6AB4" w:rsidP="00CA0D0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0D0C">
              <w:rPr>
                <w:rFonts w:ascii="Times New Roman" w:hAnsi="Times New Roman"/>
                <w:sz w:val="28"/>
                <w:szCs w:val="28"/>
              </w:rPr>
              <w:t>– при формировании умения решать задачи систематически использовать совокупность специально подобранных дивергентных задач;</w:t>
            </w:r>
          </w:p>
          <w:p w:rsidR="009C6AB4" w:rsidRPr="00CA0D0C" w:rsidRDefault="009C6AB4" w:rsidP="00CA0D0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0D0C">
              <w:rPr>
                <w:rFonts w:ascii="Times New Roman" w:hAnsi="Times New Roman"/>
                <w:sz w:val="28"/>
                <w:szCs w:val="28"/>
              </w:rPr>
              <w:t>– создавать на уроках доброжелательную творческую обстановку, призванную поощрять любые идеи и инициативы учащихся в поисках разнообразных решений задач - как конвергентных, так и дивергентных.</w:t>
            </w:r>
          </w:p>
          <w:p w:rsidR="009C6AB4" w:rsidRPr="00286F79" w:rsidRDefault="009C6AB4" w:rsidP="00737A3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6AB4" w:rsidRPr="00286F79" w:rsidTr="009C6AB4">
        <w:trPr>
          <w:trHeight w:val="497"/>
        </w:trPr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</w:tcPr>
          <w:p w:rsidR="009C6AB4" w:rsidRDefault="009C6AB4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AB4" w:rsidRDefault="009C6AB4" w:rsidP="00CA0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AB4" w:rsidRPr="00286F79" w:rsidRDefault="009C6AB4" w:rsidP="00CA0D0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86F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Результат</w:t>
            </w:r>
          </w:p>
          <w:p w:rsidR="009C6AB4" w:rsidRPr="00CA0D0C" w:rsidRDefault="009C6AB4" w:rsidP="00CA0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(результаты) проекта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6AB4" w:rsidRPr="008E6419" w:rsidRDefault="009C6AB4" w:rsidP="008E641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419">
              <w:rPr>
                <w:rFonts w:ascii="Times New Roman" w:hAnsi="Times New Roman"/>
                <w:b/>
                <w:sz w:val="28"/>
                <w:szCs w:val="28"/>
              </w:rPr>
              <w:t>Теоретическая значимость заключается</w:t>
            </w:r>
            <w:r w:rsidRPr="008E6419">
              <w:rPr>
                <w:rFonts w:ascii="Times New Roman" w:hAnsi="Times New Roman"/>
                <w:sz w:val="28"/>
                <w:szCs w:val="28"/>
              </w:rPr>
              <w:t xml:space="preserve"> в том, что:</w:t>
            </w:r>
          </w:p>
          <w:p w:rsidR="009C6AB4" w:rsidRPr="008E6419" w:rsidRDefault="009C6AB4" w:rsidP="008E6419">
            <w:pPr>
              <w:tabs>
                <w:tab w:val="left" w:pos="5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419">
              <w:rPr>
                <w:rFonts w:ascii="Times New Roman" w:hAnsi="Times New Roman"/>
                <w:sz w:val="28"/>
                <w:szCs w:val="28"/>
              </w:rPr>
              <w:t xml:space="preserve"> обоснована возможность эффективного развития креативности мышления у младших школьников посредством методически обоснованного использования в процессе обучения дивергентных задач;</w:t>
            </w:r>
          </w:p>
          <w:p w:rsidR="009C6AB4" w:rsidRPr="00286F79" w:rsidRDefault="009C6AB4" w:rsidP="008E641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6419">
              <w:rPr>
                <w:rFonts w:ascii="Times New Roman" w:hAnsi="Times New Roman"/>
                <w:b/>
                <w:sz w:val="28"/>
                <w:szCs w:val="28"/>
              </w:rPr>
              <w:t>Практическая значимость</w:t>
            </w:r>
            <w:r w:rsidRPr="008E6419">
              <w:rPr>
                <w:rFonts w:ascii="Times New Roman" w:hAnsi="Times New Roman"/>
                <w:sz w:val="28"/>
                <w:szCs w:val="28"/>
              </w:rPr>
              <w:t xml:space="preserve"> состоит в том, что реализация разработанной совокупности дивергентных задач в практике школьного обучения приводит к значительному повышению </w:t>
            </w:r>
            <w:r w:rsidRPr="008E641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креативности </w:t>
            </w:r>
            <w:r w:rsidRPr="008E6419">
              <w:rPr>
                <w:rFonts w:ascii="Times New Roman" w:hAnsi="Times New Roman"/>
                <w:sz w:val="28"/>
                <w:szCs w:val="28"/>
              </w:rPr>
              <w:t>мышления у младших школьников.</w:t>
            </w:r>
          </w:p>
        </w:tc>
      </w:tr>
      <w:tr w:rsidR="009C6AB4" w:rsidRPr="00286F79" w:rsidTr="009C6AB4">
        <w:trPr>
          <w:trHeight w:val="497"/>
        </w:trPr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</w:tcPr>
          <w:p w:rsidR="009C6AB4" w:rsidRPr="00286F79" w:rsidRDefault="009C6AB4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Период реализации проекта</w:t>
            </w:r>
          </w:p>
          <w:p w:rsidR="009C6AB4" w:rsidRPr="00286F79" w:rsidRDefault="009C6AB4" w:rsidP="00286F7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6AB4" w:rsidRPr="00286F79" w:rsidRDefault="009C6AB4" w:rsidP="00286F79">
            <w:pPr>
              <w:pStyle w:val="a9"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>I этап –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 xml:space="preserve"> год (январь</w:t>
            </w:r>
            <w:r w:rsidR="005C17CC">
              <w:rPr>
                <w:rFonts w:ascii="Times New Roman" w:hAnsi="Times New Roman" w:cs="Times New Roman"/>
                <w:sz w:val="28"/>
                <w:szCs w:val="28"/>
              </w:rPr>
              <w:t xml:space="preserve"> - май</w:t>
            </w: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>) – подготовительный;</w:t>
            </w:r>
          </w:p>
          <w:p w:rsidR="009C6AB4" w:rsidRPr="00286F79" w:rsidRDefault="005C17CC" w:rsidP="00286F79">
            <w:pPr>
              <w:pStyle w:val="a9"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="009C6AB4" w:rsidRPr="00286F79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  <w:proofErr w:type="spellEnd"/>
            <w:r w:rsidR="009C6AB4" w:rsidRPr="00286F79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9C6A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C6AB4" w:rsidRPr="00286F79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proofErr w:type="gramStart"/>
            <w:r w:rsidR="009C6AB4" w:rsidRPr="00286F79">
              <w:rPr>
                <w:rFonts w:ascii="Times New Roman" w:hAnsi="Times New Roman" w:cs="Times New Roman"/>
                <w:sz w:val="28"/>
                <w:szCs w:val="28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 w:rsidR="009C6AB4" w:rsidRPr="00286F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-2021год(декабрь)- основной</w:t>
            </w:r>
          </w:p>
          <w:p w:rsidR="009C6AB4" w:rsidRPr="00286F79" w:rsidRDefault="009C6AB4" w:rsidP="005C17CC">
            <w:pPr>
              <w:pStyle w:val="a9"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6F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 xml:space="preserve"> этап – 20</w:t>
            </w:r>
            <w:r w:rsidR="005C17C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 xml:space="preserve"> год (</w:t>
            </w:r>
            <w:r w:rsidR="005C17CC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-май</w:t>
            </w: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86F79">
              <w:rPr>
                <w:rFonts w:ascii="Times New Roman" w:hAnsi="Times New Roman" w:cs="Times New Roman"/>
                <w:sz w:val="28"/>
                <w:szCs w:val="28"/>
              </w:rPr>
              <w:t>завершающий;</w:t>
            </w:r>
          </w:p>
        </w:tc>
      </w:tr>
    </w:tbl>
    <w:p w:rsidR="00E53412" w:rsidRDefault="00E53412"/>
    <w:p w:rsidR="009C6AB4" w:rsidRDefault="009C6AB4"/>
    <w:p w:rsidR="009C6AB4" w:rsidRDefault="009C6AB4"/>
    <w:p w:rsidR="005C17CC" w:rsidRDefault="005C17CC"/>
    <w:p w:rsidR="008812AB" w:rsidRPr="00943588" w:rsidRDefault="00792838" w:rsidP="00955080">
      <w:pPr>
        <w:jc w:val="center"/>
        <w:rPr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28"/>
        </w:rPr>
        <w:lastRenderedPageBreak/>
        <w:t>2</w:t>
      </w:r>
      <w:r w:rsidR="005A66EB">
        <w:rPr>
          <w:rFonts w:ascii="Times New Roman" w:hAnsi="Times New Roman" w:cs="Times New Roman"/>
          <w:b/>
          <w:sz w:val="32"/>
          <w:szCs w:val="28"/>
        </w:rPr>
        <w:t>.</w:t>
      </w:r>
      <w:r w:rsidR="008812AB" w:rsidRPr="00943588">
        <w:rPr>
          <w:rFonts w:ascii="Times New Roman" w:hAnsi="Times New Roman" w:cs="Times New Roman"/>
          <w:b/>
          <w:sz w:val="32"/>
          <w:szCs w:val="28"/>
        </w:rPr>
        <w:t>Актуальность проекта</w:t>
      </w:r>
    </w:p>
    <w:p w:rsidR="00993B02" w:rsidRPr="00830DCC" w:rsidRDefault="00993B02" w:rsidP="00993B02">
      <w:pPr>
        <w:pStyle w:val="a6"/>
        <w:spacing w:before="0" w:beforeAutospacing="0" w:after="0" w:afterAutospacing="0"/>
        <w:ind w:firstLine="709"/>
        <w:jc w:val="both"/>
      </w:pPr>
      <w:r w:rsidRPr="00830DCC">
        <w:t>Все вокруг развивается и совершенствуется, каждая область жизни достигает все более высокого уровня, объем необходимых для человека знаний быстро растет, поэтому школа не может ограничиться только тем, что дает детям определенные теоретические и практические знания, формирует умения и навыки в соответствии с требованиями программы.</w:t>
      </w:r>
    </w:p>
    <w:p w:rsidR="00993B02" w:rsidRPr="00830DCC" w:rsidRDefault="00993B02" w:rsidP="00993B02">
      <w:pPr>
        <w:pStyle w:val="a6"/>
        <w:spacing w:before="0" w:beforeAutospacing="0" w:after="0" w:afterAutospacing="0"/>
        <w:ind w:firstLine="709"/>
        <w:jc w:val="both"/>
      </w:pPr>
      <w:r w:rsidRPr="00830DCC">
        <w:t>Каждый человек в течени</w:t>
      </w:r>
      <w:proofErr w:type="gramStart"/>
      <w:r w:rsidRPr="00830DCC">
        <w:t>и</w:t>
      </w:r>
      <w:proofErr w:type="gramEnd"/>
      <w:r w:rsidRPr="00830DCC">
        <w:t xml:space="preserve"> жизни делает для себя много открытий. До сих пор огромное множество людей находится на низком уровне интеллектуальной активности, что проявляется в деформации мотивационной структуры личности, которая </w:t>
      </w:r>
      <w:proofErr w:type="gramStart"/>
      <w:r w:rsidRPr="00830DCC">
        <w:t>стремиться любыми путями избегать</w:t>
      </w:r>
      <w:proofErr w:type="gramEnd"/>
      <w:r w:rsidRPr="00830DCC">
        <w:t xml:space="preserve"> неудач, в достижении целей не идет до конца, стремится к самоутверждению, лидерству. Поэтому в школе следует говорить о задаче формирования творческой личности, а не просто о развитии творческих способностей.</w:t>
      </w:r>
    </w:p>
    <w:p w:rsidR="00993B02" w:rsidRPr="00830DCC" w:rsidRDefault="00993B02" w:rsidP="00993B02">
      <w:pPr>
        <w:pStyle w:val="a6"/>
        <w:spacing w:before="0" w:beforeAutospacing="0" w:after="0" w:afterAutospacing="0"/>
        <w:ind w:firstLine="709"/>
        <w:jc w:val="both"/>
      </w:pPr>
      <w:r w:rsidRPr="00830DCC">
        <w:t>Современной школе необходимо научить ребенка пополнять свои знания, ориентироваться в потоке информации, обеспечить всестороннее развитие школьников, формировать их познавательные способности, умение учиться, прививать им «вкус» к самостоятельному поиску, открытиям.</w:t>
      </w:r>
    </w:p>
    <w:p w:rsidR="00993B02" w:rsidRPr="00830DCC" w:rsidRDefault="00993B02" w:rsidP="0099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>Во главу обучения ставится развитие ребенка. Стало важно не просто передать ему определенные знания, но также развить его умственные возможности, не дать угаснуть тому малому, что заложено в нем изначально.</w:t>
      </w:r>
    </w:p>
    <w:p w:rsidR="00993B02" w:rsidRPr="00830DCC" w:rsidRDefault="00993B02" w:rsidP="00993B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DCC">
        <w:rPr>
          <w:rFonts w:ascii="Times New Roman" w:hAnsi="Times New Roman" w:cs="Times New Roman"/>
          <w:sz w:val="24"/>
          <w:szCs w:val="24"/>
        </w:rPr>
        <w:t>Акцент переносится на воспитание подлинно свободной личности, формирование у детей способности самостоятельно мыслить, добывать и применять знания, тщательно обдумывать принимаемые решения и четко планировать действия.</w:t>
      </w:r>
    </w:p>
    <w:p w:rsidR="00993B02" w:rsidRPr="00830DCC" w:rsidRDefault="00993B02" w:rsidP="0099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>Еще в начале 30-х годов ХХ в. выдающийся русский психолог Л. С. </w:t>
      </w:r>
      <w:proofErr w:type="spellStart"/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>Выготский</w:t>
      </w:r>
      <w:proofErr w:type="spellEnd"/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обосновал возможность и целесообразность обучения, направленного на развитие ребенка. </w:t>
      </w:r>
    </w:p>
    <w:p w:rsidR="00993B02" w:rsidRPr="00830DCC" w:rsidRDefault="00993B02" w:rsidP="0099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качестве одного из основных направлений развивающего обучения выдвигается включение учащихся в творческую деятельность. </w:t>
      </w:r>
    </w:p>
    <w:p w:rsidR="00993B02" w:rsidRPr="00830DCC" w:rsidRDefault="00993B02" w:rsidP="0099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Кроме вопроса о творческой деятельности, творческом мышлении целесообразно параллельно поднимать вопрос и о дивергентном мышлении. Впервые в науку понятие «дивергентное мышление» ввел </w:t>
      </w:r>
      <w:proofErr w:type="gramStart"/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>Дж</w:t>
      </w:r>
      <w:proofErr w:type="gramEnd"/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proofErr w:type="spellStart"/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>Гилфорд</w:t>
      </w:r>
      <w:proofErr w:type="spellEnd"/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1967 году. </w:t>
      </w:r>
      <w:r w:rsidRPr="00830DCC">
        <w:rPr>
          <w:rFonts w:ascii="Times New Roman" w:hAnsi="Times New Roman" w:cs="Times New Roman"/>
          <w:sz w:val="24"/>
          <w:szCs w:val="24"/>
        </w:rPr>
        <w:t xml:space="preserve">Дивергентное мышление определяется  как тип мышления, идущий в различных направлениях. </w:t>
      </w:r>
    </w:p>
    <w:p w:rsidR="00993B02" w:rsidRPr="00830DCC" w:rsidRDefault="00993B02" w:rsidP="0099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Человек в окружающем мире каждый день сталкивается с ситуациями, выход из которых далеко не однозначен. Большую часть психологических проблем, на сегодняшний день, мы имеем по той причине, что привыкли считаться с единственно возможным </w:t>
      </w:r>
      <w:proofErr w:type="gramStart"/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решением любой задачной ситуации</w:t>
      </w:r>
      <w:proofErr w:type="gramEnd"/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Одним из основных способов развития дивергентного мышления является решение дивергентных задач. </w:t>
      </w:r>
    </w:p>
    <w:p w:rsidR="00993B02" w:rsidRPr="00830DCC" w:rsidRDefault="00993B02" w:rsidP="00993B02">
      <w:pPr>
        <w:pStyle w:val="a6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</w:pPr>
      <w:r w:rsidRPr="00830DCC">
        <w:t xml:space="preserve">Современный школьник знает много, но лавина научной информации всё растёт. Возникает потребность не столько в самой информации, сколько в умении оперировать ею, находить необычные, нестандартные решения проблем. Часто дети при ответе или решении задач действуют по </w:t>
      </w:r>
      <w:proofErr w:type="gramStart"/>
      <w:r w:rsidRPr="00830DCC">
        <w:t>заученными</w:t>
      </w:r>
      <w:proofErr w:type="gramEnd"/>
      <w:r w:rsidRPr="00830DCC">
        <w:t xml:space="preserve"> шаблонам-образцам</w:t>
      </w:r>
    </w:p>
    <w:p w:rsidR="00993B02" w:rsidRPr="00830DCC" w:rsidRDefault="00993B02" w:rsidP="0099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DCC">
        <w:rPr>
          <w:rFonts w:ascii="Times New Roman" w:hAnsi="Times New Roman" w:cs="Times New Roman"/>
          <w:sz w:val="24"/>
          <w:szCs w:val="24"/>
        </w:rPr>
        <w:t>Сталкиваясь с новой незнакомой задачей, способ решения которой заранее неизвестен, человек использует творческое (дивергентное) мышление. Специфика дивергентных задач в том, что на один поставленный вопрос может быть не один, а несколько или даже множество верных ответов.</w:t>
      </w:r>
    </w:p>
    <w:p w:rsidR="00993B02" w:rsidRPr="00830DCC" w:rsidRDefault="00993B02" w:rsidP="0099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Будущих учителей начальных классов необходимо готовить к использованию задач подобного вида, акцентируя внимание на том, что задачи, в самом содержании которых заключено несколько верных вариантов ответа, способствуют уничтожению ненужных стереотипов, развитию видения различных решений существующих проблем.</w:t>
      </w:r>
    </w:p>
    <w:p w:rsidR="00993B02" w:rsidRPr="00830DCC" w:rsidRDefault="00993B02" w:rsidP="00993B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DCC">
        <w:rPr>
          <w:rFonts w:ascii="Times New Roman" w:hAnsi="Times New Roman" w:cs="Times New Roman"/>
          <w:sz w:val="24"/>
          <w:szCs w:val="24"/>
        </w:rPr>
        <w:t xml:space="preserve">В ходе выполнения задач дивергентного типа у детей развиваются такие качества, как оригинальность, гибкость, беглость (продуктивность) мышления, легкость </w:t>
      </w:r>
      <w:r w:rsidRPr="00830DCC">
        <w:rPr>
          <w:rFonts w:ascii="Times New Roman" w:hAnsi="Times New Roman" w:cs="Times New Roman"/>
          <w:sz w:val="24"/>
          <w:szCs w:val="24"/>
        </w:rPr>
        <w:lastRenderedPageBreak/>
        <w:t>ассоциирования, сверхчувствительность к проблемам и другие качества и способности, необходимые в творческой деятельности.</w:t>
      </w:r>
    </w:p>
    <w:p w:rsidR="00993B02" w:rsidRPr="00830DCC" w:rsidRDefault="00993B02" w:rsidP="00993B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DCC">
        <w:rPr>
          <w:rFonts w:ascii="Times New Roman" w:hAnsi="Times New Roman" w:cs="Times New Roman"/>
          <w:sz w:val="24"/>
          <w:szCs w:val="24"/>
        </w:rPr>
        <w:t>Между тем анализ многих современных учебников для начальной школы показал, что задачи дивергентного типа – большая редкость в их содержании. Практически все задачи, содержащиеся в учебниках, за редким исключением, относятся к числу конвергентных.</w:t>
      </w:r>
    </w:p>
    <w:p w:rsidR="00993B02" w:rsidRPr="00830DCC" w:rsidRDefault="00993B02" w:rsidP="00993B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DCC">
        <w:rPr>
          <w:rFonts w:ascii="Times New Roman" w:hAnsi="Times New Roman" w:cs="Times New Roman"/>
          <w:sz w:val="24"/>
          <w:szCs w:val="24"/>
        </w:rPr>
        <w:t xml:space="preserve"> Иными словами, условия задачи предполагают существование лишь одного, «единственно верного» решения, которое может быть получено путем строгих </w:t>
      </w:r>
      <w:proofErr w:type="gramStart"/>
      <w:r w:rsidRPr="00830DCC">
        <w:rPr>
          <w:rFonts w:ascii="Times New Roman" w:hAnsi="Times New Roman" w:cs="Times New Roman"/>
          <w:sz w:val="24"/>
          <w:szCs w:val="24"/>
        </w:rPr>
        <w:t>логических рассуждений</w:t>
      </w:r>
      <w:proofErr w:type="gramEnd"/>
      <w:r w:rsidRPr="00830DCC">
        <w:rPr>
          <w:rFonts w:ascii="Times New Roman" w:hAnsi="Times New Roman" w:cs="Times New Roman"/>
          <w:sz w:val="24"/>
          <w:szCs w:val="24"/>
        </w:rPr>
        <w:t xml:space="preserve"> на основе использования усвоенных правил и алгоритмов. </w:t>
      </w:r>
    </w:p>
    <w:p w:rsidR="00993B02" w:rsidRPr="00830DCC" w:rsidRDefault="00993B02" w:rsidP="00993B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DCC">
        <w:rPr>
          <w:rFonts w:ascii="Times New Roman" w:hAnsi="Times New Roman" w:cs="Times New Roman"/>
          <w:sz w:val="24"/>
          <w:szCs w:val="24"/>
        </w:rPr>
        <w:t xml:space="preserve">Специально разработанных систем заданий, ориентированных на развитие у школьников дивергентного мышления, в начальной школе недостаточно. Также можно отметить отсутствие разработанного дидактического обоснования системы заданий, направленных на развитие дивергентного мышления младших школьников. </w:t>
      </w:r>
    </w:p>
    <w:p w:rsidR="00792838" w:rsidRPr="00792838" w:rsidRDefault="00792838" w:rsidP="00792838">
      <w:pPr>
        <w:widowControl w:val="0"/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3</w:t>
      </w:r>
      <w:r w:rsidR="005A66EB">
        <w:rPr>
          <w:rFonts w:ascii="Times New Roman" w:hAnsi="Times New Roman" w:cs="Times New Roman"/>
          <w:b/>
          <w:bCs/>
          <w:sz w:val="32"/>
          <w:szCs w:val="28"/>
        </w:rPr>
        <w:t>.</w:t>
      </w:r>
      <w:r w:rsidRPr="00792838">
        <w:rPr>
          <w:rFonts w:ascii="Times New Roman" w:hAnsi="Times New Roman" w:cs="Times New Roman"/>
          <w:b/>
          <w:bCs/>
          <w:sz w:val="32"/>
          <w:szCs w:val="28"/>
        </w:rPr>
        <w:t>Цели и задачи проекта</w:t>
      </w:r>
    </w:p>
    <w:p w:rsidR="008157A9" w:rsidRDefault="00914595" w:rsidP="003A1134">
      <w:pPr>
        <w:widowControl w:val="0"/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>Цель</w:t>
      </w:r>
      <w:r w:rsidR="0061252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>проекта:</w:t>
      </w:r>
    </w:p>
    <w:p w:rsidR="00914595" w:rsidRDefault="0061252C" w:rsidP="003A1134">
      <w:pPr>
        <w:widowControl w:val="0"/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сборника дивергентных задач для использования в процессе обучения и формирования у младших школьников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мышления.</w:t>
      </w:r>
    </w:p>
    <w:p w:rsidR="0061252C" w:rsidRDefault="0061252C" w:rsidP="0061252C">
      <w:pPr>
        <w:widowControl w:val="0"/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>Цель проекта:</w:t>
      </w:r>
    </w:p>
    <w:p w:rsidR="00D82D75" w:rsidRPr="00261C12" w:rsidRDefault="0061252C" w:rsidP="00D82D7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</w:t>
      </w:r>
      <w:r w:rsidR="00D82D75">
        <w:rPr>
          <w:rFonts w:ascii="Times New Roman" w:hAnsi="Times New Roman" w:cs="Times New Roman"/>
          <w:sz w:val="28"/>
          <w:szCs w:val="28"/>
        </w:rPr>
        <w:t xml:space="preserve"> для </w:t>
      </w:r>
      <w:r w:rsidR="00D82D75" w:rsidRPr="00261C12">
        <w:rPr>
          <w:rFonts w:ascii="Times New Roman" w:hAnsi="Times New Roman"/>
          <w:sz w:val="28"/>
          <w:szCs w:val="20"/>
        </w:rPr>
        <w:t xml:space="preserve">формирования у младших школьников </w:t>
      </w:r>
      <w:proofErr w:type="spellStart"/>
      <w:r w:rsidR="00D82D75" w:rsidRPr="00261C12">
        <w:rPr>
          <w:rFonts w:ascii="Times New Roman" w:hAnsi="Times New Roman"/>
          <w:sz w:val="28"/>
          <w:szCs w:val="20"/>
        </w:rPr>
        <w:t>креативности</w:t>
      </w:r>
      <w:proofErr w:type="spellEnd"/>
      <w:r w:rsidR="00D82D75" w:rsidRPr="00261C12">
        <w:rPr>
          <w:rFonts w:ascii="Times New Roman" w:hAnsi="Times New Roman"/>
          <w:sz w:val="28"/>
          <w:szCs w:val="20"/>
        </w:rPr>
        <w:t xml:space="preserve"> мышления в процессе обучения с помощью дивергентных задач.</w:t>
      </w:r>
    </w:p>
    <w:p w:rsidR="0061252C" w:rsidRPr="008157A9" w:rsidRDefault="0061252C" w:rsidP="0061252C">
      <w:pPr>
        <w:widowControl w:val="0"/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</w:p>
    <w:p w:rsidR="0061252C" w:rsidRPr="008157A9" w:rsidRDefault="0061252C" w:rsidP="003A1134">
      <w:pPr>
        <w:widowControl w:val="0"/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</w:p>
    <w:p w:rsidR="008157A9" w:rsidRDefault="008157A9" w:rsidP="003A1134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</w:pPr>
      <w:r w:rsidRPr="008157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eastAsia="ru-RU"/>
        </w:rPr>
        <w:t>Задачи проекта:</w:t>
      </w:r>
    </w:p>
    <w:p w:rsidR="00737A36" w:rsidRPr="00737A36" w:rsidRDefault="00737A36" w:rsidP="00737A36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36">
        <w:rPr>
          <w:rFonts w:ascii="Times New Roman" w:hAnsi="Times New Roman" w:cs="Times New Roman"/>
          <w:color w:val="000000"/>
          <w:sz w:val="28"/>
          <w:szCs w:val="28"/>
        </w:rPr>
        <w:t xml:space="preserve">Изучить теоретические основные проблемы развития </w:t>
      </w:r>
      <w:proofErr w:type="spellStart"/>
      <w:r w:rsidRPr="00737A36">
        <w:rPr>
          <w:rFonts w:ascii="Times New Roman" w:hAnsi="Times New Roman" w:cs="Times New Roman"/>
          <w:color w:val="000000"/>
          <w:sz w:val="28"/>
          <w:szCs w:val="28"/>
        </w:rPr>
        <w:t>креативности</w:t>
      </w:r>
      <w:proofErr w:type="spellEnd"/>
      <w:r w:rsidRPr="00737A36">
        <w:rPr>
          <w:rFonts w:ascii="Times New Roman" w:hAnsi="Times New Roman" w:cs="Times New Roman"/>
          <w:color w:val="000000"/>
          <w:sz w:val="28"/>
          <w:szCs w:val="28"/>
        </w:rPr>
        <w:t xml:space="preserve"> мышления младших школьников в психолого-педагогической и методической литературе</w:t>
      </w:r>
    </w:p>
    <w:p w:rsidR="00737A36" w:rsidRDefault="00737A36" w:rsidP="00737A3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36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Рассмотреть типы дивергентных математических задач, эффективных для развития </w:t>
      </w:r>
      <w:proofErr w:type="spellStart"/>
      <w:r w:rsidRPr="00737A36">
        <w:rPr>
          <w:rFonts w:ascii="Times New Roman" w:hAnsi="Times New Roman" w:cs="Times New Roman"/>
          <w:color w:val="000000"/>
          <w:sz w:val="28"/>
          <w:szCs w:val="28"/>
        </w:rPr>
        <w:t>креативности</w:t>
      </w:r>
      <w:proofErr w:type="spellEnd"/>
      <w:r w:rsidRPr="00737A36">
        <w:rPr>
          <w:rFonts w:ascii="Times New Roman" w:hAnsi="Times New Roman" w:cs="Times New Roman"/>
          <w:color w:val="000000"/>
          <w:sz w:val="28"/>
          <w:szCs w:val="28"/>
        </w:rPr>
        <w:t xml:space="preserve"> мышления младших школьников</w:t>
      </w:r>
    </w:p>
    <w:p w:rsidR="00737A36" w:rsidRPr="00737A36" w:rsidRDefault="00737A36" w:rsidP="00737A3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36">
        <w:rPr>
          <w:rFonts w:ascii="Times New Roman" w:hAnsi="Times New Roman" w:cs="Times New Roman"/>
          <w:sz w:val="28"/>
          <w:szCs w:val="28"/>
        </w:rPr>
        <w:t xml:space="preserve">Создать сборник дивергентных задач для использования в процессе обучения и формирования у младших школьников  </w:t>
      </w:r>
      <w:proofErr w:type="spellStart"/>
      <w:r w:rsidRPr="00737A36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737A36">
        <w:rPr>
          <w:rFonts w:ascii="Times New Roman" w:hAnsi="Times New Roman" w:cs="Times New Roman"/>
          <w:sz w:val="28"/>
          <w:szCs w:val="28"/>
        </w:rPr>
        <w:t xml:space="preserve"> мышления</w:t>
      </w:r>
    </w:p>
    <w:p w:rsidR="00792838" w:rsidRDefault="00792838" w:rsidP="00943588">
      <w:pPr>
        <w:pStyle w:val="a8"/>
        <w:widowControl w:val="0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943588" w:rsidRPr="00792838" w:rsidRDefault="00792838" w:rsidP="00943588">
      <w:pPr>
        <w:pStyle w:val="a8"/>
        <w:widowControl w:val="0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4</w:t>
      </w:r>
      <w:r w:rsidR="005A66EB">
        <w:rPr>
          <w:rFonts w:ascii="Times New Roman" w:hAnsi="Times New Roman" w:cs="Times New Roman"/>
          <w:b/>
          <w:bCs/>
          <w:sz w:val="32"/>
          <w:szCs w:val="28"/>
        </w:rPr>
        <w:t>.</w:t>
      </w:r>
      <w:r w:rsidRPr="00792838">
        <w:rPr>
          <w:rFonts w:ascii="Times New Roman" w:hAnsi="Times New Roman" w:cs="Times New Roman"/>
          <w:b/>
          <w:bCs/>
          <w:sz w:val="32"/>
          <w:szCs w:val="28"/>
        </w:rPr>
        <w:t>Целевая аудитория.  Возможные риски</w:t>
      </w:r>
    </w:p>
    <w:p w:rsidR="00792838" w:rsidRDefault="00171498" w:rsidP="00171498">
      <w:pPr>
        <w:pStyle w:val="a8"/>
        <w:widowControl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Целевой аудиторией проекта являются </w:t>
      </w:r>
      <w:r w:rsidR="005C17CC">
        <w:rPr>
          <w:rFonts w:ascii="Times New Roman" w:eastAsia="Calibri" w:hAnsi="Times New Roman" w:cs="Times New Roman"/>
          <w:bCs/>
          <w:iCs/>
          <w:sz w:val="28"/>
          <w:szCs w:val="28"/>
        </w:rPr>
        <w:t>учащиеся 1 «Г» класса МОУ АСОШ №2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, обучающиеся </w:t>
      </w:r>
      <w:r w:rsidR="005C17CC">
        <w:rPr>
          <w:rFonts w:ascii="Times New Roman" w:eastAsia="Calibri" w:hAnsi="Times New Roman" w:cs="Times New Roman"/>
          <w:bCs/>
          <w:iCs/>
          <w:sz w:val="28"/>
          <w:szCs w:val="28"/>
        </w:rPr>
        <w:t>по программе «Школа 21 века»</w:t>
      </w:r>
    </w:p>
    <w:p w:rsidR="00C00387" w:rsidRPr="00CA0D0C" w:rsidRDefault="00C00387" w:rsidP="00C0038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A0D0C">
        <w:rPr>
          <w:rFonts w:ascii="Times New Roman" w:hAnsi="Times New Roman"/>
          <w:sz w:val="28"/>
          <w:szCs w:val="28"/>
        </w:rPr>
        <w:t>азвитие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0D0C">
        <w:rPr>
          <w:rFonts w:ascii="Times New Roman" w:hAnsi="Times New Roman"/>
          <w:spacing w:val="-4"/>
          <w:sz w:val="28"/>
          <w:szCs w:val="28"/>
        </w:rPr>
        <w:t>креативности</w:t>
      </w:r>
      <w:proofErr w:type="spellEnd"/>
      <w:r w:rsidRPr="00CA0D0C">
        <w:rPr>
          <w:rFonts w:ascii="Times New Roman" w:hAnsi="Times New Roman"/>
          <w:spacing w:val="-4"/>
          <w:sz w:val="28"/>
          <w:szCs w:val="28"/>
        </w:rPr>
        <w:t xml:space="preserve"> (беглости, гибкости и оригинальности) мышления у младших школьников в процессе обучения будет происходить более эффективно, </w:t>
      </w:r>
      <w:r w:rsidRPr="00CA0D0C">
        <w:rPr>
          <w:rFonts w:ascii="Times New Roman" w:hAnsi="Times New Roman"/>
          <w:sz w:val="28"/>
          <w:szCs w:val="28"/>
        </w:rPr>
        <w:t xml:space="preserve">если: </w:t>
      </w:r>
    </w:p>
    <w:p w:rsidR="00C00387" w:rsidRPr="00CA0D0C" w:rsidRDefault="00C00387" w:rsidP="00C0038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A0D0C">
        <w:rPr>
          <w:rFonts w:ascii="Times New Roman" w:hAnsi="Times New Roman"/>
          <w:sz w:val="28"/>
          <w:szCs w:val="28"/>
        </w:rPr>
        <w:t>– при формировании умения решать задачи систематически использовать совокупность специально подобранных дивергентных задач;</w:t>
      </w:r>
    </w:p>
    <w:p w:rsidR="00C00387" w:rsidRPr="00CA0D0C" w:rsidRDefault="00C00387" w:rsidP="00C0038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A0D0C">
        <w:rPr>
          <w:rFonts w:ascii="Times New Roman" w:hAnsi="Times New Roman"/>
          <w:sz w:val="28"/>
          <w:szCs w:val="28"/>
        </w:rPr>
        <w:lastRenderedPageBreak/>
        <w:t>– создавать на уроках доброжелательную творческую обстановку, призванную поощрять любые идеи и инициативы учащихся в поисках разнообразных решений задач - как конвергентных, так и дивергентных.</w:t>
      </w:r>
    </w:p>
    <w:p w:rsidR="00944F5E" w:rsidRPr="00E84278" w:rsidRDefault="00944F5E" w:rsidP="00944F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Обычно в школе рассматриваются </w:t>
      </w:r>
      <w:r w:rsidRPr="00E84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конвергентные задачи</w:t>
      </w:r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 е. имеющие вполне определенное условие, строгий алгоритм решения и единственно верный ответ, которые рассчитаны на развитие главным образом конвергентного мышления.</w:t>
      </w:r>
    </w:p>
    <w:p w:rsidR="00944F5E" w:rsidRPr="00E84278" w:rsidRDefault="00944F5E" w:rsidP="00944F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известно, конвергентное мышление – это </w:t>
      </w:r>
      <w:r w:rsidRPr="00E84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последовательное</w:t>
      </w:r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E84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логическое</w:t>
      </w:r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E84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однонаправленное</w:t>
      </w:r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мышление. Как отмечает</w:t>
      </w:r>
      <w:proofErr w:type="gramStart"/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«этот тип мышления считается более простым по сравнению с творческим, но от того важность его при формировании </w:t>
      </w:r>
      <w:proofErr w:type="spellStart"/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обучаемости</w:t>
      </w:r>
      <w:proofErr w:type="spellEnd"/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не уменьшается. Формируемые в ходе решения данных задач интеллектуальные умения имеют общий, универсальный характер».</w:t>
      </w:r>
    </w:p>
    <w:p w:rsidR="00944F5E" w:rsidRPr="00E84278" w:rsidRDefault="00944F5E" w:rsidP="00944F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Конвергентные задачи в процессе развития мышления ребенка играют такую же роль, какую играют простые задачи при формировании общего умения решать задачи.</w:t>
      </w:r>
    </w:p>
    <w:p w:rsidR="00944F5E" w:rsidRPr="00E84278" w:rsidRDefault="00944F5E" w:rsidP="00944F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десятилетия усилия методистов в соответствии с традициями отечественных </w:t>
      </w:r>
      <w:hyperlink r:id="rId6" w:tooltip="Образовательные программы" w:history="1">
        <w:r w:rsidRPr="00E84278">
          <w:rPr>
            <w:rFonts w:ascii="Times New Roman" w:eastAsia="Times New Roman" w:hAnsi="Times New Roman" w:cs="Times New Roman"/>
            <w:color w:val="743399"/>
            <w:sz w:val="28"/>
            <w:szCs w:val="28"/>
            <w:lang w:eastAsia="ru-RU"/>
          </w:rPr>
          <w:t>образовательных программ</w:t>
        </w:r>
      </w:hyperlink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учебников были главным образом направлены на разработку </w:t>
      </w:r>
      <w:proofErr w:type="gramStart"/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методических подходов</w:t>
      </w:r>
      <w:proofErr w:type="gramEnd"/>
      <w:r w:rsidRPr="00E84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решению конвергентных задач.</w:t>
      </w:r>
    </w:p>
    <w:p w:rsidR="00C00387" w:rsidRDefault="00C00387" w:rsidP="00171498">
      <w:pPr>
        <w:pStyle w:val="a8"/>
        <w:widowControl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92838" w:rsidRDefault="00792838" w:rsidP="00943588">
      <w:pPr>
        <w:pStyle w:val="a8"/>
        <w:widowControl w:val="0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32"/>
        </w:rPr>
      </w:pPr>
    </w:p>
    <w:p w:rsidR="00943588" w:rsidRDefault="00792838" w:rsidP="00943588">
      <w:pPr>
        <w:pStyle w:val="a8"/>
        <w:widowControl w:val="0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5</w:t>
      </w:r>
      <w:r w:rsidR="005A66EB">
        <w:rPr>
          <w:rFonts w:ascii="Times New Roman" w:hAnsi="Times New Roman" w:cs="Times New Roman"/>
          <w:b/>
          <w:bCs/>
          <w:sz w:val="32"/>
          <w:szCs w:val="28"/>
        </w:rPr>
        <w:t>.</w:t>
      </w:r>
      <w:r w:rsidRPr="00792838">
        <w:rPr>
          <w:rFonts w:ascii="Times New Roman" w:hAnsi="Times New Roman" w:cs="Times New Roman"/>
          <w:b/>
          <w:bCs/>
          <w:sz w:val="32"/>
          <w:szCs w:val="28"/>
        </w:rPr>
        <w:t>Этапы реализации проекта</w:t>
      </w:r>
    </w:p>
    <w:p w:rsidR="00944F5E" w:rsidRPr="00286F79" w:rsidRDefault="00944F5E" w:rsidP="00944F5E">
      <w:pPr>
        <w:pStyle w:val="a9"/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86F79">
        <w:rPr>
          <w:rFonts w:ascii="Times New Roman" w:hAnsi="Times New Roman" w:cs="Times New Roman"/>
          <w:sz w:val="28"/>
          <w:szCs w:val="28"/>
        </w:rPr>
        <w:t>I этап –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86F79">
        <w:rPr>
          <w:rFonts w:ascii="Times New Roman" w:hAnsi="Times New Roman" w:cs="Times New Roman"/>
          <w:sz w:val="28"/>
          <w:szCs w:val="28"/>
        </w:rPr>
        <w:t xml:space="preserve"> год (январь</w:t>
      </w:r>
      <w:r>
        <w:rPr>
          <w:rFonts w:ascii="Times New Roman" w:hAnsi="Times New Roman" w:cs="Times New Roman"/>
          <w:sz w:val="28"/>
          <w:szCs w:val="28"/>
        </w:rPr>
        <w:t xml:space="preserve"> - май</w:t>
      </w:r>
      <w:r w:rsidRPr="00286F79">
        <w:rPr>
          <w:rFonts w:ascii="Times New Roman" w:hAnsi="Times New Roman" w:cs="Times New Roman"/>
          <w:sz w:val="28"/>
          <w:szCs w:val="28"/>
        </w:rPr>
        <w:t>) – подготовительный;</w:t>
      </w:r>
    </w:p>
    <w:p w:rsidR="00944F5E" w:rsidRPr="00286F79" w:rsidRDefault="00944F5E" w:rsidP="00944F5E">
      <w:pPr>
        <w:pStyle w:val="a9"/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II</w:t>
      </w:r>
      <w:r w:rsidRPr="00286F79">
        <w:rPr>
          <w:rFonts w:ascii="Times New Roman" w:hAnsi="Times New Roman" w:cs="Times New Roman"/>
          <w:sz w:val="28"/>
          <w:szCs w:val="28"/>
        </w:rPr>
        <w:t>этап</w:t>
      </w:r>
      <w:proofErr w:type="spellEnd"/>
      <w:r w:rsidRPr="00286F79">
        <w:rPr>
          <w:rFonts w:ascii="Times New Roman" w:hAnsi="Times New Roman" w:cs="Times New Roman"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86F79">
        <w:rPr>
          <w:rFonts w:ascii="Times New Roman" w:hAnsi="Times New Roman" w:cs="Times New Roman"/>
          <w:sz w:val="28"/>
          <w:szCs w:val="28"/>
        </w:rPr>
        <w:t xml:space="preserve"> го</w:t>
      </w:r>
      <w:proofErr w:type="gramStart"/>
      <w:r w:rsidRPr="00286F79">
        <w:rPr>
          <w:rFonts w:ascii="Times New Roman" w:hAnsi="Times New Roman" w:cs="Times New Roman"/>
          <w:sz w:val="28"/>
          <w:szCs w:val="28"/>
        </w:rPr>
        <w:t>д(</w:t>
      </w:r>
      <w:proofErr w:type="gramEnd"/>
      <w:r>
        <w:rPr>
          <w:rFonts w:ascii="Times New Roman" w:hAnsi="Times New Roman" w:cs="Times New Roman"/>
          <w:sz w:val="28"/>
          <w:szCs w:val="28"/>
        </w:rPr>
        <w:t>сентябрь</w:t>
      </w:r>
      <w:r w:rsidRPr="00286F7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-2021год(декабрь)- основной</w:t>
      </w:r>
    </w:p>
    <w:p w:rsidR="00955080" w:rsidRDefault="00944F5E" w:rsidP="00944F5E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F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86F79">
        <w:rPr>
          <w:rFonts w:ascii="Times New Roman" w:hAnsi="Times New Roman" w:cs="Times New Roman"/>
          <w:sz w:val="28"/>
          <w:szCs w:val="28"/>
        </w:rPr>
        <w:t xml:space="preserve"> этап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86F79">
        <w:rPr>
          <w:rFonts w:ascii="Times New Roman" w:hAnsi="Times New Roman" w:cs="Times New Roman"/>
          <w:sz w:val="28"/>
          <w:szCs w:val="28"/>
        </w:rPr>
        <w:t xml:space="preserve"> год (</w:t>
      </w:r>
      <w:r>
        <w:rPr>
          <w:rFonts w:ascii="Times New Roman" w:hAnsi="Times New Roman" w:cs="Times New Roman"/>
          <w:sz w:val="28"/>
          <w:szCs w:val="28"/>
        </w:rPr>
        <w:t>январь-май</w:t>
      </w:r>
      <w:r w:rsidRPr="00286F7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6F79">
        <w:rPr>
          <w:rFonts w:ascii="Times New Roman" w:hAnsi="Times New Roman" w:cs="Times New Roman"/>
          <w:sz w:val="28"/>
          <w:szCs w:val="28"/>
        </w:rPr>
        <w:t>завершающий;</w:t>
      </w:r>
    </w:p>
    <w:p w:rsidR="00507E70" w:rsidRPr="00534A94" w:rsidRDefault="00507E70" w:rsidP="00534A9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2"/>
          <w:szCs w:val="28"/>
        </w:rPr>
      </w:pPr>
    </w:p>
    <w:p w:rsidR="00792838" w:rsidRPr="00754A3E" w:rsidRDefault="00792838" w:rsidP="00944F5E">
      <w:pPr>
        <w:pStyle w:val="a8"/>
        <w:widowControl w:val="0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b/>
          <w:bCs/>
          <w:sz w:val="32"/>
          <w:szCs w:val="28"/>
        </w:rPr>
      </w:pPr>
      <w:r w:rsidRPr="00754A3E">
        <w:rPr>
          <w:rFonts w:ascii="Times New Roman" w:hAnsi="Times New Roman" w:cs="Times New Roman"/>
          <w:b/>
          <w:bCs/>
          <w:sz w:val="32"/>
          <w:szCs w:val="28"/>
        </w:rPr>
        <w:t>План мероприятий по реализации проекта</w:t>
      </w:r>
    </w:p>
    <w:tbl>
      <w:tblPr>
        <w:tblStyle w:val="a5"/>
        <w:tblW w:w="0" w:type="auto"/>
        <w:tblLook w:val="04A0"/>
      </w:tblPr>
      <w:tblGrid>
        <w:gridCol w:w="608"/>
        <w:gridCol w:w="3007"/>
        <w:gridCol w:w="1435"/>
        <w:gridCol w:w="1991"/>
        <w:gridCol w:w="2530"/>
      </w:tblGrid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№</w:t>
            </w:r>
          </w:p>
          <w:p w:rsidR="00792838" w:rsidRPr="0004267C" w:rsidRDefault="00792838" w:rsidP="003C4A45">
            <w:pPr>
              <w:widowControl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п/п</w:t>
            </w:r>
          </w:p>
        </w:tc>
        <w:tc>
          <w:tcPr>
            <w:tcW w:w="3007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435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Сроки</w:t>
            </w:r>
          </w:p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91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Исполнители</w:t>
            </w:r>
          </w:p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30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Ожидаемые результаты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963" w:type="dxa"/>
            <w:gridSpan w:val="4"/>
          </w:tcPr>
          <w:p w:rsidR="00944F5E" w:rsidRPr="00944F5E" w:rsidRDefault="00792838" w:rsidP="00944F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F5E">
              <w:rPr>
                <w:rFonts w:ascii="Times New Roman" w:hAnsi="Times New Roman" w:cs="Times New Roman"/>
                <w:sz w:val="26"/>
                <w:szCs w:val="26"/>
              </w:rPr>
              <w:t xml:space="preserve">Задача 1: </w:t>
            </w:r>
            <w:r w:rsidR="00944F5E" w:rsidRPr="00944F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Изучить теоретические основные проблемы развития </w:t>
            </w:r>
            <w:proofErr w:type="spellStart"/>
            <w:r w:rsidR="00944F5E" w:rsidRPr="00944F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креативности</w:t>
            </w:r>
            <w:proofErr w:type="spellEnd"/>
            <w:r w:rsidR="00944F5E" w:rsidRPr="00944F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мышления младших школьников в психолого-педагогической и методической литературе</w:t>
            </w:r>
          </w:p>
          <w:p w:rsidR="00792838" w:rsidRPr="0004267C" w:rsidRDefault="00792838" w:rsidP="00E76AF2">
            <w:pPr>
              <w:pStyle w:val="a8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07" w:type="dxa"/>
          </w:tcPr>
          <w:p w:rsidR="00792838" w:rsidRPr="0004267C" w:rsidRDefault="00944F5E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Изучить литературу, рассмотреть основные проблемы развития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креативности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младших школьников</w:t>
            </w:r>
          </w:p>
        </w:tc>
        <w:tc>
          <w:tcPr>
            <w:tcW w:w="1435" w:type="dxa"/>
          </w:tcPr>
          <w:p w:rsidR="00792838" w:rsidRPr="0004267C" w:rsidRDefault="00944F5E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Январь-март</w:t>
            </w:r>
          </w:p>
        </w:tc>
        <w:tc>
          <w:tcPr>
            <w:tcW w:w="1991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Зам. директора по УМР</w:t>
            </w:r>
          </w:p>
        </w:tc>
        <w:tc>
          <w:tcPr>
            <w:tcW w:w="2530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Положение об электронном образовательном ресурсе по дисциплине (МДК)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07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Довести локальный акт до преподавателей </w:t>
            </w:r>
            <w:r w:rsidRPr="000426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колледжа на педагогическом совете</w:t>
            </w:r>
          </w:p>
        </w:tc>
        <w:tc>
          <w:tcPr>
            <w:tcW w:w="1435" w:type="dxa"/>
          </w:tcPr>
          <w:p w:rsidR="00792838" w:rsidRPr="0004267C" w:rsidRDefault="00686CDD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Июнь 2018</w:t>
            </w:r>
          </w:p>
        </w:tc>
        <w:tc>
          <w:tcPr>
            <w:tcW w:w="1991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Зам. директора по УМР</w:t>
            </w:r>
          </w:p>
        </w:tc>
        <w:tc>
          <w:tcPr>
            <w:tcW w:w="2530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Информированность преподавателей о </w:t>
            </w:r>
            <w:r w:rsidRPr="000426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Положении</w:t>
            </w:r>
          </w:p>
        </w:tc>
      </w:tr>
      <w:tr w:rsidR="00343E0B" w:rsidRPr="0004267C" w:rsidTr="00686CDD">
        <w:tc>
          <w:tcPr>
            <w:tcW w:w="608" w:type="dxa"/>
          </w:tcPr>
          <w:p w:rsidR="00343E0B" w:rsidRPr="0004267C" w:rsidRDefault="00343E0B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007" w:type="dxa"/>
          </w:tcPr>
          <w:p w:rsidR="00343E0B" w:rsidRPr="0004267C" w:rsidRDefault="00343E0B" w:rsidP="00343E0B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Заключить договор на создание нового сайта образовательного учреждения</w:t>
            </w:r>
          </w:p>
        </w:tc>
        <w:tc>
          <w:tcPr>
            <w:tcW w:w="1435" w:type="dxa"/>
          </w:tcPr>
          <w:p w:rsidR="00343E0B" w:rsidRPr="0004267C" w:rsidRDefault="00686CDD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 2018</w:t>
            </w:r>
          </w:p>
        </w:tc>
        <w:tc>
          <w:tcPr>
            <w:tcW w:w="1991" w:type="dxa"/>
          </w:tcPr>
          <w:p w:rsidR="00343E0B" w:rsidRPr="0004267C" w:rsidRDefault="00343E0B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Администрация колледжа</w:t>
            </w:r>
          </w:p>
        </w:tc>
        <w:tc>
          <w:tcPr>
            <w:tcW w:w="2530" w:type="dxa"/>
          </w:tcPr>
          <w:p w:rsidR="00343E0B" w:rsidRPr="0004267C" w:rsidRDefault="00343E0B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Создание нового, более гибкого сайта образовательного учреждения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963" w:type="dxa"/>
            <w:gridSpan w:val="4"/>
          </w:tcPr>
          <w:p w:rsidR="00944F5E" w:rsidRDefault="00792838" w:rsidP="00944F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Задача 2: </w:t>
            </w:r>
            <w:r w:rsidR="00944F5E" w:rsidRPr="00737A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Рассмотреть типы дивергентных математических задач, эффективных для развития </w:t>
            </w:r>
            <w:proofErr w:type="spellStart"/>
            <w:r w:rsidR="00944F5E" w:rsidRPr="00737A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креативности</w:t>
            </w:r>
            <w:proofErr w:type="spellEnd"/>
            <w:r w:rsidR="00944F5E" w:rsidRPr="00737A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мышления младших школьников</w:t>
            </w:r>
          </w:p>
          <w:p w:rsidR="00792838" w:rsidRPr="0004267C" w:rsidRDefault="00792838" w:rsidP="00E76AF2">
            <w:pPr>
              <w:pStyle w:val="a8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07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Разработка электронных форм УМК по дисциплинам и МДК</w:t>
            </w:r>
            <w:r w:rsidR="006805FE"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343E0B"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в частности  по дисциплинам </w:t>
            </w:r>
            <w:r w:rsidR="006805FE" w:rsidRPr="0004267C">
              <w:rPr>
                <w:rFonts w:ascii="Times New Roman" w:hAnsi="Times New Roman" w:cs="Times New Roman"/>
                <w:sz w:val="26"/>
                <w:szCs w:val="26"/>
              </w:rPr>
              <w:t>ПОПД, АТП, МДК.03.01.)</w:t>
            </w:r>
          </w:p>
        </w:tc>
        <w:tc>
          <w:tcPr>
            <w:tcW w:w="1435" w:type="dxa"/>
          </w:tcPr>
          <w:p w:rsidR="00792838" w:rsidRPr="0004267C" w:rsidRDefault="00686CDD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28 августа</w:t>
            </w:r>
            <w:r w:rsidR="000702E7">
              <w:rPr>
                <w:rFonts w:ascii="Times New Roman" w:hAnsi="Times New Roman" w:cs="Times New Roman"/>
                <w:sz w:val="26"/>
                <w:szCs w:val="26"/>
              </w:rPr>
              <w:t xml:space="preserve"> 2018</w:t>
            </w:r>
          </w:p>
        </w:tc>
        <w:tc>
          <w:tcPr>
            <w:tcW w:w="1991" w:type="dxa"/>
          </w:tcPr>
          <w:p w:rsidR="00792838" w:rsidRPr="0004267C" w:rsidRDefault="006805FE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Муллагалиева</w:t>
            </w:r>
            <w:proofErr w:type="spellEnd"/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 Т.С.</w:t>
            </w:r>
          </w:p>
        </w:tc>
        <w:tc>
          <w:tcPr>
            <w:tcW w:w="2530" w:type="dxa"/>
          </w:tcPr>
          <w:p w:rsidR="00792838" w:rsidRPr="0004267C" w:rsidRDefault="00343E0B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ЭОР по дисциплинам ПОПД, АТП, МДК.03.01. (раздел 6 и 7) с возможностью использования через </w:t>
            </w:r>
            <w:proofErr w:type="spellStart"/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флеш-носитель</w:t>
            </w:r>
            <w:proofErr w:type="spellEnd"/>
          </w:p>
        </w:tc>
      </w:tr>
      <w:tr w:rsidR="00237727" w:rsidRPr="0004267C" w:rsidTr="00686CDD">
        <w:tc>
          <w:tcPr>
            <w:tcW w:w="608" w:type="dxa"/>
          </w:tcPr>
          <w:p w:rsidR="00237727" w:rsidRPr="0004267C" w:rsidRDefault="00237727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07" w:type="dxa"/>
          </w:tcPr>
          <w:p w:rsidR="00237727" w:rsidRPr="0004267C" w:rsidRDefault="00237727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Создание аккаунтов преподавателей и студентов</w:t>
            </w:r>
          </w:p>
        </w:tc>
        <w:tc>
          <w:tcPr>
            <w:tcW w:w="1435" w:type="dxa"/>
          </w:tcPr>
          <w:p w:rsidR="00237727" w:rsidRPr="0004267C" w:rsidRDefault="00686CDD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2018</w:t>
            </w:r>
          </w:p>
        </w:tc>
        <w:tc>
          <w:tcPr>
            <w:tcW w:w="1991" w:type="dxa"/>
          </w:tcPr>
          <w:p w:rsidR="00237727" w:rsidRPr="0004267C" w:rsidRDefault="00237727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Программист колледжа</w:t>
            </w:r>
          </w:p>
        </w:tc>
        <w:tc>
          <w:tcPr>
            <w:tcW w:w="2530" w:type="dxa"/>
          </w:tcPr>
          <w:p w:rsidR="00237727" w:rsidRPr="0004267C" w:rsidRDefault="00237727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Возможность использование ЭОР через специальный раздел на сайте ОУ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237727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07" w:type="dxa"/>
          </w:tcPr>
          <w:p w:rsidR="00792838" w:rsidRPr="0004267C" w:rsidRDefault="00343E0B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Разместить на сайте ЭОР преподавателей</w:t>
            </w:r>
          </w:p>
        </w:tc>
        <w:tc>
          <w:tcPr>
            <w:tcW w:w="1435" w:type="dxa"/>
          </w:tcPr>
          <w:p w:rsidR="00792838" w:rsidRPr="0004267C" w:rsidRDefault="00686CDD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2018</w:t>
            </w:r>
          </w:p>
        </w:tc>
        <w:tc>
          <w:tcPr>
            <w:tcW w:w="1991" w:type="dxa"/>
          </w:tcPr>
          <w:p w:rsidR="00792838" w:rsidRPr="0004267C" w:rsidRDefault="00343E0B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Программист колледжа</w:t>
            </w:r>
          </w:p>
        </w:tc>
        <w:tc>
          <w:tcPr>
            <w:tcW w:w="2530" w:type="dxa"/>
          </w:tcPr>
          <w:p w:rsidR="00792838" w:rsidRPr="0004267C" w:rsidRDefault="00343E0B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Создание специального раздела на сайте ОУ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963" w:type="dxa"/>
            <w:gridSpan w:val="4"/>
          </w:tcPr>
          <w:p w:rsidR="00944F5E" w:rsidRPr="00737A36" w:rsidRDefault="00792838" w:rsidP="00944F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Задача 3: </w:t>
            </w:r>
            <w:r w:rsidR="00944F5E" w:rsidRPr="00737A36">
              <w:rPr>
                <w:rFonts w:ascii="Times New Roman" w:hAnsi="Times New Roman" w:cs="Times New Roman"/>
                <w:sz w:val="28"/>
                <w:szCs w:val="28"/>
              </w:rPr>
              <w:t xml:space="preserve">Создать сборник дивергентных задач для использования в процессе обучения и формирования у младших школьников  </w:t>
            </w:r>
            <w:proofErr w:type="spellStart"/>
            <w:r w:rsidR="00944F5E" w:rsidRPr="00737A36">
              <w:rPr>
                <w:rFonts w:ascii="Times New Roman" w:hAnsi="Times New Roman" w:cs="Times New Roman"/>
                <w:sz w:val="28"/>
                <w:szCs w:val="28"/>
              </w:rPr>
              <w:t>креативности</w:t>
            </w:r>
            <w:proofErr w:type="spellEnd"/>
            <w:r w:rsidR="00944F5E" w:rsidRPr="00737A36">
              <w:rPr>
                <w:rFonts w:ascii="Times New Roman" w:hAnsi="Times New Roman" w:cs="Times New Roman"/>
                <w:sz w:val="28"/>
                <w:szCs w:val="28"/>
              </w:rPr>
              <w:t xml:space="preserve"> мышления</w:t>
            </w:r>
          </w:p>
          <w:p w:rsidR="00792838" w:rsidRPr="0004267C" w:rsidRDefault="00792838" w:rsidP="00E76AF2">
            <w:pPr>
              <w:pStyle w:val="a8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07" w:type="dxa"/>
          </w:tcPr>
          <w:p w:rsidR="00792838" w:rsidRPr="0004267C" w:rsidRDefault="00AF3311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Провести обучение преподавателей по пользованию сайтом и информационной системой</w:t>
            </w:r>
          </w:p>
        </w:tc>
        <w:tc>
          <w:tcPr>
            <w:tcW w:w="1435" w:type="dxa"/>
          </w:tcPr>
          <w:p w:rsidR="00792838" w:rsidRPr="0004267C" w:rsidRDefault="00686CDD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2018</w:t>
            </w:r>
          </w:p>
        </w:tc>
        <w:tc>
          <w:tcPr>
            <w:tcW w:w="1991" w:type="dxa"/>
          </w:tcPr>
          <w:p w:rsidR="00792838" w:rsidRPr="0004267C" w:rsidRDefault="00AF3311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Администрация колледжа</w:t>
            </w:r>
          </w:p>
        </w:tc>
        <w:tc>
          <w:tcPr>
            <w:tcW w:w="2530" w:type="dxa"/>
          </w:tcPr>
          <w:p w:rsidR="00792838" w:rsidRPr="0004267C" w:rsidRDefault="00AF3311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информационно-коммуникационной компетентности педагогов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07" w:type="dxa"/>
          </w:tcPr>
          <w:p w:rsidR="00792838" w:rsidRPr="0004267C" w:rsidRDefault="00754A3E" w:rsidP="00754A3E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Провести методический совет по разработке </w:t>
            </w: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электронных форм УМК по дисциплинам и МДК</w:t>
            </w:r>
          </w:p>
        </w:tc>
        <w:tc>
          <w:tcPr>
            <w:tcW w:w="1435" w:type="dxa"/>
          </w:tcPr>
          <w:p w:rsidR="00792838" w:rsidRPr="0004267C" w:rsidRDefault="00686CDD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2018</w:t>
            </w:r>
          </w:p>
        </w:tc>
        <w:tc>
          <w:tcPr>
            <w:tcW w:w="1991" w:type="dxa"/>
          </w:tcPr>
          <w:p w:rsidR="00792838" w:rsidRPr="0004267C" w:rsidRDefault="00754A3E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Зам. директора по УМР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председатели предметно-цикловых комиссий колледжа</w:t>
            </w:r>
          </w:p>
        </w:tc>
        <w:tc>
          <w:tcPr>
            <w:tcW w:w="2530" w:type="dxa"/>
          </w:tcPr>
          <w:p w:rsidR="00792838" w:rsidRPr="0004267C" w:rsidRDefault="00754A3E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работы преподавателей по созданию </w:t>
            </w: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электронных форм УМК по дисциплинам и МДК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963" w:type="dxa"/>
            <w:gridSpan w:val="4"/>
          </w:tcPr>
          <w:p w:rsidR="00792838" w:rsidRPr="0004267C" w:rsidRDefault="00792838" w:rsidP="00E76AF2">
            <w:pPr>
              <w:pStyle w:val="a8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Задача 4: Совершенствовать формы и технологии проведения современного урока (внеурочной деятельности) посредством применения электронных форм </w:t>
            </w:r>
            <w:r w:rsidRPr="0004267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учебно-методический пособий</w:t>
            </w: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07" w:type="dxa"/>
          </w:tcPr>
          <w:p w:rsidR="00792838" w:rsidRPr="0004267C" w:rsidRDefault="00AE414F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открытого урока с применением </w:t>
            </w: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электронных форм </w:t>
            </w:r>
            <w:r w:rsidRPr="0004267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учебно-методический пособий</w:t>
            </w:r>
          </w:p>
        </w:tc>
        <w:tc>
          <w:tcPr>
            <w:tcW w:w="1435" w:type="dxa"/>
          </w:tcPr>
          <w:p w:rsidR="00792838" w:rsidRPr="0004267C" w:rsidRDefault="00686CDD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 2018</w:t>
            </w:r>
          </w:p>
        </w:tc>
        <w:tc>
          <w:tcPr>
            <w:tcW w:w="1991" w:type="dxa"/>
          </w:tcPr>
          <w:p w:rsidR="00792838" w:rsidRPr="0004267C" w:rsidRDefault="00AE414F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Муллагалиева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Т.С.</w:t>
            </w:r>
          </w:p>
        </w:tc>
        <w:tc>
          <w:tcPr>
            <w:tcW w:w="2530" w:type="dxa"/>
          </w:tcPr>
          <w:p w:rsidR="00792838" w:rsidRPr="00AE414F" w:rsidRDefault="00AE414F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414F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Организация изучения и повторения </w:t>
            </w:r>
            <w:r w:rsidRPr="00AE414F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t>учебного материала в удобной и увлекательной для обучающихся форме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963" w:type="dxa"/>
            <w:gridSpan w:val="4"/>
          </w:tcPr>
          <w:p w:rsidR="00792838" w:rsidRPr="0004267C" w:rsidRDefault="00792838" w:rsidP="00E76AF2">
            <w:pPr>
              <w:pStyle w:val="a8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Задача 5: Повысить эффективность организации учебно-познавательной и учебно-практической деятельности обучающихся  с применением электронных форм </w:t>
            </w:r>
            <w:proofErr w:type="gramStart"/>
            <w:r w:rsidRPr="0004267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учебно-методический</w:t>
            </w:r>
            <w:proofErr w:type="gramEnd"/>
            <w:r w:rsidRPr="0004267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пособий</w:t>
            </w: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, обеспечивающих формирование универсальных учебных действий. 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07" w:type="dxa"/>
          </w:tcPr>
          <w:p w:rsidR="00792838" w:rsidRPr="0004267C" w:rsidRDefault="00AF3311" w:rsidP="00AF3311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Внедрение ЭОР в образовательный процесс</w:t>
            </w:r>
          </w:p>
        </w:tc>
        <w:tc>
          <w:tcPr>
            <w:tcW w:w="1435" w:type="dxa"/>
          </w:tcPr>
          <w:p w:rsidR="00792838" w:rsidRPr="0004267C" w:rsidRDefault="00686CDD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01.09.2018</w:t>
            </w:r>
          </w:p>
        </w:tc>
        <w:tc>
          <w:tcPr>
            <w:tcW w:w="1991" w:type="dxa"/>
          </w:tcPr>
          <w:p w:rsidR="00792838" w:rsidRPr="0004267C" w:rsidRDefault="00F90BFB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колледжа </w:t>
            </w:r>
          </w:p>
        </w:tc>
        <w:tc>
          <w:tcPr>
            <w:tcW w:w="2530" w:type="dxa"/>
          </w:tcPr>
          <w:p w:rsidR="00792838" w:rsidRPr="00F90BFB" w:rsidRDefault="00F90BFB" w:rsidP="00F90BFB">
            <w:pPr>
              <w:widowControl w:val="0"/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Ф</w:t>
            </w:r>
            <w:r w:rsidRPr="00F90BFB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ормирование у обучающихся в процессе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использования </w:t>
            </w:r>
            <w:r w:rsidRPr="00F90BFB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электронного пособия ключевых компетенций, таких как: умение извлечь информацию, планирование действий и времени, оценка результатов своей деятельности, сотрудничество с другими людьми.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963" w:type="dxa"/>
            <w:gridSpan w:val="4"/>
          </w:tcPr>
          <w:p w:rsidR="00792838" w:rsidRPr="0004267C" w:rsidRDefault="00792838" w:rsidP="00E76AF2">
            <w:pPr>
              <w:pStyle w:val="a8"/>
              <w:widowControl w:val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 xml:space="preserve">Задача 6: Оценить эффективность образовательного процесса с использованием электронных форм </w:t>
            </w:r>
            <w:r w:rsidRPr="0004267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учебно-методический пособий</w:t>
            </w: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07" w:type="dxa"/>
          </w:tcPr>
          <w:p w:rsidR="00792838" w:rsidRPr="0004267C" w:rsidRDefault="00F90BFB" w:rsidP="00F90BFB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Создать экспериментальную группу по апробации ЭОР в образовательном процессе </w:t>
            </w:r>
          </w:p>
        </w:tc>
        <w:tc>
          <w:tcPr>
            <w:tcW w:w="1435" w:type="dxa"/>
          </w:tcPr>
          <w:p w:rsidR="00792838" w:rsidRPr="0004267C" w:rsidRDefault="00686CDD" w:rsidP="00F90BFB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Июнь 2018</w:t>
            </w:r>
          </w:p>
        </w:tc>
        <w:tc>
          <w:tcPr>
            <w:tcW w:w="1991" w:type="dxa"/>
          </w:tcPr>
          <w:p w:rsidR="00F90BFB" w:rsidRDefault="00F90BFB" w:rsidP="00F90BFB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колледжа</w:t>
            </w:r>
          </w:p>
          <w:p w:rsidR="00792838" w:rsidRPr="0004267C" w:rsidRDefault="00F90BFB" w:rsidP="00F90BFB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Муллагалиева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Т.С.</w:t>
            </w:r>
          </w:p>
        </w:tc>
        <w:tc>
          <w:tcPr>
            <w:tcW w:w="2530" w:type="dxa"/>
          </w:tcPr>
          <w:p w:rsidR="00792838" w:rsidRPr="0004267C" w:rsidRDefault="00F90BFB" w:rsidP="00F90BFB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 о создании экспериментальной и рабочей групп</w:t>
            </w:r>
          </w:p>
        </w:tc>
      </w:tr>
      <w:tr w:rsidR="00792838" w:rsidRPr="0004267C" w:rsidTr="00686CDD">
        <w:tc>
          <w:tcPr>
            <w:tcW w:w="608" w:type="dxa"/>
          </w:tcPr>
          <w:p w:rsidR="00792838" w:rsidRPr="0004267C" w:rsidRDefault="00792838" w:rsidP="00E76AF2">
            <w:pPr>
              <w:pStyle w:val="a8"/>
              <w:widowControl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07" w:type="dxa"/>
          </w:tcPr>
          <w:p w:rsidR="00792838" w:rsidRPr="0004267C" w:rsidRDefault="00F90BFB" w:rsidP="00F90BFB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Провести анализ успеваемости и качества обучения в группах использующих ЭОР и нет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435" w:type="dxa"/>
          </w:tcPr>
          <w:p w:rsidR="00792838" w:rsidRPr="0004267C" w:rsidRDefault="00686CDD" w:rsidP="00F90BFB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2018</w:t>
            </w:r>
          </w:p>
        </w:tc>
        <w:tc>
          <w:tcPr>
            <w:tcW w:w="1991" w:type="dxa"/>
          </w:tcPr>
          <w:p w:rsidR="00792838" w:rsidRPr="0004267C" w:rsidRDefault="00F90BFB" w:rsidP="00F90BFB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Муллагалиева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Т.С.</w:t>
            </w:r>
          </w:p>
        </w:tc>
        <w:tc>
          <w:tcPr>
            <w:tcW w:w="2530" w:type="dxa"/>
          </w:tcPr>
          <w:p w:rsidR="00792838" w:rsidRPr="0004267C" w:rsidRDefault="00F90BFB" w:rsidP="00F90BFB">
            <w:pPr>
              <w:pStyle w:val="a8"/>
              <w:widowControl w:val="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Получение цифровых, наглядных результатов</w:t>
            </w:r>
          </w:p>
        </w:tc>
      </w:tr>
    </w:tbl>
    <w:p w:rsidR="00792838" w:rsidRDefault="00792838" w:rsidP="0079283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686CDD" w:rsidRDefault="00686CDD" w:rsidP="0079283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92838" w:rsidRDefault="00792838" w:rsidP="0079283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92838"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="005A66EB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792838">
        <w:rPr>
          <w:rFonts w:ascii="Times New Roman" w:hAnsi="Times New Roman" w:cs="Times New Roman"/>
          <w:b/>
          <w:bCs/>
          <w:sz w:val="32"/>
          <w:szCs w:val="32"/>
        </w:rPr>
        <w:t xml:space="preserve"> Степень достижения поставленных целей и задач – качественная и количественная оценка результатов </w:t>
      </w:r>
    </w:p>
    <w:tbl>
      <w:tblPr>
        <w:tblStyle w:val="a5"/>
        <w:tblW w:w="0" w:type="auto"/>
        <w:tblLook w:val="04A0"/>
      </w:tblPr>
      <w:tblGrid>
        <w:gridCol w:w="3510"/>
        <w:gridCol w:w="1275"/>
        <w:gridCol w:w="2393"/>
        <w:gridCol w:w="2393"/>
      </w:tblGrid>
      <w:tr w:rsidR="008D08DB" w:rsidRPr="008D08DB" w:rsidTr="008D08DB">
        <w:tc>
          <w:tcPr>
            <w:tcW w:w="3510" w:type="dxa"/>
            <w:vMerge w:val="restart"/>
          </w:tcPr>
          <w:p w:rsidR="008D08DB" w:rsidRPr="008D08DB" w:rsidRDefault="008D08DB" w:rsidP="008D08D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8D08DB">
              <w:rPr>
                <w:rFonts w:ascii="Times New Roman" w:hAnsi="Times New Roman" w:cs="Times New Roman"/>
                <w:bCs/>
                <w:sz w:val="32"/>
                <w:szCs w:val="32"/>
              </w:rPr>
              <w:t>Критерий</w:t>
            </w:r>
          </w:p>
        </w:tc>
        <w:tc>
          <w:tcPr>
            <w:tcW w:w="1275" w:type="dxa"/>
            <w:vMerge w:val="restart"/>
          </w:tcPr>
          <w:p w:rsidR="008D08DB" w:rsidRPr="008D08DB" w:rsidRDefault="008D08DB" w:rsidP="008D08D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8D08DB">
              <w:rPr>
                <w:rFonts w:ascii="Times New Roman" w:hAnsi="Times New Roman" w:cs="Times New Roman"/>
                <w:bCs/>
                <w:sz w:val="32"/>
                <w:szCs w:val="32"/>
              </w:rPr>
              <w:t>Ед. изм.</w:t>
            </w:r>
          </w:p>
        </w:tc>
        <w:tc>
          <w:tcPr>
            <w:tcW w:w="4786" w:type="dxa"/>
            <w:gridSpan w:val="2"/>
          </w:tcPr>
          <w:p w:rsidR="008D08DB" w:rsidRPr="008D08DB" w:rsidRDefault="008D08DB" w:rsidP="008D08D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8D08DB">
              <w:rPr>
                <w:rFonts w:ascii="Times New Roman" w:hAnsi="Times New Roman" w:cs="Times New Roman"/>
                <w:bCs/>
                <w:sz w:val="32"/>
                <w:szCs w:val="32"/>
              </w:rPr>
              <w:t>Значение индикатора</w:t>
            </w:r>
          </w:p>
        </w:tc>
      </w:tr>
      <w:tr w:rsidR="008D08DB" w:rsidRPr="008D08DB" w:rsidTr="008D08DB">
        <w:tc>
          <w:tcPr>
            <w:tcW w:w="3510" w:type="dxa"/>
            <w:vMerge/>
          </w:tcPr>
          <w:p w:rsidR="008D08DB" w:rsidRPr="008D08DB" w:rsidRDefault="008D08DB" w:rsidP="008D08D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275" w:type="dxa"/>
            <w:vMerge/>
          </w:tcPr>
          <w:p w:rsidR="008D08DB" w:rsidRPr="008D08DB" w:rsidRDefault="008D08DB" w:rsidP="008D08D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2393" w:type="dxa"/>
          </w:tcPr>
          <w:p w:rsidR="008D08DB" w:rsidRPr="008D08DB" w:rsidRDefault="008D08DB" w:rsidP="008D08D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8D08DB">
              <w:rPr>
                <w:rFonts w:ascii="Times New Roman" w:hAnsi="Times New Roman" w:cs="Times New Roman"/>
                <w:bCs/>
                <w:sz w:val="32"/>
                <w:szCs w:val="32"/>
              </w:rPr>
              <w:t>начало проекта</w:t>
            </w:r>
          </w:p>
        </w:tc>
        <w:tc>
          <w:tcPr>
            <w:tcW w:w="2393" w:type="dxa"/>
          </w:tcPr>
          <w:p w:rsidR="008D08DB" w:rsidRPr="008D08DB" w:rsidRDefault="008D08DB" w:rsidP="008D08D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8D08DB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Конец проекта </w:t>
            </w:r>
          </w:p>
        </w:tc>
      </w:tr>
      <w:tr w:rsidR="008D08DB" w:rsidRPr="008D08DB" w:rsidTr="008D08DB">
        <w:tc>
          <w:tcPr>
            <w:tcW w:w="3510" w:type="dxa"/>
          </w:tcPr>
          <w:p w:rsidR="008D08DB" w:rsidRPr="00B7447E" w:rsidRDefault="00F90BFB" w:rsidP="00F90BF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 xml:space="preserve">Наличие локального акта, регламентирующего ЭОР </w:t>
            </w:r>
          </w:p>
        </w:tc>
        <w:tc>
          <w:tcPr>
            <w:tcW w:w="1275" w:type="dxa"/>
          </w:tcPr>
          <w:p w:rsidR="00F90BFB" w:rsidRPr="00B7447E" w:rsidRDefault="00F90BFB" w:rsidP="00F90BF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Да/нет</w:t>
            </w:r>
          </w:p>
          <w:p w:rsidR="008D08DB" w:rsidRPr="00B7447E" w:rsidRDefault="008D08DB" w:rsidP="00F90BF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2393" w:type="dxa"/>
          </w:tcPr>
          <w:p w:rsidR="008D08DB" w:rsidRPr="00B7447E" w:rsidRDefault="00F90BFB" w:rsidP="008D08D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нет</w:t>
            </w:r>
          </w:p>
        </w:tc>
        <w:tc>
          <w:tcPr>
            <w:tcW w:w="2393" w:type="dxa"/>
          </w:tcPr>
          <w:p w:rsidR="008D08DB" w:rsidRPr="00B7447E" w:rsidRDefault="00F90BFB" w:rsidP="008D08D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да</w:t>
            </w:r>
          </w:p>
        </w:tc>
      </w:tr>
      <w:tr w:rsidR="008D08DB" w:rsidRPr="008D08DB" w:rsidTr="008D08DB">
        <w:tc>
          <w:tcPr>
            <w:tcW w:w="3510" w:type="dxa"/>
          </w:tcPr>
          <w:p w:rsidR="008D08DB" w:rsidRPr="00B7447E" w:rsidRDefault="009B6FDC" w:rsidP="00F90BF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 xml:space="preserve">Наличие сайта колледжа, </w:t>
            </w: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lastRenderedPageBreak/>
              <w:t>поддерживающего применение и распространение ЭОР</w:t>
            </w:r>
          </w:p>
        </w:tc>
        <w:tc>
          <w:tcPr>
            <w:tcW w:w="1275" w:type="dxa"/>
          </w:tcPr>
          <w:p w:rsidR="009B6FDC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lastRenderedPageBreak/>
              <w:t>Да/нет</w:t>
            </w:r>
          </w:p>
          <w:p w:rsidR="008D08DB" w:rsidRPr="00B7447E" w:rsidRDefault="008D08DB" w:rsidP="00F90BF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2393" w:type="dxa"/>
          </w:tcPr>
          <w:p w:rsidR="008D08DB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lastRenderedPageBreak/>
              <w:t>нет</w:t>
            </w:r>
          </w:p>
        </w:tc>
        <w:tc>
          <w:tcPr>
            <w:tcW w:w="2393" w:type="dxa"/>
          </w:tcPr>
          <w:p w:rsidR="008D08DB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да</w:t>
            </w:r>
          </w:p>
        </w:tc>
      </w:tr>
      <w:tr w:rsidR="008D08DB" w:rsidRPr="008D08DB" w:rsidTr="008D08DB">
        <w:tc>
          <w:tcPr>
            <w:tcW w:w="3510" w:type="dxa"/>
          </w:tcPr>
          <w:p w:rsidR="008D08DB" w:rsidRPr="00B7447E" w:rsidRDefault="009B6FDC" w:rsidP="00F90BF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lastRenderedPageBreak/>
              <w:t>Количество разработанных ЭОР по дисциплинам</w:t>
            </w:r>
          </w:p>
        </w:tc>
        <w:tc>
          <w:tcPr>
            <w:tcW w:w="1275" w:type="dxa"/>
          </w:tcPr>
          <w:p w:rsidR="008D08DB" w:rsidRPr="00B7447E" w:rsidRDefault="009B6FDC" w:rsidP="00F90BF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шт.</w:t>
            </w:r>
          </w:p>
        </w:tc>
        <w:tc>
          <w:tcPr>
            <w:tcW w:w="2393" w:type="dxa"/>
          </w:tcPr>
          <w:p w:rsidR="008D08DB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0</w:t>
            </w:r>
          </w:p>
        </w:tc>
        <w:tc>
          <w:tcPr>
            <w:tcW w:w="2393" w:type="dxa"/>
          </w:tcPr>
          <w:p w:rsidR="008D08DB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5</w:t>
            </w:r>
          </w:p>
        </w:tc>
      </w:tr>
      <w:tr w:rsidR="008D08DB" w:rsidRPr="008D08DB" w:rsidTr="008D08DB">
        <w:tc>
          <w:tcPr>
            <w:tcW w:w="3510" w:type="dxa"/>
          </w:tcPr>
          <w:p w:rsidR="008D08DB" w:rsidRPr="00B7447E" w:rsidRDefault="009B6FDC" w:rsidP="00F90BF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Качественная успеваемость по дисциплине ПОПД</w:t>
            </w:r>
          </w:p>
        </w:tc>
        <w:tc>
          <w:tcPr>
            <w:tcW w:w="1275" w:type="dxa"/>
          </w:tcPr>
          <w:p w:rsidR="008D08DB" w:rsidRPr="00B7447E" w:rsidRDefault="009B6FDC" w:rsidP="00F90BF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%</w:t>
            </w:r>
          </w:p>
        </w:tc>
        <w:tc>
          <w:tcPr>
            <w:tcW w:w="2393" w:type="dxa"/>
          </w:tcPr>
          <w:p w:rsidR="008D08DB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80-86%</w:t>
            </w:r>
          </w:p>
        </w:tc>
        <w:tc>
          <w:tcPr>
            <w:tcW w:w="2393" w:type="dxa"/>
          </w:tcPr>
          <w:p w:rsidR="008D08DB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90%</w:t>
            </w:r>
          </w:p>
        </w:tc>
      </w:tr>
      <w:tr w:rsidR="009B6FDC" w:rsidRPr="008D08DB" w:rsidTr="008D08DB">
        <w:tc>
          <w:tcPr>
            <w:tcW w:w="3510" w:type="dxa"/>
          </w:tcPr>
          <w:p w:rsidR="009B6FDC" w:rsidRPr="00B7447E" w:rsidRDefault="009B6FDC" w:rsidP="00F90BF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Качественная успеваемость по дисциплине АТП</w:t>
            </w:r>
          </w:p>
        </w:tc>
        <w:tc>
          <w:tcPr>
            <w:tcW w:w="1275" w:type="dxa"/>
          </w:tcPr>
          <w:p w:rsidR="009B6FDC" w:rsidRPr="00B7447E" w:rsidRDefault="009B6FDC">
            <w:pPr>
              <w:rPr>
                <w:sz w:val="28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%</w:t>
            </w:r>
          </w:p>
        </w:tc>
        <w:tc>
          <w:tcPr>
            <w:tcW w:w="2393" w:type="dxa"/>
          </w:tcPr>
          <w:p w:rsidR="009B6FDC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87%</w:t>
            </w:r>
          </w:p>
        </w:tc>
        <w:tc>
          <w:tcPr>
            <w:tcW w:w="2393" w:type="dxa"/>
          </w:tcPr>
          <w:p w:rsidR="009B6FDC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90-95%</w:t>
            </w:r>
          </w:p>
        </w:tc>
      </w:tr>
      <w:tr w:rsidR="009B6FDC" w:rsidRPr="008D08DB" w:rsidTr="008D08DB">
        <w:tc>
          <w:tcPr>
            <w:tcW w:w="3510" w:type="dxa"/>
          </w:tcPr>
          <w:p w:rsidR="009B6FDC" w:rsidRPr="00B7447E" w:rsidRDefault="009B6FDC" w:rsidP="009B6FDC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Качественная успеваемость по МДК.03.01.</w:t>
            </w:r>
          </w:p>
        </w:tc>
        <w:tc>
          <w:tcPr>
            <w:tcW w:w="1275" w:type="dxa"/>
          </w:tcPr>
          <w:p w:rsidR="009B6FDC" w:rsidRPr="00B7447E" w:rsidRDefault="009B6FDC">
            <w:pPr>
              <w:rPr>
                <w:sz w:val="28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%</w:t>
            </w:r>
          </w:p>
        </w:tc>
        <w:tc>
          <w:tcPr>
            <w:tcW w:w="2393" w:type="dxa"/>
          </w:tcPr>
          <w:p w:rsidR="009B6FDC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75%</w:t>
            </w:r>
          </w:p>
        </w:tc>
        <w:tc>
          <w:tcPr>
            <w:tcW w:w="2393" w:type="dxa"/>
          </w:tcPr>
          <w:p w:rsidR="009B6FDC" w:rsidRPr="00B7447E" w:rsidRDefault="009B6FDC" w:rsidP="009B6FD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B7447E">
              <w:rPr>
                <w:rFonts w:ascii="Times New Roman" w:hAnsi="Times New Roman" w:cs="Times New Roman"/>
                <w:bCs/>
                <w:sz w:val="28"/>
                <w:szCs w:val="32"/>
              </w:rPr>
              <w:t>80%</w:t>
            </w:r>
          </w:p>
        </w:tc>
      </w:tr>
    </w:tbl>
    <w:p w:rsidR="00792838" w:rsidRDefault="00792838" w:rsidP="0079283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92838" w:rsidRDefault="00792838" w:rsidP="0079283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92838">
        <w:rPr>
          <w:rFonts w:ascii="Times New Roman" w:hAnsi="Times New Roman" w:cs="Times New Roman"/>
          <w:b/>
          <w:sz w:val="32"/>
          <w:szCs w:val="32"/>
        </w:rPr>
        <w:t>9</w:t>
      </w:r>
      <w:r w:rsidR="005A66EB">
        <w:rPr>
          <w:rFonts w:ascii="Times New Roman" w:hAnsi="Times New Roman" w:cs="Times New Roman"/>
          <w:b/>
          <w:sz w:val="32"/>
          <w:szCs w:val="32"/>
        </w:rPr>
        <w:t>.</w:t>
      </w:r>
      <w:r w:rsidRPr="00792838">
        <w:rPr>
          <w:rFonts w:ascii="Times New Roman" w:hAnsi="Times New Roman" w:cs="Times New Roman"/>
          <w:b/>
          <w:bCs/>
          <w:sz w:val="32"/>
          <w:szCs w:val="32"/>
        </w:rPr>
        <w:t>Планируемые результаты, перспективы дальнейшего развития проекта, его научная или практическая значимость</w:t>
      </w:r>
    </w:p>
    <w:p w:rsidR="005A66EB" w:rsidRDefault="005A66EB" w:rsidP="005A66EB">
      <w:pPr>
        <w:widowControl w:val="0"/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A66EB" w:rsidRPr="005A66EB" w:rsidRDefault="00684BA5" w:rsidP="005A66EB">
      <w:pPr>
        <w:widowControl w:val="0"/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>П</w:t>
      </w:r>
      <w:r w:rsidR="005A66EB" w:rsidRPr="005A66EB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>роект направлен на повышение эффективности организации изучения</w:t>
      </w:r>
      <w:r w:rsidR="005A66EB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 xml:space="preserve"> и повторения учебных дисциплин (в частности, дисциплина «Правовое обеспечение профессиональной деятельности», изучаемая всеми студентами нашего колледжа, независимо от специальности)</w:t>
      </w:r>
      <w:r w:rsidR="005A66EB" w:rsidRPr="005A66EB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 xml:space="preserve">, то логично положить в качестве критерия результативности проекта качественные показатели учебы </w:t>
      </w:r>
      <w:r w:rsidR="00171498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>об</w:t>
      </w:r>
      <w:r w:rsidR="005A66EB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>уча</w:t>
      </w:r>
      <w:r w:rsidR="00171498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>ю</w:t>
      </w:r>
      <w:r w:rsidR="005A66EB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>щихся по итогам изучения дисциплины</w:t>
      </w:r>
      <w:r w:rsidR="005A66EB" w:rsidRPr="005A66EB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>.</w:t>
      </w:r>
    </w:p>
    <w:p w:rsidR="005A66EB" w:rsidRPr="005A66EB" w:rsidRDefault="005A66EB" w:rsidP="005A66EB">
      <w:pPr>
        <w:widowControl w:val="0"/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Cs w:val="21"/>
          <w:lang w:eastAsia="ru-RU"/>
        </w:rPr>
      </w:pPr>
      <w:r w:rsidRPr="00B424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отношению к традиционным учебникам </w:t>
      </w:r>
      <w:r w:rsidRPr="00B424A7">
        <w:rPr>
          <w:rFonts w:ascii="Times New Roman" w:hAnsi="Times New Roman" w:cs="Times New Roman"/>
          <w:sz w:val="28"/>
          <w:szCs w:val="28"/>
        </w:rPr>
        <w:t xml:space="preserve">электронные формы </w:t>
      </w:r>
      <w:r w:rsidRPr="00B42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учебно-методических пособий</w:t>
      </w:r>
      <w:r w:rsidRPr="00B424A7">
        <w:rPr>
          <w:rFonts w:ascii="Times New Roman" w:hAnsi="Times New Roman" w:cs="Times New Roman"/>
          <w:bCs/>
          <w:color w:val="000000"/>
          <w:sz w:val="28"/>
          <w:szCs w:val="28"/>
        </w:rPr>
        <w:t>имеют рад преимуществ, которые могут повлиять на качество и эффективность образовательной деятельности в условиях реализации федеральных государственных образовательных стандартов:</w:t>
      </w:r>
    </w:p>
    <w:p w:rsidR="005A66EB" w:rsidRPr="00B424A7" w:rsidRDefault="005A66EB" w:rsidP="005A66E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4A7">
        <w:rPr>
          <w:rFonts w:ascii="Times New Roman" w:hAnsi="Times New Roman" w:cs="Times New Roman"/>
          <w:color w:val="000000"/>
          <w:sz w:val="28"/>
          <w:szCs w:val="28"/>
        </w:rPr>
        <w:t xml:space="preserve">- возможности электронной обработки информации: </w:t>
      </w:r>
      <w:r w:rsidRPr="00B424A7">
        <w:rPr>
          <w:rFonts w:ascii="Times New Roman" w:hAnsi="Times New Roman" w:cs="Times New Roman"/>
          <w:bCs/>
          <w:color w:val="000000"/>
          <w:sz w:val="28"/>
          <w:szCs w:val="28"/>
        </w:rPr>
        <w:t>поиск, навигация, закладки, цитирование, комментирование</w:t>
      </w:r>
      <w:r w:rsidRPr="00B424A7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5A66EB" w:rsidRPr="00B424A7" w:rsidRDefault="005A66EB" w:rsidP="005A66E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4A7">
        <w:rPr>
          <w:rFonts w:ascii="Times New Roman" w:hAnsi="Times New Roman" w:cs="Times New Roman"/>
          <w:color w:val="000000"/>
          <w:sz w:val="28"/>
          <w:szCs w:val="28"/>
        </w:rPr>
        <w:t xml:space="preserve">- информация может содержаться в виде текста, схем и изображений; </w:t>
      </w:r>
    </w:p>
    <w:p w:rsidR="005A66EB" w:rsidRPr="00B424A7" w:rsidRDefault="005A66EB" w:rsidP="005A66E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4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proofErr w:type="spellStart"/>
      <w:r w:rsidRPr="00B424A7">
        <w:rPr>
          <w:rFonts w:ascii="Times New Roman" w:hAnsi="Times New Roman" w:cs="Times New Roman"/>
          <w:bCs/>
          <w:color w:val="000000"/>
          <w:sz w:val="28"/>
          <w:szCs w:val="28"/>
        </w:rPr>
        <w:t>межпредметная</w:t>
      </w:r>
      <w:proofErr w:type="spellEnd"/>
      <w:r w:rsidRPr="00B424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424A7">
        <w:rPr>
          <w:rFonts w:ascii="Times New Roman" w:hAnsi="Times New Roman" w:cs="Times New Roman"/>
          <w:bCs/>
          <w:color w:val="000000"/>
          <w:sz w:val="28"/>
          <w:szCs w:val="28"/>
        </w:rPr>
        <w:t>интегрированность</w:t>
      </w:r>
      <w:proofErr w:type="spellEnd"/>
      <w:r w:rsidRPr="00B424A7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5A66EB" w:rsidRPr="00B424A7" w:rsidRDefault="005A66EB" w:rsidP="005A66E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B424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мультимедийные возможности </w:t>
      </w:r>
      <w:r w:rsidRPr="00B424A7">
        <w:rPr>
          <w:rFonts w:ascii="Times New Roman" w:hAnsi="Times New Roman" w:cs="Times New Roman"/>
          <w:color w:val="000000"/>
          <w:sz w:val="28"/>
          <w:szCs w:val="28"/>
        </w:rPr>
        <w:t xml:space="preserve">и интерактивные функции; </w:t>
      </w:r>
    </w:p>
    <w:p w:rsidR="005A66EB" w:rsidRPr="00B424A7" w:rsidRDefault="005A66EB" w:rsidP="005A66E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4A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встроенные интерактивные модели для демонстрации экспериментов; </w:t>
      </w:r>
    </w:p>
    <w:p w:rsidR="005A66EB" w:rsidRPr="00B424A7" w:rsidRDefault="005A66EB" w:rsidP="005A66E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4A7">
        <w:rPr>
          <w:rFonts w:ascii="Times New Roman" w:hAnsi="Times New Roman" w:cs="Times New Roman"/>
          <w:color w:val="000000"/>
          <w:sz w:val="28"/>
          <w:szCs w:val="28"/>
        </w:rPr>
        <w:t xml:space="preserve">- средства контроля; </w:t>
      </w:r>
    </w:p>
    <w:p w:rsidR="00792838" w:rsidRDefault="005A66EB" w:rsidP="005A66EB">
      <w:pPr>
        <w:widowControl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424A7">
        <w:rPr>
          <w:rFonts w:ascii="Times New Roman" w:hAnsi="Times New Roman" w:cs="Times New Roman"/>
          <w:color w:val="000000"/>
          <w:sz w:val="28"/>
          <w:szCs w:val="28"/>
        </w:rPr>
        <w:t xml:space="preserve">- наличие </w:t>
      </w:r>
      <w:r w:rsidRPr="00B424A7">
        <w:rPr>
          <w:rFonts w:ascii="Times New Roman" w:hAnsi="Times New Roman" w:cs="Times New Roman"/>
          <w:bCs/>
          <w:color w:val="000000"/>
          <w:sz w:val="28"/>
          <w:szCs w:val="28"/>
        </w:rPr>
        <w:t>вариативности содержания.</w:t>
      </w:r>
    </w:p>
    <w:p w:rsidR="005A66EB" w:rsidRDefault="005A66EB" w:rsidP="005A66EB">
      <w:pPr>
        <w:widowControl w:val="0"/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Cs w:val="21"/>
          <w:lang w:eastAsia="ru-RU"/>
        </w:rPr>
      </w:pPr>
      <w:r w:rsidRPr="005A66EB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 xml:space="preserve">Другим критерием результативности проекта, я считаю, является факт </w:t>
      </w:r>
      <w:r w:rsidR="00171498" w:rsidRPr="005A66EB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>удовлетворённости</w:t>
      </w:r>
      <w:r w:rsidRPr="005A66EB">
        <w:rPr>
          <w:rFonts w:ascii="Times New Roman" w:eastAsia="Times New Roman" w:hAnsi="Times New Roman" w:cs="Times New Roman"/>
          <w:color w:val="000000"/>
          <w:sz w:val="28"/>
          <w:szCs w:val="24"/>
          <w:bdr w:val="none" w:sz="0" w:space="0" w:color="auto" w:frame="1"/>
          <w:lang w:eastAsia="ru-RU"/>
        </w:rPr>
        <w:t xml:space="preserve"> и значимости проделанной работы самими обучающимся.</w:t>
      </w:r>
    </w:p>
    <w:p w:rsidR="005A66EB" w:rsidRPr="00943588" w:rsidRDefault="005A66EB" w:rsidP="005A66EB">
      <w:pPr>
        <w:pStyle w:val="a8"/>
        <w:widowControl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A66EB" w:rsidRDefault="005A66EB" w:rsidP="005A66EB">
      <w:pPr>
        <w:pStyle w:val="a6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A66EB" w:rsidRDefault="005A66EB" w:rsidP="005A66EB">
      <w:pPr>
        <w:pStyle w:val="a6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A66EB" w:rsidRDefault="005A66EB" w:rsidP="005A66EB">
      <w:pPr>
        <w:pStyle w:val="a6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A66EB" w:rsidRDefault="005A66EB" w:rsidP="005A66EB">
      <w:pPr>
        <w:pStyle w:val="a6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A66EB" w:rsidRDefault="005A66EB" w:rsidP="00BA7E37">
      <w:pPr>
        <w:pStyle w:val="a6"/>
        <w:widowControl w:val="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92838" w:rsidRDefault="00792838">
      <w:pPr>
        <w:rPr>
          <w:rFonts w:ascii="Times New Roman" w:hAnsi="Times New Roman" w:cs="Times New Roman"/>
          <w:bCs/>
          <w:sz w:val="28"/>
          <w:szCs w:val="28"/>
        </w:rPr>
      </w:pPr>
    </w:p>
    <w:p w:rsidR="0036653C" w:rsidRDefault="0036653C">
      <w:pPr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br w:type="page"/>
      </w:r>
    </w:p>
    <w:p w:rsidR="00792838" w:rsidRDefault="00792838" w:rsidP="0079283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792838">
        <w:rPr>
          <w:rFonts w:ascii="Times New Roman" w:hAnsi="Times New Roman" w:cs="Times New Roman"/>
          <w:b/>
          <w:bCs/>
          <w:sz w:val="32"/>
          <w:szCs w:val="28"/>
        </w:rPr>
        <w:lastRenderedPageBreak/>
        <w:t>Литература</w:t>
      </w:r>
    </w:p>
    <w:p w:rsidR="00603376" w:rsidRPr="00603376" w:rsidRDefault="00603376" w:rsidP="00603376">
      <w:pPr>
        <w:pStyle w:val="a8"/>
        <w:numPr>
          <w:ilvl w:val="0"/>
          <w:numId w:val="6"/>
        </w:numPr>
        <w:shd w:val="clear" w:color="auto" w:fill="FFFFFF"/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Федеральный закон от 29.12.2012 N 273-ФЗ «Об образовании в Российской Федерации». </w:t>
      </w:r>
      <w:r w:rsidRPr="006033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16. Реализация образовательных программ с применением электронного обучения и дистанционных образовательных технологий;</w:t>
      </w:r>
    </w:p>
    <w:p w:rsidR="00603376" w:rsidRPr="00603376" w:rsidRDefault="00603376" w:rsidP="00603376">
      <w:pPr>
        <w:pStyle w:val="a8"/>
        <w:numPr>
          <w:ilvl w:val="0"/>
          <w:numId w:val="6"/>
        </w:numPr>
        <w:shd w:val="clear" w:color="auto" w:fill="FFFFFF"/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 </w:t>
      </w:r>
      <w:proofErr w:type="spellStart"/>
      <w:r w:rsidRPr="00603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Минобрнауки</w:t>
      </w:r>
      <w:proofErr w:type="spellEnd"/>
      <w:r w:rsidRPr="00603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09.01.2014  N2 </w:t>
      </w:r>
      <w:r w:rsidRPr="0060337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603376" w:rsidRPr="00603376" w:rsidRDefault="009627B2" w:rsidP="00603376">
      <w:pPr>
        <w:pStyle w:val="a8"/>
        <w:numPr>
          <w:ilvl w:val="0"/>
          <w:numId w:val="6"/>
        </w:numPr>
        <w:shd w:val="clear" w:color="auto" w:fill="FFFFFF"/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AF3311" w:rsidRPr="00603376">
          <w:rPr>
            <w:rStyle w:val="aa"/>
            <w:rFonts w:ascii="Times New Roman" w:hAnsi="Times New Roman" w:cs="Times New Roman"/>
            <w:sz w:val="28"/>
            <w:szCs w:val="28"/>
          </w:rPr>
          <w:t>https://tspk-mo.ru/teacher/instructions</w:t>
        </w:r>
      </w:hyperlink>
      <w:r w:rsidR="00AF3311" w:rsidRPr="00603376">
        <w:rPr>
          <w:rFonts w:ascii="Times New Roman" w:hAnsi="Times New Roman" w:cs="Times New Roman"/>
          <w:sz w:val="28"/>
          <w:szCs w:val="28"/>
        </w:rPr>
        <w:t xml:space="preserve"> - система электронного обучения  в МЦК техникум С.П. Королева</w:t>
      </w:r>
    </w:p>
    <w:p w:rsidR="00603376" w:rsidRPr="00603376" w:rsidRDefault="009627B2" w:rsidP="00603376">
      <w:pPr>
        <w:pStyle w:val="a8"/>
        <w:numPr>
          <w:ilvl w:val="0"/>
          <w:numId w:val="6"/>
        </w:numPr>
        <w:shd w:val="clear" w:color="auto" w:fill="FFFFFF"/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603376" w:rsidRPr="00603376">
          <w:rPr>
            <w:rStyle w:val="aa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https://xn--j1ahfl.xn--p1ai/library/elektronnie_obrazovatelnie_resursi_v_sovremennoj__210305.html</w:t>
        </w:r>
      </w:hyperlink>
      <w:r w:rsidR="00603376" w:rsidRPr="006033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ЭЛЕКТРОННЫЕ ОБРАЗОВАТЕЛЬНЫЕ РЕСУРСЫ В СОВРЕМЕННОЙ ОБРАЗОВАТЕЛЬНОЙ ОРГАНИЗАЦИИ </w:t>
      </w:r>
      <w:proofErr w:type="spellStart"/>
      <w:r w:rsidR="00603376" w:rsidRPr="006033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Загидуллина</w:t>
      </w:r>
      <w:proofErr w:type="spellEnd"/>
      <w:r w:rsidR="00603376" w:rsidRPr="006033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Л.Ф., учитель математики МОБУ СОШ № 35 г. Таганрога Марченко М.В., заместитель директора по НМР, учитель математики ГБОУ РО «Таганрогский педагогический лицей-интернат»</w:t>
      </w:r>
    </w:p>
    <w:p w:rsidR="00603376" w:rsidRPr="00AF3311" w:rsidRDefault="00603376" w:rsidP="00603376">
      <w:pPr>
        <w:pStyle w:val="a8"/>
        <w:widowControl w:val="0"/>
        <w:spacing w:after="0" w:line="360" w:lineRule="auto"/>
        <w:ind w:left="709"/>
        <w:rPr>
          <w:rFonts w:ascii="Times New Roman" w:hAnsi="Times New Roman" w:cs="Times New Roman"/>
          <w:sz w:val="28"/>
          <w:szCs w:val="32"/>
        </w:rPr>
      </w:pPr>
    </w:p>
    <w:sectPr w:rsidR="00603376" w:rsidRPr="00AF3311" w:rsidSect="009D5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0752"/>
    <w:multiLevelType w:val="multilevel"/>
    <w:tmpl w:val="0CA69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33662"/>
    <w:multiLevelType w:val="multilevel"/>
    <w:tmpl w:val="37C2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F2328"/>
    <w:multiLevelType w:val="hybridMultilevel"/>
    <w:tmpl w:val="7D2A328E"/>
    <w:lvl w:ilvl="0" w:tplc="5CBCEE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40B34"/>
    <w:multiLevelType w:val="hybridMultilevel"/>
    <w:tmpl w:val="C2B2BBE4"/>
    <w:lvl w:ilvl="0" w:tplc="6FAA441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1C3DE2"/>
    <w:multiLevelType w:val="hybridMultilevel"/>
    <w:tmpl w:val="27288800"/>
    <w:lvl w:ilvl="0" w:tplc="2A149950">
      <w:start w:val="1"/>
      <w:numFmt w:val="decimal"/>
      <w:lvlText w:val="%1."/>
      <w:lvlJc w:val="left"/>
      <w:pPr>
        <w:tabs>
          <w:tab w:val="num" w:pos="330"/>
        </w:tabs>
        <w:ind w:left="3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2F1311C"/>
    <w:multiLevelType w:val="multilevel"/>
    <w:tmpl w:val="811A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AC142F"/>
    <w:multiLevelType w:val="hybridMultilevel"/>
    <w:tmpl w:val="06B2160C"/>
    <w:lvl w:ilvl="0" w:tplc="343073F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910CF"/>
    <w:multiLevelType w:val="multilevel"/>
    <w:tmpl w:val="2756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15113C"/>
    <w:multiLevelType w:val="hybridMultilevel"/>
    <w:tmpl w:val="53265882"/>
    <w:lvl w:ilvl="0" w:tplc="89ACFA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B307067"/>
    <w:multiLevelType w:val="multilevel"/>
    <w:tmpl w:val="DB68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9A1FC5"/>
    <w:multiLevelType w:val="multilevel"/>
    <w:tmpl w:val="8AF08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4D64E7"/>
    <w:multiLevelType w:val="hybridMultilevel"/>
    <w:tmpl w:val="7D2A328E"/>
    <w:lvl w:ilvl="0" w:tplc="5CBCEE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12928"/>
    <w:multiLevelType w:val="hybridMultilevel"/>
    <w:tmpl w:val="7D2A328E"/>
    <w:lvl w:ilvl="0" w:tplc="5CBCEE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F4805"/>
    <w:multiLevelType w:val="multilevel"/>
    <w:tmpl w:val="7004D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263C92"/>
    <w:multiLevelType w:val="multilevel"/>
    <w:tmpl w:val="CE5C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2E6F6D"/>
    <w:multiLevelType w:val="multilevel"/>
    <w:tmpl w:val="D9C88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B30284"/>
    <w:multiLevelType w:val="multilevel"/>
    <w:tmpl w:val="82EABD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2E74B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2E74B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2E74B5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2E74B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2E74B5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2E74B5"/>
      </w:rPr>
    </w:lvl>
  </w:abstractNum>
  <w:abstractNum w:abstractNumId="17">
    <w:nsid w:val="74FA69D8"/>
    <w:multiLevelType w:val="hybridMultilevel"/>
    <w:tmpl w:val="7D2A328E"/>
    <w:lvl w:ilvl="0" w:tplc="5CBCEE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90318"/>
    <w:multiLevelType w:val="hybridMultilevel"/>
    <w:tmpl w:val="A85C60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226A4C"/>
    <w:multiLevelType w:val="hybridMultilevel"/>
    <w:tmpl w:val="63F40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802C65"/>
    <w:multiLevelType w:val="hybridMultilevel"/>
    <w:tmpl w:val="96E4167E"/>
    <w:lvl w:ilvl="0" w:tplc="343073F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DA32FBD"/>
    <w:multiLevelType w:val="hybridMultilevel"/>
    <w:tmpl w:val="B97C7D04"/>
    <w:lvl w:ilvl="0" w:tplc="BFBAE0E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"/>
  </w:num>
  <w:num w:numId="4">
    <w:abstractNumId w:val="7"/>
  </w:num>
  <w:num w:numId="5">
    <w:abstractNumId w:val="14"/>
  </w:num>
  <w:num w:numId="6">
    <w:abstractNumId w:val="10"/>
  </w:num>
  <w:num w:numId="7">
    <w:abstractNumId w:val="16"/>
  </w:num>
  <w:num w:numId="8">
    <w:abstractNumId w:val="19"/>
  </w:num>
  <w:num w:numId="9">
    <w:abstractNumId w:val="6"/>
  </w:num>
  <w:num w:numId="10">
    <w:abstractNumId w:val="21"/>
  </w:num>
  <w:num w:numId="11">
    <w:abstractNumId w:val="5"/>
  </w:num>
  <w:num w:numId="12">
    <w:abstractNumId w:val="13"/>
  </w:num>
  <w:num w:numId="13">
    <w:abstractNumId w:val="0"/>
  </w:num>
  <w:num w:numId="14">
    <w:abstractNumId w:val="15"/>
  </w:num>
  <w:num w:numId="15">
    <w:abstractNumId w:val="9"/>
  </w:num>
  <w:num w:numId="16">
    <w:abstractNumId w:val="4"/>
  </w:num>
  <w:num w:numId="17">
    <w:abstractNumId w:val="8"/>
  </w:num>
  <w:num w:numId="18">
    <w:abstractNumId w:val="11"/>
  </w:num>
  <w:num w:numId="19">
    <w:abstractNumId w:val="3"/>
  </w:num>
  <w:num w:numId="20">
    <w:abstractNumId w:val="12"/>
  </w:num>
  <w:num w:numId="21">
    <w:abstractNumId w:val="2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B5540"/>
    <w:rsid w:val="0000316A"/>
    <w:rsid w:val="0004267C"/>
    <w:rsid w:val="000702E7"/>
    <w:rsid w:val="00081B82"/>
    <w:rsid w:val="00130E6E"/>
    <w:rsid w:val="00171498"/>
    <w:rsid w:val="00237727"/>
    <w:rsid w:val="00261C12"/>
    <w:rsid w:val="00276439"/>
    <w:rsid w:val="00286F79"/>
    <w:rsid w:val="00343E0B"/>
    <w:rsid w:val="0036653C"/>
    <w:rsid w:val="003A1134"/>
    <w:rsid w:val="003B19B5"/>
    <w:rsid w:val="003B5540"/>
    <w:rsid w:val="003C4A45"/>
    <w:rsid w:val="004121F5"/>
    <w:rsid w:val="00456BD8"/>
    <w:rsid w:val="004E6C95"/>
    <w:rsid w:val="00507E70"/>
    <w:rsid w:val="005138B5"/>
    <w:rsid w:val="00534A94"/>
    <w:rsid w:val="0054400D"/>
    <w:rsid w:val="005A66EB"/>
    <w:rsid w:val="005C17CC"/>
    <w:rsid w:val="00603376"/>
    <w:rsid w:val="006054D0"/>
    <w:rsid w:val="0061252C"/>
    <w:rsid w:val="006805FE"/>
    <w:rsid w:val="00684BA5"/>
    <w:rsid w:val="00686CDD"/>
    <w:rsid w:val="00686EF4"/>
    <w:rsid w:val="006D1421"/>
    <w:rsid w:val="0072060B"/>
    <w:rsid w:val="00737A36"/>
    <w:rsid w:val="00754A3E"/>
    <w:rsid w:val="00764EC8"/>
    <w:rsid w:val="00792838"/>
    <w:rsid w:val="007A796C"/>
    <w:rsid w:val="00801E6C"/>
    <w:rsid w:val="008157A9"/>
    <w:rsid w:val="008812AB"/>
    <w:rsid w:val="008D08DB"/>
    <w:rsid w:val="008E6419"/>
    <w:rsid w:val="00914595"/>
    <w:rsid w:val="00943588"/>
    <w:rsid w:val="00944F5E"/>
    <w:rsid w:val="00955080"/>
    <w:rsid w:val="009627B2"/>
    <w:rsid w:val="00993B02"/>
    <w:rsid w:val="009B651F"/>
    <w:rsid w:val="009B6FDC"/>
    <w:rsid w:val="009C6AB4"/>
    <w:rsid w:val="009D5B3A"/>
    <w:rsid w:val="00A042A4"/>
    <w:rsid w:val="00AE2A37"/>
    <w:rsid w:val="00AE414F"/>
    <w:rsid w:val="00AF3311"/>
    <w:rsid w:val="00B21F3E"/>
    <w:rsid w:val="00B424A7"/>
    <w:rsid w:val="00B7447E"/>
    <w:rsid w:val="00BA7E37"/>
    <w:rsid w:val="00BF194E"/>
    <w:rsid w:val="00BF5F16"/>
    <w:rsid w:val="00C00387"/>
    <w:rsid w:val="00C1389E"/>
    <w:rsid w:val="00C15E8E"/>
    <w:rsid w:val="00CA0D0C"/>
    <w:rsid w:val="00CD4B36"/>
    <w:rsid w:val="00D82D75"/>
    <w:rsid w:val="00E37B93"/>
    <w:rsid w:val="00E53412"/>
    <w:rsid w:val="00EB6B46"/>
    <w:rsid w:val="00F20A11"/>
    <w:rsid w:val="00F24557"/>
    <w:rsid w:val="00F4086A"/>
    <w:rsid w:val="00F90BFB"/>
    <w:rsid w:val="00FA09EB"/>
    <w:rsid w:val="00FE5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41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20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B42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424A7"/>
    <w:rPr>
      <w:b/>
      <w:bCs/>
    </w:rPr>
  </w:style>
  <w:style w:type="paragraph" w:styleId="a8">
    <w:name w:val="List Paragraph"/>
    <w:basedOn w:val="a"/>
    <w:uiPriority w:val="34"/>
    <w:qFormat/>
    <w:rsid w:val="00B424A7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B424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styleId="aa">
    <w:name w:val="Hyperlink"/>
    <w:basedOn w:val="a0"/>
    <w:uiPriority w:val="99"/>
    <w:unhideWhenUsed/>
    <w:rsid w:val="00F20A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92668">
          <w:marLeft w:val="0"/>
          <w:marRight w:val="0"/>
          <w:marTop w:val="3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4959">
              <w:marLeft w:val="0"/>
              <w:marRight w:val="0"/>
              <w:marTop w:val="30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j1ahfl.xn--p1ai/library/elektronnie_obrazovatelnie_resursi_v_sovremennoj__21030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spk-mo.ru/teacher/instruc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obrazovatelmznie_programmi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2622</Words>
  <Characters>14947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414-12</dc:creator>
  <cp:lastModifiedBy>User</cp:lastModifiedBy>
  <cp:revision>6</cp:revision>
  <cp:lastPrinted>2019-02-24T09:36:00Z</cp:lastPrinted>
  <dcterms:created xsi:type="dcterms:W3CDTF">2019-02-24T06:42:00Z</dcterms:created>
  <dcterms:modified xsi:type="dcterms:W3CDTF">2019-03-23T09:43:00Z</dcterms:modified>
</cp:coreProperties>
</file>