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FDB" w:rsidRDefault="003A2FDB" w:rsidP="003A2FDB">
      <w:pPr>
        <w:pStyle w:val="a3"/>
        <w:ind w:left="4248"/>
        <w:jc w:val="right"/>
        <w:rPr>
          <w:rFonts w:ascii="Times New Roman" w:hAnsi="Times New Roman" w:cs="Times New Roman"/>
        </w:rPr>
      </w:pPr>
      <w:r w:rsidRPr="003A2FDB">
        <w:rPr>
          <w:rFonts w:ascii="Times New Roman" w:hAnsi="Times New Roman" w:cs="Times New Roman"/>
        </w:rPr>
        <w:t xml:space="preserve">Медведева М.В. </w:t>
      </w:r>
    </w:p>
    <w:p w:rsidR="003A2FDB" w:rsidRDefault="00E874B7" w:rsidP="003A2FDB">
      <w:pPr>
        <w:pStyle w:val="a3"/>
        <w:ind w:left="424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95706C">
        <w:rPr>
          <w:rFonts w:ascii="Times New Roman" w:hAnsi="Times New Roman" w:cs="Times New Roman"/>
        </w:rPr>
        <w:t>читель</w:t>
      </w:r>
      <w:r>
        <w:rPr>
          <w:rFonts w:ascii="Times New Roman" w:hAnsi="Times New Roman" w:cs="Times New Roman"/>
        </w:rPr>
        <w:t xml:space="preserve"> русского языка и литературы</w:t>
      </w:r>
      <w:r w:rsidR="003A2FDB">
        <w:rPr>
          <w:rFonts w:ascii="Times New Roman" w:hAnsi="Times New Roman" w:cs="Times New Roman"/>
        </w:rPr>
        <w:t xml:space="preserve">, </w:t>
      </w:r>
    </w:p>
    <w:p w:rsidR="003A2FDB" w:rsidRDefault="00E874B7" w:rsidP="003A2FDB">
      <w:pPr>
        <w:pStyle w:val="a3"/>
        <w:ind w:left="424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«СОШ №70 г. Челябинска»</w:t>
      </w:r>
      <w:r w:rsidR="003A2FDB" w:rsidRPr="003A2FDB">
        <w:rPr>
          <w:rFonts w:ascii="Times New Roman" w:hAnsi="Times New Roman" w:cs="Times New Roman"/>
        </w:rPr>
        <w:t>.</w:t>
      </w:r>
    </w:p>
    <w:p w:rsidR="003A2FDB" w:rsidRPr="003A2FDB" w:rsidRDefault="00E874B7" w:rsidP="003A2FDB">
      <w:pPr>
        <w:pStyle w:val="a3"/>
        <w:ind w:left="424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</w:t>
      </w:r>
      <w:r w:rsidR="003A2FDB" w:rsidRPr="003A2FDB">
        <w:rPr>
          <w:rFonts w:ascii="Times New Roman" w:hAnsi="Times New Roman" w:cs="Times New Roman"/>
        </w:rPr>
        <w:t>5г.</w:t>
      </w:r>
    </w:p>
    <w:p w:rsidR="003A2FDB" w:rsidRDefault="003A2FDB" w:rsidP="003A2FDB">
      <w:pPr>
        <w:tabs>
          <w:tab w:val="left" w:pos="2700"/>
        </w:tabs>
        <w:spacing w:after="100" w:afterAutospacing="1" w:line="240" w:lineRule="auto"/>
        <w:ind w:firstLine="709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D30B6C" w:rsidRPr="00297742" w:rsidRDefault="00D30B6C" w:rsidP="009C7C1E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742">
        <w:rPr>
          <w:rFonts w:ascii="Times New Roman" w:hAnsi="Times New Roman" w:cs="Times New Roman"/>
          <w:b/>
          <w:sz w:val="36"/>
          <w:szCs w:val="36"/>
        </w:rPr>
        <w:t>Синонимические языковые единицы: аспект семантики</w:t>
      </w:r>
    </w:p>
    <w:p w:rsidR="00F45DBF" w:rsidRPr="00F45DBF" w:rsidRDefault="00B457F7" w:rsidP="00F45DBF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97742">
        <w:rPr>
          <w:rFonts w:ascii="Times New Roman" w:hAnsi="Times New Roman" w:cs="Times New Roman"/>
          <w:b/>
          <w:sz w:val="36"/>
          <w:szCs w:val="36"/>
        </w:rPr>
        <w:t>(</w:t>
      </w:r>
      <w:r w:rsidR="00D30B6C" w:rsidRPr="00297742">
        <w:rPr>
          <w:rFonts w:ascii="Times New Roman" w:hAnsi="Times New Roman" w:cs="Times New Roman"/>
          <w:b/>
          <w:sz w:val="36"/>
          <w:szCs w:val="36"/>
        </w:rPr>
        <w:t>на материале поэзии  Л.К.Татьяничевой).</w:t>
      </w:r>
      <w:r w:rsidR="00F45DBF"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FB4652" w:rsidRPr="00297742" w:rsidRDefault="00F45DBF" w:rsidP="009C7C1E">
      <w:pPr>
        <w:tabs>
          <w:tab w:val="left" w:pos="1455"/>
        </w:tabs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  <w:r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В русском языке, и </w:t>
      </w:r>
      <w:r w:rsidR="006A7B6B">
        <w:rPr>
          <w:rFonts w:ascii="Times New Roman" w:eastAsia="Times New Roman" w:hAnsi="Times New Roman" w:cs="Times New Roman"/>
          <w:color w:val="363433"/>
          <w:sz w:val="28"/>
          <w:szCs w:val="28"/>
        </w:rPr>
        <w:t>прежде всего в</w:t>
      </w:r>
      <w:r w:rsidR="00095A53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его богатейших </w:t>
      </w:r>
      <w:r w:rsidR="006A7B6B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словарных запасах, воплощены процессы</w:t>
      </w:r>
      <w:r w:rsidR="00095A53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и результаты познавательной </w:t>
      </w:r>
      <w:r w:rsidR="006A7B6B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деятельности человека, отражено развитие культуры, искусства. Являясь основным</w:t>
      </w:r>
      <w:r w:rsidR="00095A53">
        <w:rPr>
          <w:rFonts w:ascii="Times New Roman" w:eastAsia="Times New Roman" w:hAnsi="Times New Roman" w:cs="Times New Roman"/>
          <w:color w:val="363433"/>
          <w:sz w:val="28"/>
          <w:szCs w:val="28"/>
        </w:rPr>
        <w:t>и единицами</w:t>
      </w:r>
      <w:r w:rsidR="006A7B6B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лексической системы, слова и сами по себе, и в соединении друг с другом передают из поколения в поколение накопленные трудовые навыки, понятия, культурно-исторические ценности. Наиболее ярким, на наш взгляд, в лексико</w:t>
      </w:r>
      <w:r w:rsidR="00B70FAC">
        <w:rPr>
          <w:rFonts w:ascii="Times New Roman" w:eastAsia="Times New Roman" w:hAnsi="Times New Roman" w:cs="Times New Roman"/>
          <w:color w:val="363433"/>
          <w:sz w:val="28"/>
          <w:szCs w:val="28"/>
        </w:rPr>
        <w:t>-с</w:t>
      </w:r>
      <w:r w:rsidR="006A7B6B">
        <w:rPr>
          <w:rFonts w:ascii="Times New Roman" w:eastAsia="Times New Roman" w:hAnsi="Times New Roman" w:cs="Times New Roman"/>
          <w:color w:val="363433"/>
          <w:sz w:val="28"/>
          <w:szCs w:val="28"/>
        </w:rPr>
        <w:t>емантической системе языка</w:t>
      </w:r>
      <w:r w:rsidR="00B70FAC">
        <w:rPr>
          <w:rFonts w:ascii="Times New Roman" w:eastAsia="Times New Roman" w:hAnsi="Times New Roman" w:cs="Times New Roman"/>
          <w:color w:val="363433"/>
          <w:sz w:val="28"/>
          <w:szCs w:val="28"/>
        </w:rPr>
        <w:t>,</w:t>
      </w:r>
      <w:r w:rsidR="00095A53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представлены системные отношения, в том числе синонимия.</w:t>
      </w:r>
      <w:r w:rsidR="00B70FAC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Синонимия является наименее изученной областью языкознания, как в лексике, так и в грамматике, а особенно в синтаксисе. Актуальность данной статьи заключается в том, что мы определяем семантику языковых единиц конкретной языковой личности, что аргументирует современную </w:t>
      </w:r>
      <w:proofErr w:type="spellStart"/>
      <w:r w:rsidR="00B70FAC">
        <w:rPr>
          <w:rFonts w:ascii="Times New Roman" w:eastAsia="Times New Roman" w:hAnsi="Times New Roman" w:cs="Times New Roman"/>
          <w:color w:val="363433"/>
          <w:sz w:val="28"/>
          <w:szCs w:val="28"/>
        </w:rPr>
        <w:t>анропоцентрическую</w:t>
      </w:r>
      <w:proofErr w:type="spellEnd"/>
      <w:r w:rsidR="00B70FAC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парадигму г</w:t>
      </w:r>
      <w:r w:rsidR="00200323">
        <w:rPr>
          <w:rFonts w:ascii="Times New Roman" w:eastAsia="Times New Roman" w:hAnsi="Times New Roman" w:cs="Times New Roman"/>
          <w:color w:val="363433"/>
          <w:sz w:val="28"/>
          <w:szCs w:val="28"/>
        </w:rPr>
        <w:t>лавного статуса человека в мире, а</w:t>
      </w:r>
      <w:r w:rsidR="00B70FAC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также</w:t>
      </w:r>
      <w:r w:rsidR="00095A53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признание синонимии</w:t>
      </w:r>
      <w:r w:rsidR="00200323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как системы языковых отношений во фразеологии, одинаково как в лексикологии. </w:t>
      </w:r>
      <w:r w:rsidR="00931686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Одни ученые считают обязательным признаком синонимичных отношений слов обозначение ими одного и того же понятия. Другие берут за основу выделения синонимов их взаимозаменяемость. Третья точка зрения сводится к тому, что решающим условием синонимичности признается близость лексических значений слов. При этом в качестве критерия выдвигается: 1) близость или тождественность лексических значений; 2) только тождественность лексических значений; 3) близость, но не тождественность лексических  значений.</w:t>
      </w:r>
      <w:r w:rsidR="00FB4652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 </w:t>
      </w:r>
    </w:p>
    <w:p w:rsidR="00FB4652" w:rsidRPr="00297742" w:rsidRDefault="00DF523B" w:rsidP="009C7C1E">
      <w:pPr>
        <w:tabs>
          <w:tab w:val="left" w:pos="1455"/>
        </w:tabs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  <w:r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Мы разделяем точку зрения </w:t>
      </w:r>
      <w:proofErr w:type="gramStart"/>
      <w:r>
        <w:rPr>
          <w:rFonts w:ascii="Times New Roman" w:eastAsia="Times New Roman" w:hAnsi="Times New Roman" w:cs="Times New Roman"/>
          <w:color w:val="363433"/>
          <w:sz w:val="28"/>
          <w:szCs w:val="28"/>
        </w:rPr>
        <w:t>таких  учёных</w:t>
      </w:r>
      <w:proofErr w:type="gramEnd"/>
      <w:r w:rsidR="00E8121C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как: А.М.</w:t>
      </w:r>
      <w:r w:rsidR="00B763C6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</w:t>
      </w:r>
      <w:proofErr w:type="spellStart"/>
      <w:r w:rsidR="00E8121C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Чепасова</w:t>
      </w:r>
      <w:proofErr w:type="spellEnd"/>
      <w:r w:rsidR="00E8121C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, </w:t>
      </w:r>
      <w:proofErr w:type="spellStart"/>
      <w:r w:rsidR="00E8121C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В.М.Бурмакова</w:t>
      </w:r>
      <w:proofErr w:type="spellEnd"/>
      <w:r w:rsidR="00E8121C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, Т.Е.</w:t>
      </w:r>
      <w:r w:rsidR="00B763C6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</w:t>
      </w:r>
      <w:proofErr w:type="spellStart"/>
      <w:r w:rsidR="00E8121C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Помыкалова</w:t>
      </w:r>
      <w:proofErr w:type="spellEnd"/>
      <w:r w:rsidR="00E8121C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, Л.П.</w:t>
      </w:r>
      <w:r w:rsidR="00B763C6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</w:t>
      </w:r>
      <w:proofErr w:type="spellStart"/>
      <w:r w:rsidR="00E8121C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Гашева</w:t>
      </w:r>
      <w:proofErr w:type="spellEnd"/>
      <w:r w:rsidR="00E8121C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.</w:t>
      </w:r>
      <w:r w:rsidR="00FB4652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</w:t>
      </w:r>
      <w:r w:rsidR="00B763C6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</w:t>
      </w:r>
    </w:p>
    <w:p w:rsidR="009C7C1E" w:rsidRDefault="00E8121C" w:rsidP="009C7C1E">
      <w:pPr>
        <w:tabs>
          <w:tab w:val="left" w:pos="1455"/>
        </w:tabs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  <w:r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Цель нас</w:t>
      </w:r>
      <w:r w:rsidR="00FB4652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тоящей статьи – выявление </w:t>
      </w:r>
      <w:proofErr w:type="gramStart"/>
      <w:r w:rsidR="00FB4652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синони</w:t>
      </w:r>
      <w:r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мических </w:t>
      </w:r>
      <w:r w:rsidR="006B04DA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фразеологизмов</w:t>
      </w:r>
      <w:proofErr w:type="gramEnd"/>
      <w:r w:rsidR="006B04DA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в поэтическом языке  у  Л.К.Татьяничевой. Источником  послужил  стихотворный  сборник Л.К.Татьяниче</w:t>
      </w:r>
      <w:r w:rsidR="008D133C">
        <w:rPr>
          <w:rFonts w:ascii="Times New Roman" w:eastAsia="Times New Roman" w:hAnsi="Times New Roman" w:cs="Times New Roman"/>
          <w:color w:val="363433"/>
          <w:sz w:val="28"/>
          <w:szCs w:val="28"/>
        </w:rPr>
        <w:t>вой “ У рассвета сосны розовы”</w:t>
      </w:r>
      <w:r w:rsidR="006B04DA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, </w:t>
      </w:r>
      <w:r w:rsidR="003E3025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изданный в 1977году.</w:t>
      </w:r>
      <w:r w:rsidR="008D133C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</w:t>
      </w:r>
      <w:r w:rsidR="00200323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</w:t>
      </w:r>
    </w:p>
    <w:p w:rsidR="00200323" w:rsidRDefault="00DF523B" w:rsidP="00DF523B">
      <w:pPr>
        <w:tabs>
          <w:tab w:val="left" w:pos="1455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  <w:r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Представим </w:t>
      </w:r>
      <w:r w:rsidR="00200323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определения</w:t>
      </w:r>
      <w:r>
        <w:rPr>
          <w:rFonts w:ascii="Times New Roman" w:eastAsia="Times New Roman" w:hAnsi="Times New Roman" w:cs="Times New Roman"/>
          <w:color w:val="363433"/>
          <w:sz w:val="28"/>
          <w:szCs w:val="28"/>
        </w:rPr>
        <w:t>, которые</w:t>
      </w:r>
      <w:r w:rsidR="00200323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дают синонимам разные учёные. </w:t>
      </w:r>
    </w:p>
    <w:p w:rsidR="00200323" w:rsidRDefault="00200323" w:rsidP="009C7C1E">
      <w:pPr>
        <w:tabs>
          <w:tab w:val="left" w:pos="1455"/>
        </w:tabs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  <w:r>
        <w:rPr>
          <w:rFonts w:ascii="Times New Roman" w:eastAsia="Times New Roman" w:hAnsi="Times New Roman" w:cs="Times New Roman"/>
          <w:color w:val="363433"/>
          <w:sz w:val="28"/>
          <w:szCs w:val="28"/>
        </w:rPr>
        <w:lastRenderedPageBreak/>
        <w:t>Синонимы – это слова, близкие или тождественные по своему значению, но различающиеся или оттенками значения, или стилистической окраской.</w:t>
      </w:r>
      <w:r w:rsidR="00F743C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</w:t>
      </w:r>
      <w:r w:rsidR="00DF523B" w:rsidRPr="000B330E">
        <w:rPr>
          <w:rFonts w:ascii="Times New Roman" w:eastAsia="Times New Roman" w:hAnsi="Times New Roman" w:cs="Times New Roman"/>
          <w:color w:val="363433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363433"/>
          <w:sz w:val="28"/>
          <w:szCs w:val="28"/>
        </w:rPr>
        <w:t>Д.Э.</w:t>
      </w:r>
      <w:r w:rsidR="00B763C6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</w:t>
      </w:r>
      <w:r w:rsidR="00F743C2">
        <w:rPr>
          <w:rFonts w:ascii="Times New Roman" w:eastAsia="Times New Roman" w:hAnsi="Times New Roman" w:cs="Times New Roman"/>
          <w:color w:val="363433"/>
          <w:sz w:val="28"/>
          <w:szCs w:val="28"/>
        </w:rPr>
        <w:t>Розенталь. Современный русский язык</w:t>
      </w:r>
      <w:r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</w:t>
      </w:r>
      <w:r w:rsidR="00DF523B">
        <w:rPr>
          <w:rFonts w:ascii="Times New Roman" w:eastAsia="Times New Roman" w:hAnsi="Times New Roman" w:cs="Times New Roman"/>
          <w:color w:val="363433"/>
          <w:sz w:val="28"/>
          <w:szCs w:val="28"/>
        </w:rPr>
        <w:t>(1)</w:t>
      </w:r>
      <w:r w:rsidR="00DF523B" w:rsidRPr="000B330E">
        <w:rPr>
          <w:rFonts w:ascii="Times New Roman" w:eastAsia="Times New Roman" w:hAnsi="Times New Roman" w:cs="Times New Roman"/>
          <w:color w:val="363433"/>
          <w:sz w:val="28"/>
          <w:szCs w:val="28"/>
        </w:rPr>
        <w:t>]</w:t>
      </w:r>
      <w:r w:rsidR="00F743C2">
        <w:rPr>
          <w:rFonts w:ascii="Times New Roman" w:eastAsia="Times New Roman" w:hAnsi="Times New Roman" w:cs="Times New Roman"/>
          <w:color w:val="363433"/>
          <w:sz w:val="28"/>
          <w:szCs w:val="28"/>
        </w:rPr>
        <w:t>.</w:t>
      </w:r>
    </w:p>
    <w:p w:rsidR="009A64A6" w:rsidRPr="00297742" w:rsidRDefault="00200323" w:rsidP="009C7C1E">
      <w:pPr>
        <w:pStyle w:val="a7"/>
        <w:ind w:firstLine="709"/>
        <w:jc w:val="both"/>
        <w:rPr>
          <w:sz w:val="28"/>
          <w:szCs w:val="28"/>
        </w:rPr>
      </w:pPr>
      <w:r w:rsidRPr="00297742">
        <w:rPr>
          <w:sz w:val="28"/>
          <w:szCs w:val="28"/>
        </w:rPr>
        <w:t xml:space="preserve"> </w:t>
      </w:r>
      <w:r w:rsidR="009A64A6" w:rsidRPr="00297742">
        <w:rPr>
          <w:sz w:val="28"/>
          <w:szCs w:val="28"/>
        </w:rPr>
        <w:t>«Синонимы - слова, обозначающие одно и то же явление действительности. Однако, называя одно и то же, синонимы обычно называ</w:t>
      </w:r>
      <w:r w:rsidR="00DF523B">
        <w:rPr>
          <w:sz w:val="28"/>
          <w:szCs w:val="28"/>
        </w:rPr>
        <w:t xml:space="preserve">ют это одно и то же по-разному </w:t>
      </w:r>
      <w:r w:rsidR="00DF523B" w:rsidRPr="00DF523B">
        <w:rPr>
          <w:sz w:val="28"/>
          <w:szCs w:val="28"/>
        </w:rPr>
        <w:t>-</w:t>
      </w:r>
      <w:r w:rsidR="009A64A6" w:rsidRPr="00297742">
        <w:rPr>
          <w:sz w:val="28"/>
          <w:szCs w:val="28"/>
        </w:rPr>
        <w:t xml:space="preserve"> или выделяя в называемой вещи различные ее стороны, или характеризуя эту вещь с различных точек зрения. Именно поэтому синонимы (обозначая одно и то же), как правило, не являются словами, абсолютно идентичными друг другу как в отношении семантики, так и в отношении своих эмоционал</w:t>
      </w:r>
      <w:r w:rsidR="00DF523B">
        <w:rPr>
          <w:sz w:val="28"/>
          <w:szCs w:val="28"/>
        </w:rPr>
        <w:t xml:space="preserve">ьно-стилистических свойств...» </w:t>
      </w:r>
      <w:r w:rsidR="00DF523B">
        <w:rPr>
          <w:sz w:val="28"/>
          <w:szCs w:val="28"/>
          <w:lang w:val="en-US"/>
        </w:rPr>
        <w:t>[</w:t>
      </w:r>
      <w:r w:rsidR="009A64A6" w:rsidRPr="00297742">
        <w:rPr>
          <w:sz w:val="28"/>
          <w:szCs w:val="28"/>
        </w:rPr>
        <w:t xml:space="preserve">Н.М. </w:t>
      </w:r>
      <w:proofErr w:type="spellStart"/>
      <w:r w:rsidR="009A64A6" w:rsidRPr="00297742">
        <w:rPr>
          <w:sz w:val="28"/>
          <w:szCs w:val="28"/>
        </w:rPr>
        <w:t>Шанский</w:t>
      </w:r>
      <w:proofErr w:type="spellEnd"/>
      <w:r w:rsidR="009A64A6" w:rsidRPr="00297742">
        <w:rPr>
          <w:sz w:val="28"/>
          <w:szCs w:val="28"/>
        </w:rPr>
        <w:t>. Лексикология современного русского языка</w:t>
      </w:r>
      <w:r w:rsidR="00DF523B">
        <w:rPr>
          <w:sz w:val="28"/>
          <w:szCs w:val="28"/>
        </w:rPr>
        <w:t xml:space="preserve"> (5)</w:t>
      </w:r>
      <w:r w:rsidR="00DF523B" w:rsidRPr="00C479E6">
        <w:rPr>
          <w:sz w:val="28"/>
          <w:szCs w:val="28"/>
        </w:rPr>
        <w:t>]</w:t>
      </w:r>
      <w:r w:rsidR="00F743C2">
        <w:rPr>
          <w:sz w:val="28"/>
          <w:szCs w:val="28"/>
        </w:rPr>
        <w:t>.</w:t>
      </w:r>
    </w:p>
    <w:p w:rsidR="00646037" w:rsidRPr="00297742" w:rsidRDefault="009A64A6" w:rsidP="009C7C1E">
      <w:pPr>
        <w:pStyle w:val="a7"/>
        <w:ind w:firstLine="709"/>
        <w:jc w:val="both"/>
        <w:rPr>
          <w:sz w:val="28"/>
          <w:szCs w:val="28"/>
        </w:rPr>
      </w:pPr>
      <w:r w:rsidRPr="00297742">
        <w:rPr>
          <w:sz w:val="28"/>
          <w:szCs w:val="28"/>
        </w:rPr>
        <w:t xml:space="preserve">«...Синонимы можно </w:t>
      </w:r>
      <w:proofErr w:type="gramStart"/>
      <w:r w:rsidRPr="00297742">
        <w:rPr>
          <w:sz w:val="28"/>
          <w:szCs w:val="28"/>
        </w:rPr>
        <w:t>определить</w:t>
      </w:r>
      <w:proofErr w:type="gramEnd"/>
      <w:r w:rsidRPr="00297742">
        <w:rPr>
          <w:sz w:val="28"/>
          <w:szCs w:val="28"/>
        </w:rPr>
        <w:t xml:space="preserve"> как слова, относящиеся к той же части речи, значения которых содержат тождественные элементы, различающиеся же элементы устойчиво нейтрализуются в определенных позициях. Иначе говоря, синонимами могут быть признаны слова, противопоставленные лишь по таким семантическим признакам, которые в определенных контекстах </w:t>
      </w:r>
      <w:r w:rsidR="00DF523B">
        <w:rPr>
          <w:sz w:val="28"/>
          <w:szCs w:val="28"/>
        </w:rPr>
        <w:t xml:space="preserve">становятся несущественными...» </w:t>
      </w:r>
      <w:r w:rsidR="00DF523B" w:rsidRPr="000B330E">
        <w:rPr>
          <w:sz w:val="28"/>
          <w:szCs w:val="28"/>
        </w:rPr>
        <w:t>[</w:t>
      </w:r>
      <w:r w:rsidRPr="00297742">
        <w:rPr>
          <w:sz w:val="28"/>
          <w:szCs w:val="28"/>
        </w:rPr>
        <w:t>Д.Н. Шмелев. Сов</w:t>
      </w:r>
      <w:r w:rsidR="00F743C2">
        <w:rPr>
          <w:sz w:val="28"/>
          <w:szCs w:val="28"/>
        </w:rPr>
        <w:t>ре</w:t>
      </w:r>
      <w:r w:rsidR="00DF523B">
        <w:rPr>
          <w:sz w:val="28"/>
          <w:szCs w:val="28"/>
        </w:rPr>
        <w:t>менный русский язык: Лексика(6)</w:t>
      </w:r>
      <w:r w:rsidR="00DF523B" w:rsidRPr="000B330E">
        <w:rPr>
          <w:sz w:val="28"/>
          <w:szCs w:val="28"/>
        </w:rPr>
        <w:t>]</w:t>
      </w:r>
      <w:r w:rsidR="00F743C2">
        <w:rPr>
          <w:sz w:val="28"/>
          <w:szCs w:val="28"/>
        </w:rPr>
        <w:t>.</w:t>
      </w:r>
      <w:r w:rsidR="008B2254" w:rsidRPr="00297742">
        <w:rPr>
          <w:sz w:val="28"/>
          <w:szCs w:val="28"/>
        </w:rPr>
        <w:t xml:space="preserve"> </w:t>
      </w:r>
    </w:p>
    <w:p w:rsidR="008B2254" w:rsidRPr="00297742" w:rsidRDefault="008B2254" w:rsidP="009C7C1E">
      <w:pPr>
        <w:pStyle w:val="a7"/>
        <w:ind w:firstLine="709"/>
        <w:jc w:val="both"/>
        <w:rPr>
          <w:sz w:val="28"/>
          <w:szCs w:val="28"/>
        </w:rPr>
      </w:pPr>
      <w:r w:rsidRPr="00297742">
        <w:rPr>
          <w:sz w:val="28"/>
          <w:szCs w:val="28"/>
        </w:rPr>
        <w:t>Нами сформулировано</w:t>
      </w:r>
      <w:r w:rsidR="0037092A" w:rsidRPr="00297742">
        <w:rPr>
          <w:sz w:val="28"/>
          <w:szCs w:val="28"/>
        </w:rPr>
        <w:t xml:space="preserve"> следующее рабочее определение: </w:t>
      </w:r>
    </w:p>
    <w:p w:rsidR="0037092A" w:rsidRPr="00297742" w:rsidRDefault="007317D2" w:rsidP="009C7C1E">
      <w:pPr>
        <w:pStyle w:val="a7"/>
        <w:ind w:firstLine="709"/>
        <w:jc w:val="both"/>
        <w:rPr>
          <w:sz w:val="28"/>
          <w:szCs w:val="28"/>
        </w:rPr>
      </w:pPr>
      <w:r w:rsidRPr="00297742">
        <w:rPr>
          <w:sz w:val="28"/>
          <w:szCs w:val="28"/>
        </w:rPr>
        <w:t>Синонимы</w:t>
      </w:r>
      <w:r w:rsidR="00435256" w:rsidRPr="00435256">
        <w:rPr>
          <w:sz w:val="28"/>
          <w:szCs w:val="28"/>
        </w:rPr>
        <w:t xml:space="preserve"> - </w:t>
      </w:r>
      <w:r w:rsidRPr="00297742">
        <w:rPr>
          <w:sz w:val="28"/>
          <w:szCs w:val="28"/>
        </w:rPr>
        <w:t xml:space="preserve"> это слова или </w:t>
      </w:r>
      <w:proofErr w:type="spellStart"/>
      <w:proofErr w:type="gramStart"/>
      <w:r w:rsidRPr="00297742">
        <w:rPr>
          <w:sz w:val="28"/>
          <w:szCs w:val="28"/>
        </w:rPr>
        <w:t>фра</w:t>
      </w:r>
      <w:r w:rsidR="0037092A" w:rsidRPr="00297742">
        <w:rPr>
          <w:sz w:val="28"/>
          <w:szCs w:val="28"/>
        </w:rPr>
        <w:t>земы</w:t>
      </w:r>
      <w:proofErr w:type="spellEnd"/>
      <w:r w:rsidR="0037092A" w:rsidRPr="00297742">
        <w:rPr>
          <w:sz w:val="28"/>
          <w:szCs w:val="28"/>
        </w:rPr>
        <w:t xml:space="preserve"> ,</w:t>
      </w:r>
      <w:proofErr w:type="gramEnd"/>
      <w:r w:rsidR="0037092A" w:rsidRPr="00297742">
        <w:rPr>
          <w:sz w:val="28"/>
          <w:szCs w:val="28"/>
        </w:rPr>
        <w:t xml:space="preserve"> обозначающие одно и то</w:t>
      </w:r>
      <w:r w:rsidR="00DF523B" w:rsidRPr="00DF523B">
        <w:rPr>
          <w:sz w:val="28"/>
          <w:szCs w:val="28"/>
        </w:rPr>
        <w:t xml:space="preserve"> </w:t>
      </w:r>
      <w:r w:rsidR="0037092A" w:rsidRPr="00297742">
        <w:rPr>
          <w:sz w:val="28"/>
          <w:szCs w:val="28"/>
        </w:rPr>
        <w:t>же понятие, имеющие одинаковое категориальное значение, но различающиеся звучанием, написанием, оттенками значений, стилистической окраской,</w:t>
      </w:r>
      <w:r w:rsidR="00FB4652" w:rsidRPr="00297742">
        <w:rPr>
          <w:sz w:val="28"/>
          <w:szCs w:val="28"/>
        </w:rPr>
        <w:t xml:space="preserve"> </w:t>
      </w:r>
      <w:proofErr w:type="spellStart"/>
      <w:r w:rsidR="00FB4652" w:rsidRPr="00297742">
        <w:rPr>
          <w:sz w:val="28"/>
          <w:szCs w:val="28"/>
        </w:rPr>
        <w:t>оцено</w:t>
      </w:r>
      <w:r w:rsidRPr="00297742">
        <w:rPr>
          <w:sz w:val="28"/>
          <w:szCs w:val="28"/>
        </w:rPr>
        <w:t>ч</w:t>
      </w:r>
      <w:r w:rsidR="00FB4652" w:rsidRPr="00297742">
        <w:rPr>
          <w:sz w:val="28"/>
          <w:szCs w:val="28"/>
        </w:rPr>
        <w:t>но</w:t>
      </w:r>
      <w:r w:rsidR="0037092A" w:rsidRPr="00297742">
        <w:rPr>
          <w:sz w:val="28"/>
          <w:szCs w:val="28"/>
        </w:rPr>
        <w:t>стью</w:t>
      </w:r>
      <w:proofErr w:type="spellEnd"/>
      <w:r w:rsidR="0037092A" w:rsidRPr="00297742">
        <w:rPr>
          <w:sz w:val="28"/>
          <w:szCs w:val="28"/>
        </w:rPr>
        <w:t>,</w:t>
      </w:r>
      <w:r w:rsidRPr="00297742">
        <w:rPr>
          <w:sz w:val="28"/>
          <w:szCs w:val="28"/>
        </w:rPr>
        <w:t xml:space="preserve"> частотностью употреблений, </w:t>
      </w:r>
      <w:proofErr w:type="spellStart"/>
      <w:r w:rsidRPr="00297742">
        <w:rPr>
          <w:sz w:val="28"/>
          <w:szCs w:val="28"/>
        </w:rPr>
        <w:t>эмотивностью</w:t>
      </w:r>
      <w:proofErr w:type="spellEnd"/>
      <w:r w:rsidRPr="00297742">
        <w:rPr>
          <w:sz w:val="28"/>
          <w:szCs w:val="28"/>
        </w:rPr>
        <w:t xml:space="preserve"> и модальностью. </w:t>
      </w:r>
      <w:r w:rsidR="0037092A" w:rsidRPr="00297742">
        <w:rPr>
          <w:sz w:val="28"/>
          <w:szCs w:val="28"/>
        </w:rPr>
        <w:t xml:space="preserve"> </w:t>
      </w:r>
    </w:p>
    <w:p w:rsidR="009A64A6" w:rsidRPr="00297742" w:rsidRDefault="00646037" w:rsidP="009C7C1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42">
        <w:rPr>
          <w:rFonts w:ascii="Times New Roman" w:hAnsi="Times New Roman" w:cs="Times New Roman"/>
          <w:sz w:val="28"/>
          <w:szCs w:val="28"/>
        </w:rPr>
        <w:t xml:space="preserve"> </w:t>
      </w:r>
      <w:r w:rsidR="009A64A6"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и более лексических синонима, соотносимых между собой при обозначении одних и тех же явлений, предметов, признаков, действий, образуют в языке определенную группу, парадигму, иначе называемую</w:t>
      </w:r>
      <w:r w:rsidR="009C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синонимическим рядом. </w:t>
      </w:r>
      <w:proofErr w:type="gramStart"/>
      <w:r w:rsidR="009C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</w:t>
      </w:r>
      <w:r w:rsidR="009A64A6"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proofErr w:type="gramEnd"/>
      <w:r w:rsidR="009A64A6"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обозначения действия, приводящего в состояние нервного напряжения, подъема, в русском языке используют синонимический ряд </w:t>
      </w:r>
      <w:r w:rsidR="009A64A6" w:rsidRPr="002977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возбуждать, волновать, будоражить, взбудораживать, взвинчивать, электризовать, наэлектризовывать</w:t>
      </w:r>
      <w:r w:rsidR="009A64A6"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64A6" w:rsidRPr="00297742" w:rsidRDefault="009A64A6" w:rsidP="009C7C1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синонимического ряда выделяется какое-то одно слово, семантически максимально е</w:t>
      </w:r>
      <w:r w:rsidR="008B2254"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мкое и стилистически не маркированное</w:t>
      </w: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(т. е. не имеющее дополнительных стилистических характеристик). Оно становится основным, стержневым, опорным, его называют </w:t>
      </w:r>
      <w:r w:rsidRPr="002977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доминантой</w:t>
      </w: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приводимом выше ряду таким будет слово </w:t>
      </w:r>
      <w:r w:rsidRPr="002977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возбуждать</w:t>
      </w: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Остальные слова, кроме основного значения «приводить в состояние нервного напряжения, подъема», выражают дополнительные семантико-стилистические оттенки: </w:t>
      </w:r>
      <w:r w:rsidRPr="002977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волновать, будоражить</w:t>
      </w: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(разг.) - «вызывать тревогу, возбуждение», </w:t>
      </w:r>
      <w:r w:rsidRPr="002977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взбудораживать</w:t>
      </w: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(разг., </w:t>
      </w:r>
      <w:proofErr w:type="spellStart"/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</w:t>
      </w:r>
      <w:proofErr w:type="spellEnd"/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.); </w:t>
      </w:r>
      <w:r w:rsidRPr="002977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взвинчивать</w:t>
      </w: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(разг., </w:t>
      </w:r>
      <w:proofErr w:type="spellStart"/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</w:t>
      </w:r>
      <w:proofErr w:type="spellEnd"/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- «доводить чем-либо до высокой </w:t>
      </w: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степени нервного напряжения», </w:t>
      </w:r>
      <w:r w:rsidRPr="002977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электризовать и наэлектризовывать</w:t>
      </w: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усилительный оттенок основного значения, выражаемого доминантой.</w:t>
      </w:r>
    </w:p>
    <w:p w:rsidR="009A64A6" w:rsidRPr="00297742" w:rsidRDefault="009A64A6" w:rsidP="009C7C1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своей лексико-грамматической соотнесенности в синонимические ряды могут быть объединены только слова одной части речи. Например, имена существительные: </w:t>
      </w:r>
      <w:r w:rsidRPr="002977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аплодисменты - рукоплескания, хлопки; бой - битва, сражение, схватка, стычка, баталия (уст.), сеча (уст.); прилагательные: взаимный - двусторонний, обоюдный; грустный - печальный, унылый, невеселый, скучный (разг.).</w:t>
      </w: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синонимическом ряду вместе с отдельными словами иногда объединяются словосочетания разных типов: знаменательные слова и сочетания служебных слов с знаменательными (</w:t>
      </w:r>
      <w:r w:rsidRPr="002977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назло - в пику; много - по горло, через край, без счета</w:t>
      </w: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>); слово и фразеологическое сочетание (</w:t>
      </w:r>
      <w:r w:rsidRPr="002977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здоровый - кровь с молоком; исчез - и был таков; мало - кот наплакал</w:t>
      </w: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>). Но и в этом случае каждый из членов синонимического ряда выполняет сходные грамматические функции. По количеству слов синонимические ряды неодинаковы: в одних два-три слова</w:t>
      </w:r>
      <w:r w:rsidRPr="002977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 закат - заход; направление - курс; брак - супружество, союз</w:t>
      </w: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другие включается большее количество слов и оборотов </w:t>
      </w:r>
      <w:r w:rsidRPr="002977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бояться - страшиться, ужасаться, пугаться, трусить, робеть, трепетать, дрожать, трястись (разг.).</w:t>
      </w:r>
    </w:p>
    <w:p w:rsidR="009A64A6" w:rsidRPr="00297742" w:rsidRDefault="00D33332" w:rsidP="009C7C1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Общепринятая типология выделяет следующие виды синонимов:  </w:t>
      </w:r>
    </w:p>
    <w:p w:rsidR="00D33332" w:rsidRPr="00297742" w:rsidRDefault="00D33332" w:rsidP="009C7C1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7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1.Идеографические синонимы.</w:t>
      </w:r>
    </w:p>
    <w:p w:rsidR="00485400" w:rsidRPr="00297742" w:rsidRDefault="009A64A6" w:rsidP="009C7C1E">
      <w:pPr>
        <w:pStyle w:val="a7"/>
        <w:ind w:firstLine="709"/>
        <w:jc w:val="both"/>
        <w:rPr>
          <w:sz w:val="28"/>
          <w:szCs w:val="28"/>
        </w:rPr>
      </w:pPr>
      <w:r w:rsidRPr="00297742">
        <w:rPr>
          <w:sz w:val="28"/>
          <w:szCs w:val="28"/>
        </w:rPr>
        <w:t xml:space="preserve">Синонимы идеографические, т.е. синонимы, лишь близкие (а не тождественные) по значению. Их называют также понятийными синонимами или семантическими.  Примером таких синонимов могут служить слова открыть – раскрыть – распахнуть. Опорное слово, доминанта в этом ряду – открыть – означает: 'отведя створку, дать доступ (воздуху или проходу), дать возможность видеть, увидеть, обозреть что-либо'; раскрыть (в соответствии со значением приставки рас-) говорит о том, что створки чего-то открыты полностью, а распахнуть сообщает не только о пределе отведения створок, но и о силе, резкости, с которой совершается действие. </w:t>
      </w:r>
      <w:r w:rsidR="00D33332" w:rsidRPr="00297742">
        <w:rPr>
          <w:sz w:val="28"/>
          <w:szCs w:val="28"/>
        </w:rPr>
        <w:t xml:space="preserve"> </w:t>
      </w:r>
      <w:r w:rsidR="00485400" w:rsidRPr="00297742">
        <w:rPr>
          <w:sz w:val="28"/>
          <w:szCs w:val="28"/>
        </w:rPr>
        <w:t xml:space="preserve"> </w:t>
      </w:r>
    </w:p>
    <w:p w:rsidR="00D33332" w:rsidRPr="00297742" w:rsidRDefault="00485400" w:rsidP="009C7C1E">
      <w:pPr>
        <w:pStyle w:val="a7"/>
        <w:ind w:firstLine="709"/>
        <w:jc w:val="both"/>
        <w:rPr>
          <w:b/>
          <w:sz w:val="28"/>
          <w:szCs w:val="28"/>
        </w:rPr>
      </w:pPr>
      <w:r w:rsidRPr="00297742">
        <w:rPr>
          <w:b/>
          <w:sz w:val="28"/>
          <w:szCs w:val="28"/>
        </w:rPr>
        <w:t>2.Стилистические синонимы.</w:t>
      </w:r>
      <w:r w:rsidR="00D33332" w:rsidRPr="00297742">
        <w:rPr>
          <w:b/>
          <w:sz w:val="28"/>
          <w:szCs w:val="28"/>
        </w:rPr>
        <w:t xml:space="preserve">          </w:t>
      </w:r>
    </w:p>
    <w:p w:rsidR="00485400" w:rsidRPr="00297742" w:rsidRDefault="009A64A6" w:rsidP="009C7C1E">
      <w:pPr>
        <w:pStyle w:val="a7"/>
        <w:ind w:firstLine="709"/>
        <w:jc w:val="both"/>
        <w:rPr>
          <w:sz w:val="28"/>
          <w:szCs w:val="28"/>
        </w:rPr>
      </w:pPr>
      <w:r w:rsidRPr="00297742">
        <w:rPr>
          <w:color w:val="363433"/>
          <w:sz w:val="28"/>
          <w:szCs w:val="28"/>
        </w:rPr>
        <w:t xml:space="preserve"> Синонимы, имеющие отличия в экспрессивно-эмоциональной окраске и употребляемые поэтому в разных стилях речи, называются стилевыми; ср. жена (</w:t>
      </w:r>
      <w:proofErr w:type="spellStart"/>
      <w:r w:rsidRPr="00297742">
        <w:rPr>
          <w:color w:val="363433"/>
          <w:sz w:val="28"/>
          <w:szCs w:val="28"/>
        </w:rPr>
        <w:t>общеупотр</w:t>
      </w:r>
      <w:proofErr w:type="spellEnd"/>
      <w:r w:rsidRPr="00297742">
        <w:rPr>
          <w:color w:val="363433"/>
          <w:sz w:val="28"/>
          <w:szCs w:val="28"/>
        </w:rPr>
        <w:t>.) - супруга (офиц.); молодые (разг.) - новобрачные (</w:t>
      </w:r>
      <w:proofErr w:type="spellStart"/>
      <w:proofErr w:type="gramStart"/>
      <w:r w:rsidRPr="00297742">
        <w:rPr>
          <w:color w:val="363433"/>
          <w:sz w:val="28"/>
          <w:szCs w:val="28"/>
        </w:rPr>
        <w:t>кн</w:t>
      </w:r>
      <w:proofErr w:type="spellEnd"/>
      <w:r w:rsidRPr="00297742">
        <w:rPr>
          <w:color w:val="363433"/>
          <w:sz w:val="28"/>
          <w:szCs w:val="28"/>
        </w:rPr>
        <w:t xml:space="preserve"> )</w:t>
      </w:r>
      <w:proofErr w:type="gramEnd"/>
      <w:r w:rsidRPr="00297742">
        <w:rPr>
          <w:color w:val="363433"/>
          <w:sz w:val="28"/>
          <w:szCs w:val="28"/>
        </w:rPr>
        <w:t>, глаза (</w:t>
      </w:r>
      <w:proofErr w:type="spellStart"/>
      <w:r w:rsidRPr="00297742">
        <w:rPr>
          <w:color w:val="363433"/>
          <w:sz w:val="28"/>
          <w:szCs w:val="28"/>
        </w:rPr>
        <w:t>нейтр</w:t>
      </w:r>
      <w:proofErr w:type="spellEnd"/>
      <w:r w:rsidRPr="00297742">
        <w:rPr>
          <w:color w:val="363433"/>
          <w:sz w:val="28"/>
          <w:szCs w:val="28"/>
        </w:rPr>
        <w:t>.) - очи (</w:t>
      </w:r>
      <w:proofErr w:type="spellStart"/>
      <w:r w:rsidRPr="00297742">
        <w:rPr>
          <w:color w:val="363433"/>
          <w:sz w:val="28"/>
          <w:szCs w:val="28"/>
        </w:rPr>
        <w:t>выc</w:t>
      </w:r>
      <w:proofErr w:type="spellEnd"/>
      <w:r w:rsidRPr="00297742">
        <w:rPr>
          <w:color w:val="363433"/>
          <w:sz w:val="28"/>
          <w:szCs w:val="28"/>
        </w:rPr>
        <w:t>.), лицо (</w:t>
      </w:r>
      <w:proofErr w:type="spellStart"/>
      <w:r w:rsidRPr="00297742">
        <w:rPr>
          <w:color w:val="363433"/>
          <w:sz w:val="28"/>
          <w:szCs w:val="28"/>
        </w:rPr>
        <w:t>нейтр</w:t>
      </w:r>
      <w:proofErr w:type="spellEnd"/>
      <w:r w:rsidRPr="00297742">
        <w:rPr>
          <w:color w:val="363433"/>
          <w:sz w:val="28"/>
          <w:szCs w:val="28"/>
        </w:rPr>
        <w:t>) - морда (</w:t>
      </w:r>
      <w:proofErr w:type="spellStart"/>
      <w:r w:rsidRPr="00297742">
        <w:rPr>
          <w:color w:val="363433"/>
          <w:sz w:val="28"/>
          <w:szCs w:val="28"/>
        </w:rPr>
        <w:t>сниж</w:t>
      </w:r>
      <w:proofErr w:type="spellEnd"/>
      <w:r w:rsidRPr="00297742">
        <w:rPr>
          <w:color w:val="363433"/>
          <w:sz w:val="28"/>
          <w:szCs w:val="28"/>
        </w:rPr>
        <w:t>.) - лик (</w:t>
      </w:r>
      <w:proofErr w:type="spellStart"/>
      <w:r w:rsidRPr="00297742">
        <w:rPr>
          <w:color w:val="363433"/>
          <w:sz w:val="28"/>
          <w:szCs w:val="28"/>
        </w:rPr>
        <w:t>выc</w:t>
      </w:r>
      <w:proofErr w:type="spellEnd"/>
      <w:r w:rsidRPr="00297742">
        <w:rPr>
          <w:color w:val="363433"/>
          <w:sz w:val="28"/>
          <w:szCs w:val="28"/>
        </w:rPr>
        <w:t>.)</w:t>
      </w:r>
      <w:r w:rsidRPr="00297742">
        <w:rPr>
          <w:color w:val="363433"/>
          <w:sz w:val="28"/>
          <w:szCs w:val="28"/>
        </w:rPr>
        <w:br/>
        <w:t xml:space="preserve">  Экспрессивные особенности синонимов позволяют нам каждый раз выбрать то слово, которое наиболее уместно в конкретной речевой ситуации, стилистически оправдано в том или ином контексте.</w:t>
      </w:r>
      <w:r w:rsidRPr="00297742">
        <w:rPr>
          <w:sz w:val="28"/>
          <w:szCs w:val="28"/>
        </w:rPr>
        <w:t xml:space="preserve"> </w:t>
      </w:r>
      <w:r w:rsidR="00485400" w:rsidRPr="00297742">
        <w:rPr>
          <w:sz w:val="28"/>
          <w:szCs w:val="28"/>
        </w:rPr>
        <w:t xml:space="preserve"> </w:t>
      </w:r>
    </w:p>
    <w:p w:rsidR="009C7C1E" w:rsidRDefault="00485400" w:rsidP="009C7C1E">
      <w:pPr>
        <w:pStyle w:val="a7"/>
        <w:ind w:firstLine="709"/>
        <w:jc w:val="both"/>
        <w:rPr>
          <w:b/>
          <w:sz w:val="28"/>
          <w:szCs w:val="28"/>
        </w:rPr>
      </w:pPr>
      <w:r w:rsidRPr="00297742">
        <w:rPr>
          <w:b/>
          <w:sz w:val="28"/>
          <w:szCs w:val="28"/>
        </w:rPr>
        <w:lastRenderedPageBreak/>
        <w:t xml:space="preserve">3.Семантико-стилистические синонимы. </w:t>
      </w:r>
    </w:p>
    <w:p w:rsidR="00485400" w:rsidRPr="009C7C1E" w:rsidRDefault="009A64A6" w:rsidP="009C7C1E">
      <w:pPr>
        <w:pStyle w:val="a7"/>
        <w:ind w:firstLine="709"/>
        <w:jc w:val="both"/>
        <w:rPr>
          <w:b/>
          <w:sz w:val="28"/>
          <w:szCs w:val="28"/>
        </w:rPr>
      </w:pPr>
      <w:r w:rsidRPr="00297742">
        <w:rPr>
          <w:b/>
          <w:bCs/>
          <w:sz w:val="28"/>
          <w:szCs w:val="28"/>
        </w:rPr>
        <w:t xml:space="preserve"> </w:t>
      </w:r>
      <w:r w:rsidRPr="00297742">
        <w:rPr>
          <w:sz w:val="28"/>
          <w:szCs w:val="28"/>
        </w:rPr>
        <w:t xml:space="preserve">Синонимы, которые отличаются и оттенками в значении, и стилистически, называются </w:t>
      </w:r>
      <w:r w:rsidRPr="00297742">
        <w:rPr>
          <w:bCs/>
          <w:sz w:val="28"/>
          <w:szCs w:val="28"/>
        </w:rPr>
        <w:t>семантико-стилистическими</w:t>
      </w:r>
      <w:r w:rsidRPr="00297742">
        <w:rPr>
          <w:sz w:val="28"/>
          <w:szCs w:val="28"/>
        </w:rPr>
        <w:t xml:space="preserve">. Например, </w:t>
      </w:r>
      <w:r w:rsidRPr="00297742">
        <w:rPr>
          <w:i/>
          <w:iCs/>
          <w:sz w:val="28"/>
          <w:szCs w:val="28"/>
        </w:rPr>
        <w:t>блуждать</w:t>
      </w:r>
      <w:r w:rsidRPr="00297742">
        <w:rPr>
          <w:sz w:val="28"/>
          <w:szCs w:val="28"/>
        </w:rPr>
        <w:t xml:space="preserve"> — слово книжное, означающее «идти или ехать без определенного направления, не имея цели, или в поисках кого- или чего-</w:t>
      </w:r>
      <w:proofErr w:type="gramStart"/>
      <w:r w:rsidRPr="00297742">
        <w:rPr>
          <w:sz w:val="28"/>
          <w:szCs w:val="28"/>
        </w:rPr>
        <w:t>либо«</w:t>
      </w:r>
      <w:proofErr w:type="gramEnd"/>
      <w:r w:rsidRPr="00297742">
        <w:rPr>
          <w:sz w:val="28"/>
          <w:szCs w:val="28"/>
        </w:rPr>
        <w:t>; кружить (кружиться) — разговорное, означающее «меняя направление движения, часто попадать на одно и то же место»;</w:t>
      </w:r>
      <w:r w:rsidRPr="00297742">
        <w:rPr>
          <w:i/>
          <w:iCs/>
          <w:sz w:val="28"/>
          <w:szCs w:val="28"/>
        </w:rPr>
        <w:t xml:space="preserve"> плутать</w:t>
      </w:r>
      <w:r w:rsidRPr="00297742">
        <w:rPr>
          <w:sz w:val="28"/>
          <w:szCs w:val="28"/>
        </w:rPr>
        <w:t xml:space="preserve"> — обиходно-разговорное, означающее «идти или ехать в поисках верного направления, нужной дороги»; с тем же значением: </w:t>
      </w:r>
      <w:r w:rsidRPr="00297742">
        <w:rPr>
          <w:i/>
          <w:iCs/>
          <w:sz w:val="28"/>
          <w:szCs w:val="28"/>
        </w:rPr>
        <w:t>путаться</w:t>
      </w:r>
      <w:r w:rsidRPr="00297742">
        <w:rPr>
          <w:sz w:val="28"/>
          <w:szCs w:val="28"/>
        </w:rPr>
        <w:t xml:space="preserve"> — разговорное, </w:t>
      </w:r>
      <w:r w:rsidRPr="00297742">
        <w:rPr>
          <w:i/>
          <w:iCs/>
          <w:sz w:val="28"/>
          <w:szCs w:val="28"/>
        </w:rPr>
        <w:t>блудить</w:t>
      </w:r>
      <w:r w:rsidRPr="00297742">
        <w:rPr>
          <w:sz w:val="28"/>
          <w:szCs w:val="28"/>
        </w:rPr>
        <w:t xml:space="preserve"> — просторечное.</w:t>
      </w:r>
      <w:r w:rsidR="00485400" w:rsidRPr="00297742">
        <w:rPr>
          <w:sz w:val="28"/>
          <w:szCs w:val="28"/>
        </w:rPr>
        <w:t xml:space="preserve">  </w:t>
      </w:r>
    </w:p>
    <w:p w:rsidR="00485400" w:rsidRPr="00297742" w:rsidRDefault="00485400" w:rsidP="009C7C1E">
      <w:pPr>
        <w:pStyle w:val="a7"/>
        <w:ind w:firstLine="709"/>
        <w:jc w:val="both"/>
        <w:rPr>
          <w:b/>
          <w:sz w:val="28"/>
          <w:szCs w:val="28"/>
        </w:rPr>
      </w:pPr>
      <w:r w:rsidRPr="00297742">
        <w:rPr>
          <w:b/>
          <w:sz w:val="28"/>
          <w:szCs w:val="28"/>
        </w:rPr>
        <w:t>4.Контекстуальные синонимы:</w:t>
      </w:r>
    </w:p>
    <w:p w:rsidR="00485400" w:rsidRPr="00297742" w:rsidRDefault="00B220F2" w:rsidP="009C7C1E">
      <w:pPr>
        <w:pStyle w:val="a7"/>
        <w:ind w:firstLine="709"/>
        <w:jc w:val="both"/>
        <w:rPr>
          <w:sz w:val="28"/>
          <w:szCs w:val="28"/>
        </w:rPr>
      </w:pPr>
      <w:r w:rsidRPr="00297742">
        <w:rPr>
          <w:b/>
          <w:bCs/>
          <w:sz w:val="28"/>
          <w:szCs w:val="28"/>
        </w:rPr>
        <w:t xml:space="preserve"> </w:t>
      </w:r>
      <w:r w:rsidRPr="00297742">
        <w:rPr>
          <w:sz w:val="28"/>
          <w:szCs w:val="28"/>
        </w:rPr>
        <w:t xml:space="preserve">Слова, которые сближаются по значению только в условиях одного контекста, называются </w:t>
      </w:r>
      <w:r w:rsidRPr="00297742">
        <w:rPr>
          <w:bCs/>
          <w:sz w:val="28"/>
          <w:szCs w:val="28"/>
        </w:rPr>
        <w:t xml:space="preserve">контекстуальными </w:t>
      </w:r>
      <w:r w:rsidRPr="00297742">
        <w:rPr>
          <w:sz w:val="28"/>
          <w:szCs w:val="28"/>
        </w:rPr>
        <w:t>(</w:t>
      </w:r>
      <w:r w:rsidRPr="00297742">
        <w:rPr>
          <w:bCs/>
          <w:sz w:val="28"/>
          <w:szCs w:val="28"/>
        </w:rPr>
        <w:t>авторскими</w:t>
      </w:r>
      <w:r w:rsidRPr="00297742">
        <w:rPr>
          <w:sz w:val="28"/>
          <w:szCs w:val="28"/>
        </w:rPr>
        <w:t xml:space="preserve">) синонимами: </w:t>
      </w:r>
      <w:r w:rsidRPr="00297742">
        <w:rPr>
          <w:i/>
          <w:iCs/>
          <w:sz w:val="28"/>
          <w:szCs w:val="28"/>
        </w:rPr>
        <w:t xml:space="preserve">На сотни </w:t>
      </w:r>
      <w:r w:rsidRPr="00297742">
        <w:rPr>
          <w:i/>
          <w:iCs/>
          <w:sz w:val="28"/>
          <w:szCs w:val="28"/>
          <w:u w:val="single"/>
        </w:rPr>
        <w:t>верст</w:t>
      </w:r>
      <w:r w:rsidRPr="00297742">
        <w:rPr>
          <w:i/>
          <w:iCs/>
          <w:sz w:val="28"/>
          <w:szCs w:val="28"/>
        </w:rPr>
        <w:t xml:space="preserve">, на сотни </w:t>
      </w:r>
      <w:r w:rsidRPr="00297742">
        <w:rPr>
          <w:i/>
          <w:iCs/>
          <w:sz w:val="28"/>
          <w:szCs w:val="28"/>
          <w:u w:val="single"/>
        </w:rPr>
        <w:t>миль</w:t>
      </w:r>
      <w:r w:rsidRPr="00297742">
        <w:rPr>
          <w:i/>
          <w:iCs/>
          <w:sz w:val="28"/>
          <w:szCs w:val="28"/>
        </w:rPr>
        <w:t xml:space="preserve">, на сотни </w:t>
      </w:r>
      <w:r w:rsidRPr="00297742">
        <w:rPr>
          <w:i/>
          <w:iCs/>
          <w:sz w:val="28"/>
          <w:szCs w:val="28"/>
          <w:u w:val="single"/>
        </w:rPr>
        <w:t>километров</w:t>
      </w:r>
      <w:r w:rsidRPr="00297742">
        <w:rPr>
          <w:i/>
          <w:iCs/>
          <w:sz w:val="28"/>
          <w:szCs w:val="28"/>
        </w:rPr>
        <w:t xml:space="preserve"> лежала соль, шумел ковыль, чернела роща кедров</w:t>
      </w:r>
      <w:r w:rsidRPr="00297742">
        <w:rPr>
          <w:sz w:val="28"/>
          <w:szCs w:val="28"/>
        </w:rPr>
        <w:t xml:space="preserve"> (А. Ахматова). Контекстуальные синонимы не отражены в словарях синонимов.</w:t>
      </w:r>
      <w:r w:rsidR="00485400" w:rsidRPr="00297742">
        <w:rPr>
          <w:sz w:val="28"/>
          <w:szCs w:val="28"/>
        </w:rPr>
        <w:t xml:space="preserve">   </w:t>
      </w:r>
    </w:p>
    <w:p w:rsidR="00456498" w:rsidRPr="00297742" w:rsidRDefault="00435256" w:rsidP="009C7C1E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 Как  ранее сказано:</w:t>
      </w:r>
      <w:r w:rsidR="00B220F2" w:rsidRPr="00297742">
        <w:rPr>
          <w:sz w:val="28"/>
          <w:szCs w:val="28"/>
        </w:rPr>
        <w:t xml:space="preserve"> мы следуем за Ч</w:t>
      </w:r>
      <w:r>
        <w:rPr>
          <w:sz w:val="28"/>
          <w:szCs w:val="28"/>
        </w:rPr>
        <w:t>елябинской школой фразеологии</w:t>
      </w:r>
      <w:r w:rsidR="00EE6F1A">
        <w:rPr>
          <w:sz w:val="28"/>
          <w:szCs w:val="28"/>
        </w:rPr>
        <w:t xml:space="preserve">. Таким </w:t>
      </w:r>
      <w:r w:rsidR="00B220F2" w:rsidRPr="00297742">
        <w:rPr>
          <w:sz w:val="28"/>
          <w:szCs w:val="28"/>
        </w:rPr>
        <w:t>образом</w:t>
      </w:r>
      <w:r>
        <w:rPr>
          <w:sz w:val="28"/>
          <w:szCs w:val="28"/>
        </w:rPr>
        <w:t>,</w:t>
      </w:r>
      <w:r w:rsidR="00B220F2" w:rsidRPr="00297742">
        <w:rPr>
          <w:sz w:val="28"/>
          <w:szCs w:val="28"/>
        </w:rPr>
        <w:t xml:space="preserve"> исследовав и проанализировав поэтический материал </w:t>
      </w:r>
      <w:proofErr w:type="spellStart"/>
      <w:r w:rsidR="00B220F2" w:rsidRPr="00297742">
        <w:rPr>
          <w:sz w:val="28"/>
          <w:szCs w:val="28"/>
        </w:rPr>
        <w:t>Т.К.Татьяничевой</w:t>
      </w:r>
      <w:proofErr w:type="spellEnd"/>
      <w:r w:rsidR="00B220F2" w:rsidRPr="00297742">
        <w:rPr>
          <w:sz w:val="28"/>
          <w:szCs w:val="28"/>
        </w:rPr>
        <w:t>, пришли к вы</w:t>
      </w:r>
      <w:r w:rsidR="00EE6F1A">
        <w:rPr>
          <w:sz w:val="28"/>
          <w:szCs w:val="28"/>
        </w:rPr>
        <w:t xml:space="preserve">воду, </w:t>
      </w:r>
      <w:r>
        <w:rPr>
          <w:sz w:val="28"/>
          <w:szCs w:val="28"/>
        </w:rPr>
        <w:t xml:space="preserve">что в её творчестве системно </w:t>
      </w:r>
      <w:r w:rsidR="00B220F2" w:rsidRPr="00297742">
        <w:rPr>
          <w:sz w:val="28"/>
          <w:szCs w:val="28"/>
        </w:rPr>
        <w:t xml:space="preserve">прослеживается такое </w:t>
      </w:r>
      <w:proofErr w:type="gramStart"/>
      <w:r w:rsidR="00B220F2" w:rsidRPr="00297742">
        <w:rPr>
          <w:sz w:val="28"/>
          <w:szCs w:val="28"/>
        </w:rPr>
        <w:t xml:space="preserve">явление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B220F2" w:rsidRPr="00297742">
        <w:rPr>
          <w:sz w:val="28"/>
          <w:szCs w:val="28"/>
        </w:rPr>
        <w:t>как фразеологическая синонимия и синонимия в целом. Конкретный материал позволил нам выявить более одно</w:t>
      </w:r>
      <w:r w:rsidR="00EE6F1A">
        <w:rPr>
          <w:sz w:val="28"/>
          <w:szCs w:val="28"/>
        </w:rPr>
        <w:t>го десятка синонимических рядов</w:t>
      </w:r>
      <w:r w:rsidR="00B220F2" w:rsidRPr="00297742">
        <w:rPr>
          <w:sz w:val="28"/>
          <w:szCs w:val="28"/>
        </w:rPr>
        <w:t>.</w:t>
      </w:r>
      <w:r w:rsidR="00EE6F1A">
        <w:rPr>
          <w:sz w:val="28"/>
          <w:szCs w:val="28"/>
        </w:rPr>
        <w:t xml:space="preserve"> </w:t>
      </w:r>
      <w:r w:rsidR="00B220F2" w:rsidRPr="00297742">
        <w:rPr>
          <w:sz w:val="28"/>
          <w:szCs w:val="28"/>
        </w:rPr>
        <w:t xml:space="preserve">Были выявлены </w:t>
      </w:r>
      <w:proofErr w:type="gramStart"/>
      <w:r w:rsidR="00B220F2" w:rsidRPr="00297742">
        <w:rPr>
          <w:sz w:val="28"/>
          <w:szCs w:val="28"/>
        </w:rPr>
        <w:t>синонимические  пары</w:t>
      </w:r>
      <w:proofErr w:type="gramEnd"/>
      <w:r w:rsidR="00B220F2" w:rsidRPr="00297742">
        <w:rPr>
          <w:sz w:val="28"/>
          <w:szCs w:val="28"/>
        </w:rPr>
        <w:t xml:space="preserve"> образованные разными  типами  синонимов. Например, употребление стилистических </w:t>
      </w:r>
      <w:proofErr w:type="gramStart"/>
      <w:r w:rsidR="00B220F2" w:rsidRPr="00297742">
        <w:rPr>
          <w:sz w:val="28"/>
          <w:szCs w:val="28"/>
        </w:rPr>
        <w:t>синонимов :</w:t>
      </w:r>
      <w:proofErr w:type="gramEnd"/>
      <w:r w:rsidR="00456498" w:rsidRPr="00297742">
        <w:rPr>
          <w:sz w:val="28"/>
          <w:szCs w:val="28"/>
        </w:rPr>
        <w:t xml:space="preserve"> </w:t>
      </w:r>
    </w:p>
    <w:p w:rsidR="009C7C1E" w:rsidRDefault="00B220F2" w:rsidP="009C7C1E">
      <w:pPr>
        <w:pStyle w:val="a7"/>
        <w:ind w:firstLine="709"/>
        <w:jc w:val="both"/>
        <w:rPr>
          <w:bCs/>
          <w:i/>
          <w:sz w:val="28"/>
          <w:szCs w:val="28"/>
        </w:rPr>
      </w:pPr>
      <w:r w:rsidRPr="00297742">
        <w:rPr>
          <w:bCs/>
          <w:i/>
          <w:sz w:val="28"/>
          <w:szCs w:val="28"/>
        </w:rPr>
        <w:t xml:space="preserve">Пусть же </w:t>
      </w:r>
      <w:r w:rsidRPr="00435256">
        <w:rPr>
          <w:b/>
          <w:bCs/>
          <w:i/>
          <w:sz w:val="28"/>
          <w:szCs w:val="28"/>
        </w:rPr>
        <w:t>всегда</w:t>
      </w:r>
      <w:r w:rsidRPr="00297742">
        <w:rPr>
          <w:bCs/>
          <w:i/>
          <w:sz w:val="28"/>
          <w:szCs w:val="28"/>
        </w:rPr>
        <w:t xml:space="preserve">, </w:t>
      </w:r>
    </w:p>
    <w:p w:rsidR="00B220F2" w:rsidRDefault="00B220F2" w:rsidP="009C7C1E">
      <w:pPr>
        <w:pStyle w:val="a7"/>
        <w:ind w:firstLine="708"/>
        <w:jc w:val="both"/>
        <w:rPr>
          <w:bCs/>
          <w:i/>
          <w:sz w:val="28"/>
          <w:szCs w:val="28"/>
        </w:rPr>
      </w:pPr>
      <w:r w:rsidRPr="00297742">
        <w:rPr>
          <w:bCs/>
          <w:i/>
          <w:sz w:val="28"/>
          <w:szCs w:val="28"/>
        </w:rPr>
        <w:t>Во</w:t>
      </w:r>
      <w:r w:rsidRPr="00435256">
        <w:rPr>
          <w:b/>
          <w:bCs/>
          <w:i/>
          <w:sz w:val="28"/>
          <w:szCs w:val="28"/>
        </w:rPr>
        <w:t xml:space="preserve"> все врем</w:t>
      </w:r>
      <w:r w:rsidR="00485400" w:rsidRPr="00435256">
        <w:rPr>
          <w:b/>
          <w:bCs/>
          <w:i/>
          <w:sz w:val="28"/>
          <w:szCs w:val="28"/>
        </w:rPr>
        <w:t>ена</w:t>
      </w:r>
      <w:proofErr w:type="gramStart"/>
      <w:r w:rsidR="00485400" w:rsidRPr="00297742">
        <w:rPr>
          <w:bCs/>
          <w:i/>
          <w:sz w:val="28"/>
          <w:szCs w:val="28"/>
        </w:rPr>
        <w:t>…(</w:t>
      </w:r>
      <w:r w:rsidRPr="00297742">
        <w:rPr>
          <w:bCs/>
          <w:i/>
          <w:sz w:val="28"/>
          <w:szCs w:val="28"/>
        </w:rPr>
        <w:t xml:space="preserve"> Самоотдача</w:t>
      </w:r>
      <w:proofErr w:type="gramEnd"/>
      <w:r w:rsidRPr="00297742">
        <w:rPr>
          <w:bCs/>
          <w:i/>
          <w:sz w:val="28"/>
          <w:szCs w:val="28"/>
        </w:rPr>
        <w:t>)</w:t>
      </w:r>
      <w:r w:rsidR="00257FF4" w:rsidRPr="00297742">
        <w:rPr>
          <w:bCs/>
          <w:i/>
          <w:sz w:val="28"/>
          <w:szCs w:val="28"/>
        </w:rPr>
        <w:t>.</w:t>
      </w:r>
    </w:p>
    <w:p w:rsidR="00B220F2" w:rsidRPr="00297742" w:rsidRDefault="00456498" w:rsidP="009C7C1E">
      <w:pPr>
        <w:pStyle w:val="a7"/>
        <w:ind w:firstLine="708"/>
        <w:jc w:val="both"/>
        <w:rPr>
          <w:i/>
          <w:sz w:val="28"/>
          <w:szCs w:val="28"/>
        </w:rPr>
      </w:pPr>
      <w:r w:rsidRPr="00297742">
        <w:rPr>
          <w:i/>
          <w:sz w:val="28"/>
          <w:szCs w:val="28"/>
        </w:rPr>
        <w:t> </w:t>
      </w:r>
      <w:r w:rsidR="00B220F2" w:rsidRPr="00297742">
        <w:rPr>
          <w:i/>
          <w:sz w:val="28"/>
          <w:szCs w:val="28"/>
        </w:rPr>
        <w:t xml:space="preserve">Не меньше должностных </w:t>
      </w:r>
      <w:r w:rsidR="00B220F2" w:rsidRPr="00435256">
        <w:rPr>
          <w:b/>
          <w:i/>
          <w:sz w:val="28"/>
          <w:szCs w:val="28"/>
        </w:rPr>
        <w:t>регалий</w:t>
      </w:r>
      <w:r w:rsidR="00B220F2" w:rsidRPr="00297742">
        <w:rPr>
          <w:i/>
          <w:sz w:val="28"/>
          <w:szCs w:val="28"/>
        </w:rPr>
        <w:t xml:space="preserve">,      </w:t>
      </w:r>
    </w:p>
    <w:p w:rsidR="00B220F2" w:rsidRPr="00297742" w:rsidRDefault="00B220F2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297742">
        <w:rPr>
          <w:i/>
          <w:sz w:val="28"/>
          <w:szCs w:val="28"/>
        </w:rPr>
        <w:t>Не м</w:t>
      </w:r>
      <w:r w:rsidR="00485400" w:rsidRPr="00297742">
        <w:rPr>
          <w:i/>
          <w:sz w:val="28"/>
          <w:szCs w:val="28"/>
        </w:rPr>
        <w:t xml:space="preserve">еньше </w:t>
      </w:r>
      <w:r w:rsidR="00485400" w:rsidRPr="00435256">
        <w:rPr>
          <w:b/>
          <w:i/>
          <w:sz w:val="28"/>
          <w:szCs w:val="28"/>
        </w:rPr>
        <w:t>почести</w:t>
      </w:r>
      <w:r w:rsidR="00485400" w:rsidRPr="00297742">
        <w:rPr>
          <w:i/>
          <w:sz w:val="28"/>
          <w:szCs w:val="28"/>
        </w:rPr>
        <w:t xml:space="preserve"> любой  …(</w:t>
      </w:r>
      <w:r w:rsidR="009C7C1E">
        <w:rPr>
          <w:i/>
          <w:sz w:val="28"/>
          <w:szCs w:val="28"/>
        </w:rPr>
        <w:t>Награда)</w:t>
      </w:r>
      <w:r w:rsidR="00257FF4" w:rsidRPr="00297742">
        <w:rPr>
          <w:i/>
          <w:sz w:val="28"/>
          <w:szCs w:val="28"/>
        </w:rPr>
        <w:t>.</w:t>
      </w:r>
      <w:r w:rsidRPr="00297742">
        <w:rPr>
          <w:i/>
          <w:sz w:val="28"/>
          <w:szCs w:val="28"/>
        </w:rPr>
        <w:t xml:space="preserve">         </w:t>
      </w:r>
    </w:p>
    <w:p w:rsidR="00B220F2" w:rsidRPr="00297742" w:rsidRDefault="00B220F2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297742">
        <w:rPr>
          <w:i/>
          <w:sz w:val="28"/>
          <w:szCs w:val="28"/>
        </w:rPr>
        <w:t xml:space="preserve">Себя </w:t>
      </w:r>
      <w:r w:rsidRPr="00435256">
        <w:rPr>
          <w:b/>
          <w:i/>
          <w:sz w:val="28"/>
          <w:szCs w:val="28"/>
        </w:rPr>
        <w:t>познаю</w:t>
      </w:r>
      <w:r w:rsidRPr="00297742">
        <w:rPr>
          <w:i/>
          <w:sz w:val="28"/>
          <w:szCs w:val="28"/>
        </w:rPr>
        <w:t xml:space="preserve"> </w:t>
      </w:r>
    </w:p>
    <w:p w:rsidR="00B220F2" w:rsidRPr="00297742" w:rsidRDefault="00485400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435256">
        <w:rPr>
          <w:b/>
          <w:i/>
          <w:sz w:val="28"/>
          <w:szCs w:val="28"/>
        </w:rPr>
        <w:t>Весь мир открываю</w:t>
      </w:r>
      <w:r w:rsidRPr="00297742">
        <w:rPr>
          <w:i/>
          <w:sz w:val="28"/>
          <w:szCs w:val="28"/>
        </w:rPr>
        <w:t>…(</w:t>
      </w:r>
      <w:r w:rsidR="00B220F2" w:rsidRPr="00297742">
        <w:rPr>
          <w:i/>
          <w:sz w:val="28"/>
          <w:szCs w:val="28"/>
        </w:rPr>
        <w:t>Великая радость)</w:t>
      </w:r>
      <w:r w:rsidR="00257FF4" w:rsidRPr="00297742">
        <w:rPr>
          <w:i/>
          <w:sz w:val="28"/>
          <w:szCs w:val="28"/>
        </w:rPr>
        <w:t>.</w:t>
      </w:r>
    </w:p>
    <w:p w:rsidR="00B220F2" w:rsidRPr="00297742" w:rsidRDefault="00435256" w:rsidP="009C7C1E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="00B220F2" w:rsidRPr="00297742">
        <w:rPr>
          <w:sz w:val="28"/>
          <w:szCs w:val="28"/>
        </w:rPr>
        <w:t>текстах Л.К.Татьяничевой преобладает семантико-стилистическая  синоним</w:t>
      </w:r>
      <w:r w:rsidR="00F02484">
        <w:rPr>
          <w:sz w:val="28"/>
          <w:szCs w:val="28"/>
        </w:rPr>
        <w:t xml:space="preserve">ия. Автор использует тавтологию, </w:t>
      </w:r>
      <w:r w:rsidR="00B220F2" w:rsidRPr="00297742">
        <w:rPr>
          <w:sz w:val="28"/>
          <w:szCs w:val="28"/>
        </w:rPr>
        <w:t>намеренное повторение, для усиления воздействия на чувства читателя.</w:t>
      </w:r>
    </w:p>
    <w:p w:rsidR="00B220F2" w:rsidRPr="00297742" w:rsidRDefault="00257FF4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297742">
        <w:rPr>
          <w:i/>
          <w:sz w:val="28"/>
          <w:szCs w:val="28"/>
        </w:rPr>
        <w:t xml:space="preserve">И всё сильнее </w:t>
      </w:r>
      <w:r w:rsidR="00456498" w:rsidRPr="00297742">
        <w:rPr>
          <w:i/>
          <w:sz w:val="28"/>
          <w:szCs w:val="28"/>
        </w:rPr>
        <w:t>(интенсивность</w:t>
      </w:r>
      <w:r w:rsidR="00435256">
        <w:rPr>
          <w:i/>
          <w:sz w:val="28"/>
          <w:szCs w:val="28"/>
        </w:rPr>
        <w:t xml:space="preserve"> качества,</w:t>
      </w:r>
      <w:r w:rsidR="00456498" w:rsidRPr="00297742">
        <w:rPr>
          <w:i/>
          <w:sz w:val="28"/>
          <w:szCs w:val="28"/>
        </w:rPr>
        <w:t>).</w:t>
      </w:r>
    </w:p>
    <w:p w:rsidR="00B220F2" w:rsidRPr="00297742" w:rsidRDefault="00B220F2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435256">
        <w:rPr>
          <w:b/>
          <w:i/>
          <w:sz w:val="28"/>
          <w:szCs w:val="28"/>
        </w:rPr>
        <w:lastRenderedPageBreak/>
        <w:t>Всё зазывней</w:t>
      </w:r>
      <w:r w:rsidR="00257FF4" w:rsidRPr="00297742">
        <w:rPr>
          <w:i/>
          <w:sz w:val="28"/>
          <w:szCs w:val="28"/>
        </w:rPr>
        <w:t xml:space="preserve"> </w:t>
      </w:r>
      <w:r w:rsidR="00456498" w:rsidRPr="00297742">
        <w:rPr>
          <w:i/>
          <w:sz w:val="28"/>
          <w:szCs w:val="28"/>
        </w:rPr>
        <w:t>(оттенок коммун</w:t>
      </w:r>
      <w:r w:rsidR="00435256">
        <w:rPr>
          <w:i/>
          <w:sz w:val="28"/>
          <w:szCs w:val="28"/>
        </w:rPr>
        <w:t>икативно-притягательный</w:t>
      </w:r>
      <w:r w:rsidR="00257FF4" w:rsidRPr="00297742">
        <w:rPr>
          <w:i/>
          <w:sz w:val="28"/>
          <w:szCs w:val="28"/>
        </w:rPr>
        <w:t>).</w:t>
      </w:r>
    </w:p>
    <w:p w:rsidR="00B220F2" w:rsidRPr="00297742" w:rsidRDefault="00B220F2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435256">
        <w:rPr>
          <w:b/>
          <w:i/>
          <w:sz w:val="28"/>
          <w:szCs w:val="28"/>
        </w:rPr>
        <w:t>Зву</w:t>
      </w:r>
      <w:r w:rsidR="00485400" w:rsidRPr="00435256">
        <w:rPr>
          <w:b/>
          <w:i/>
          <w:sz w:val="28"/>
          <w:szCs w:val="28"/>
        </w:rPr>
        <w:t xml:space="preserve">чал </w:t>
      </w:r>
      <w:r w:rsidR="00485400" w:rsidRPr="00297742">
        <w:rPr>
          <w:i/>
          <w:sz w:val="28"/>
          <w:szCs w:val="28"/>
        </w:rPr>
        <w:t>их нежный перезвон…(</w:t>
      </w:r>
      <w:r w:rsidR="003E5FEE" w:rsidRPr="00297742">
        <w:rPr>
          <w:i/>
          <w:sz w:val="28"/>
          <w:szCs w:val="28"/>
        </w:rPr>
        <w:t>Когда поёт соловей</w:t>
      </w:r>
      <w:r w:rsidR="009C7C1E">
        <w:rPr>
          <w:i/>
          <w:sz w:val="28"/>
          <w:szCs w:val="28"/>
        </w:rPr>
        <w:t>)</w:t>
      </w:r>
      <w:r w:rsidR="003E5FEE" w:rsidRPr="00297742">
        <w:rPr>
          <w:i/>
          <w:sz w:val="28"/>
          <w:szCs w:val="28"/>
        </w:rPr>
        <w:t xml:space="preserve">; </w:t>
      </w:r>
    </w:p>
    <w:p w:rsidR="00B220F2" w:rsidRPr="00297742" w:rsidRDefault="00B220F2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297742">
        <w:rPr>
          <w:i/>
          <w:sz w:val="28"/>
          <w:szCs w:val="28"/>
        </w:rPr>
        <w:t>Можно</w:t>
      </w:r>
      <w:r w:rsidRPr="00435256">
        <w:rPr>
          <w:b/>
          <w:i/>
          <w:sz w:val="28"/>
          <w:szCs w:val="28"/>
        </w:rPr>
        <w:t xml:space="preserve"> всё раздарит</w:t>
      </w:r>
      <w:r w:rsidRPr="00297742">
        <w:rPr>
          <w:i/>
          <w:sz w:val="28"/>
          <w:szCs w:val="28"/>
        </w:rPr>
        <w:t xml:space="preserve">ь </w:t>
      </w:r>
      <w:r w:rsidR="00257FF4" w:rsidRPr="00297742">
        <w:rPr>
          <w:i/>
          <w:sz w:val="28"/>
          <w:szCs w:val="28"/>
        </w:rPr>
        <w:t xml:space="preserve">(интенсивность </w:t>
      </w:r>
      <w:r w:rsidR="009C7C1E">
        <w:rPr>
          <w:i/>
          <w:sz w:val="28"/>
          <w:szCs w:val="28"/>
        </w:rPr>
        <w:t>действия</w:t>
      </w:r>
      <w:r w:rsidR="00257FF4" w:rsidRPr="00297742">
        <w:rPr>
          <w:i/>
          <w:sz w:val="28"/>
          <w:szCs w:val="28"/>
        </w:rPr>
        <w:t>,</w:t>
      </w:r>
      <w:r w:rsidR="009C7C1E">
        <w:rPr>
          <w:i/>
          <w:sz w:val="28"/>
          <w:szCs w:val="28"/>
        </w:rPr>
        <w:t xml:space="preserve"> </w:t>
      </w:r>
      <w:r w:rsidR="00257FF4" w:rsidRPr="00297742">
        <w:rPr>
          <w:i/>
          <w:sz w:val="28"/>
          <w:szCs w:val="28"/>
        </w:rPr>
        <w:t>разговорный стиль).</w:t>
      </w:r>
    </w:p>
    <w:p w:rsidR="00B220F2" w:rsidRPr="00297742" w:rsidRDefault="00485400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435256">
        <w:rPr>
          <w:b/>
          <w:i/>
          <w:sz w:val="28"/>
          <w:szCs w:val="28"/>
        </w:rPr>
        <w:t>И отдать</w:t>
      </w:r>
      <w:r w:rsidRPr="00297742">
        <w:rPr>
          <w:i/>
          <w:sz w:val="28"/>
          <w:szCs w:val="28"/>
        </w:rPr>
        <w:t>…(</w:t>
      </w:r>
      <w:r w:rsidR="00B220F2" w:rsidRPr="00297742">
        <w:rPr>
          <w:i/>
          <w:sz w:val="28"/>
          <w:szCs w:val="28"/>
        </w:rPr>
        <w:t>Судьба)</w:t>
      </w:r>
      <w:r w:rsidR="00257FF4" w:rsidRPr="00297742">
        <w:rPr>
          <w:i/>
          <w:sz w:val="28"/>
          <w:szCs w:val="28"/>
        </w:rPr>
        <w:t xml:space="preserve">, </w:t>
      </w:r>
      <w:r w:rsidR="009C7C1E">
        <w:rPr>
          <w:i/>
          <w:sz w:val="28"/>
          <w:szCs w:val="28"/>
        </w:rPr>
        <w:t>(общеупотребительное)</w:t>
      </w:r>
      <w:r w:rsidR="003E5FEE" w:rsidRPr="00297742">
        <w:rPr>
          <w:i/>
          <w:sz w:val="28"/>
          <w:szCs w:val="28"/>
        </w:rPr>
        <w:t xml:space="preserve">;                                   </w:t>
      </w:r>
    </w:p>
    <w:p w:rsidR="00B220F2" w:rsidRPr="00297742" w:rsidRDefault="009C7C1E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435256">
        <w:rPr>
          <w:b/>
          <w:i/>
          <w:sz w:val="28"/>
          <w:szCs w:val="28"/>
        </w:rPr>
        <w:t>Не может</w:t>
      </w:r>
      <w:r w:rsidR="00257FF4" w:rsidRPr="00435256">
        <w:rPr>
          <w:b/>
          <w:i/>
          <w:sz w:val="28"/>
          <w:szCs w:val="28"/>
        </w:rPr>
        <w:t>,</w:t>
      </w:r>
      <w:r w:rsidRPr="00435256">
        <w:rPr>
          <w:b/>
          <w:i/>
          <w:sz w:val="28"/>
          <w:szCs w:val="28"/>
        </w:rPr>
        <w:t xml:space="preserve"> </w:t>
      </w:r>
      <w:r w:rsidR="00257FF4" w:rsidRPr="00435256">
        <w:rPr>
          <w:b/>
          <w:i/>
          <w:sz w:val="28"/>
          <w:szCs w:val="28"/>
        </w:rPr>
        <w:t>не смеет!</w:t>
      </w:r>
      <w:r w:rsidR="00257FF4" w:rsidRPr="00297742">
        <w:rPr>
          <w:i/>
          <w:sz w:val="28"/>
          <w:szCs w:val="28"/>
        </w:rPr>
        <w:t xml:space="preserve"> (более резкий запрет, общеупотребительный</w:t>
      </w:r>
      <w:r w:rsidR="003E5FEE" w:rsidRPr="00297742">
        <w:rPr>
          <w:i/>
          <w:sz w:val="28"/>
          <w:szCs w:val="28"/>
        </w:rPr>
        <w:t xml:space="preserve"> или разговорный стиль);</w:t>
      </w:r>
    </w:p>
    <w:p w:rsidR="00B220F2" w:rsidRPr="00297742" w:rsidRDefault="00B220F2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297742">
        <w:rPr>
          <w:i/>
          <w:sz w:val="28"/>
          <w:szCs w:val="28"/>
        </w:rPr>
        <w:t xml:space="preserve">А даль </w:t>
      </w:r>
      <w:r w:rsidRPr="00435256">
        <w:rPr>
          <w:b/>
          <w:i/>
          <w:sz w:val="28"/>
          <w:szCs w:val="28"/>
        </w:rPr>
        <w:t>безбрежна</w:t>
      </w:r>
    </w:p>
    <w:p w:rsidR="00B220F2" w:rsidRPr="00297742" w:rsidRDefault="00FB4652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297742">
        <w:rPr>
          <w:i/>
          <w:sz w:val="28"/>
          <w:szCs w:val="28"/>
        </w:rPr>
        <w:t xml:space="preserve">И </w:t>
      </w:r>
      <w:r w:rsidRPr="00435256">
        <w:rPr>
          <w:b/>
          <w:i/>
          <w:sz w:val="28"/>
          <w:szCs w:val="28"/>
        </w:rPr>
        <w:t>бездонна</w:t>
      </w:r>
      <w:r w:rsidRPr="00297742">
        <w:rPr>
          <w:i/>
          <w:sz w:val="28"/>
          <w:szCs w:val="28"/>
        </w:rPr>
        <w:t>.</w:t>
      </w:r>
      <w:r w:rsidR="009C7C1E">
        <w:rPr>
          <w:i/>
          <w:sz w:val="28"/>
          <w:szCs w:val="28"/>
        </w:rPr>
        <w:t xml:space="preserve"> </w:t>
      </w:r>
      <w:r w:rsidRPr="00297742">
        <w:rPr>
          <w:i/>
          <w:sz w:val="28"/>
          <w:szCs w:val="28"/>
        </w:rPr>
        <w:t>(</w:t>
      </w:r>
      <w:r w:rsidR="00B220F2" w:rsidRPr="00297742">
        <w:rPr>
          <w:i/>
          <w:sz w:val="28"/>
          <w:szCs w:val="28"/>
        </w:rPr>
        <w:t>Я выхожу из электрички)</w:t>
      </w:r>
      <w:r w:rsidR="00257FF4" w:rsidRPr="00297742">
        <w:rPr>
          <w:i/>
          <w:sz w:val="28"/>
          <w:szCs w:val="28"/>
        </w:rPr>
        <w:t>;</w:t>
      </w:r>
      <w:r w:rsidR="009C7C1E">
        <w:rPr>
          <w:i/>
          <w:sz w:val="28"/>
          <w:szCs w:val="28"/>
        </w:rPr>
        <w:t xml:space="preserve"> </w:t>
      </w:r>
      <w:r w:rsidR="00257FF4" w:rsidRPr="00297742">
        <w:rPr>
          <w:i/>
          <w:sz w:val="28"/>
          <w:szCs w:val="28"/>
        </w:rPr>
        <w:t xml:space="preserve">(оттенки </w:t>
      </w:r>
      <w:proofErr w:type="gramStart"/>
      <w:r w:rsidR="00257FF4" w:rsidRPr="00297742">
        <w:rPr>
          <w:i/>
          <w:sz w:val="28"/>
          <w:szCs w:val="28"/>
        </w:rPr>
        <w:t>значения</w:t>
      </w:r>
      <w:r w:rsidR="00636C26" w:rsidRPr="00297742">
        <w:rPr>
          <w:i/>
          <w:sz w:val="28"/>
          <w:szCs w:val="28"/>
        </w:rPr>
        <w:t xml:space="preserve"> </w:t>
      </w:r>
      <w:r w:rsidR="00257FF4" w:rsidRPr="00297742">
        <w:rPr>
          <w:i/>
          <w:sz w:val="28"/>
          <w:szCs w:val="28"/>
        </w:rPr>
        <w:t>,относится</w:t>
      </w:r>
      <w:proofErr w:type="gramEnd"/>
      <w:r w:rsidR="00257FF4" w:rsidRPr="00297742">
        <w:rPr>
          <w:i/>
          <w:sz w:val="28"/>
          <w:szCs w:val="28"/>
        </w:rPr>
        <w:t xml:space="preserve"> к книжному стилю) и т.д.</w:t>
      </w:r>
    </w:p>
    <w:p w:rsidR="00B220F2" w:rsidRPr="00297742" w:rsidRDefault="00B220F2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297742">
        <w:rPr>
          <w:i/>
          <w:sz w:val="28"/>
          <w:szCs w:val="28"/>
        </w:rPr>
        <w:t xml:space="preserve">Где </w:t>
      </w:r>
      <w:r w:rsidRPr="00526047">
        <w:rPr>
          <w:b/>
          <w:i/>
          <w:sz w:val="28"/>
          <w:szCs w:val="28"/>
        </w:rPr>
        <w:t>ни тропок</w:t>
      </w:r>
      <w:r w:rsidRPr="00297742">
        <w:rPr>
          <w:i/>
          <w:sz w:val="28"/>
          <w:szCs w:val="28"/>
        </w:rPr>
        <w:t>,</w:t>
      </w:r>
    </w:p>
    <w:p w:rsidR="00B220F2" w:rsidRPr="00297742" w:rsidRDefault="003E5FEE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>Ни дорог</w:t>
      </w:r>
      <w:r w:rsidR="009C7C1E">
        <w:rPr>
          <w:i/>
          <w:sz w:val="28"/>
          <w:szCs w:val="28"/>
        </w:rPr>
        <w:t xml:space="preserve"> </w:t>
      </w:r>
      <w:r w:rsidR="00FB4652" w:rsidRPr="00297742">
        <w:rPr>
          <w:i/>
          <w:sz w:val="28"/>
          <w:szCs w:val="28"/>
        </w:rPr>
        <w:t>(</w:t>
      </w:r>
      <w:r w:rsidR="00B220F2" w:rsidRPr="00297742">
        <w:rPr>
          <w:i/>
          <w:sz w:val="28"/>
          <w:szCs w:val="28"/>
        </w:rPr>
        <w:t>Юность новая моя</w:t>
      </w:r>
      <w:proofErr w:type="gramStart"/>
      <w:r w:rsidR="00B220F2" w:rsidRPr="00297742">
        <w:rPr>
          <w:i/>
          <w:sz w:val="28"/>
          <w:szCs w:val="28"/>
        </w:rPr>
        <w:t>)</w:t>
      </w:r>
      <w:r w:rsidRPr="00297742">
        <w:rPr>
          <w:i/>
          <w:sz w:val="28"/>
          <w:szCs w:val="28"/>
        </w:rPr>
        <w:t>.</w:t>
      </w:r>
      <w:r w:rsidR="00526047">
        <w:rPr>
          <w:i/>
          <w:sz w:val="28"/>
          <w:szCs w:val="28"/>
        </w:rPr>
        <w:t>(</w:t>
      </w:r>
      <w:proofErr w:type="gramEnd"/>
      <w:r w:rsidR="00526047">
        <w:rPr>
          <w:i/>
          <w:sz w:val="28"/>
          <w:szCs w:val="28"/>
        </w:rPr>
        <w:t>Различные оттенки лексических значений).</w:t>
      </w:r>
    </w:p>
    <w:p w:rsidR="00456498" w:rsidRPr="00297742" w:rsidRDefault="00B220F2" w:rsidP="009C7C1E">
      <w:pPr>
        <w:pStyle w:val="a7"/>
        <w:ind w:firstLine="709"/>
        <w:jc w:val="both"/>
        <w:rPr>
          <w:sz w:val="28"/>
          <w:szCs w:val="28"/>
        </w:rPr>
      </w:pPr>
      <w:r w:rsidRPr="00297742">
        <w:rPr>
          <w:b/>
          <w:sz w:val="28"/>
          <w:szCs w:val="28"/>
        </w:rPr>
        <w:t xml:space="preserve">   </w:t>
      </w:r>
      <w:r w:rsidR="00F02484">
        <w:rPr>
          <w:sz w:val="28"/>
          <w:szCs w:val="28"/>
        </w:rPr>
        <w:t xml:space="preserve">В творчестве </w:t>
      </w:r>
      <w:proofErr w:type="spellStart"/>
      <w:r w:rsidR="00526047">
        <w:rPr>
          <w:sz w:val="28"/>
          <w:szCs w:val="28"/>
        </w:rPr>
        <w:t>Л.К.Татьяничевой</w:t>
      </w:r>
      <w:proofErr w:type="spellEnd"/>
      <w:r w:rsidR="00526047">
        <w:rPr>
          <w:sz w:val="28"/>
          <w:szCs w:val="28"/>
        </w:rPr>
        <w:t xml:space="preserve"> так</w:t>
      </w:r>
      <w:r w:rsidRPr="00297742">
        <w:rPr>
          <w:sz w:val="28"/>
          <w:szCs w:val="28"/>
        </w:rPr>
        <w:t>же прослеживается фразеологическая синонимия. Фразеологизмы вступают в синонимические отношения друг с другом и с отдельным словом ил</w:t>
      </w:r>
      <w:r w:rsidR="00FB4652" w:rsidRPr="00297742">
        <w:rPr>
          <w:sz w:val="28"/>
          <w:szCs w:val="28"/>
        </w:rPr>
        <w:t>и целым их рядом, образуя синони</w:t>
      </w:r>
      <w:r w:rsidRPr="00297742">
        <w:rPr>
          <w:sz w:val="28"/>
          <w:szCs w:val="28"/>
        </w:rPr>
        <w:t>мические ряды. Например:</w:t>
      </w:r>
      <w:r w:rsidR="00456498" w:rsidRPr="00297742">
        <w:rPr>
          <w:sz w:val="28"/>
          <w:szCs w:val="28"/>
        </w:rPr>
        <w:t xml:space="preserve"> </w:t>
      </w:r>
    </w:p>
    <w:p w:rsidR="00A23F2A" w:rsidRPr="00297742" w:rsidRDefault="00A23F2A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297742">
        <w:rPr>
          <w:sz w:val="28"/>
          <w:szCs w:val="28"/>
        </w:rPr>
        <w:t xml:space="preserve"> </w:t>
      </w:r>
      <w:r w:rsidRPr="00526047">
        <w:rPr>
          <w:b/>
          <w:i/>
          <w:sz w:val="28"/>
          <w:szCs w:val="28"/>
        </w:rPr>
        <w:t>С Рожденья</w:t>
      </w:r>
      <w:r w:rsidRPr="00297742">
        <w:rPr>
          <w:i/>
          <w:sz w:val="28"/>
          <w:szCs w:val="28"/>
        </w:rPr>
        <w:t xml:space="preserve"> (с момента появления на свет) – </w:t>
      </w:r>
      <w:r w:rsidRPr="00526047">
        <w:rPr>
          <w:b/>
          <w:i/>
          <w:sz w:val="28"/>
          <w:szCs w:val="28"/>
        </w:rPr>
        <w:t>сызмальства</w:t>
      </w:r>
      <w:r w:rsidR="009C7C1E">
        <w:rPr>
          <w:i/>
          <w:sz w:val="28"/>
          <w:szCs w:val="28"/>
        </w:rPr>
        <w:t xml:space="preserve"> </w:t>
      </w:r>
      <w:r w:rsidRPr="00526047">
        <w:rPr>
          <w:b/>
          <w:i/>
          <w:sz w:val="28"/>
          <w:szCs w:val="28"/>
        </w:rPr>
        <w:t xml:space="preserve">- с детства </w:t>
      </w:r>
      <w:r w:rsidRPr="00297742">
        <w:rPr>
          <w:i/>
          <w:sz w:val="28"/>
          <w:szCs w:val="28"/>
        </w:rPr>
        <w:t xml:space="preserve">(общеупотребительное) – </w:t>
      </w:r>
      <w:r w:rsidRPr="00526047">
        <w:rPr>
          <w:b/>
          <w:i/>
          <w:sz w:val="28"/>
          <w:szCs w:val="28"/>
        </w:rPr>
        <w:t>с юных лет</w:t>
      </w:r>
      <w:r w:rsidR="003E5FEE" w:rsidRPr="00297742">
        <w:rPr>
          <w:i/>
          <w:sz w:val="28"/>
          <w:szCs w:val="28"/>
        </w:rPr>
        <w:t xml:space="preserve"> </w:t>
      </w:r>
      <w:r w:rsidRPr="00297742">
        <w:rPr>
          <w:i/>
          <w:sz w:val="28"/>
          <w:szCs w:val="28"/>
        </w:rPr>
        <w:t xml:space="preserve">(книжное высокое, с оттенком поэтического торжества).  </w:t>
      </w:r>
    </w:p>
    <w:p w:rsidR="00A23F2A" w:rsidRPr="00297742" w:rsidRDefault="00A23F2A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>Чуть свет</w:t>
      </w:r>
      <w:r w:rsidR="009C7C1E">
        <w:rPr>
          <w:i/>
          <w:sz w:val="28"/>
          <w:szCs w:val="28"/>
        </w:rPr>
        <w:t xml:space="preserve"> </w:t>
      </w:r>
      <w:r w:rsidRPr="00297742">
        <w:rPr>
          <w:i/>
          <w:sz w:val="28"/>
          <w:szCs w:val="28"/>
        </w:rPr>
        <w:t xml:space="preserve">- </w:t>
      </w:r>
      <w:r w:rsidRPr="00526047">
        <w:rPr>
          <w:b/>
          <w:i/>
          <w:sz w:val="28"/>
          <w:szCs w:val="28"/>
        </w:rPr>
        <w:t>на зорьке</w:t>
      </w:r>
      <w:r w:rsidRPr="00297742">
        <w:rPr>
          <w:i/>
          <w:sz w:val="28"/>
          <w:szCs w:val="28"/>
        </w:rPr>
        <w:t xml:space="preserve"> –</w:t>
      </w:r>
      <w:r w:rsidR="009C7C1E">
        <w:rPr>
          <w:i/>
          <w:sz w:val="28"/>
          <w:szCs w:val="28"/>
        </w:rPr>
        <w:t xml:space="preserve"> </w:t>
      </w:r>
      <w:r w:rsidR="009C7C1E" w:rsidRPr="00526047">
        <w:rPr>
          <w:b/>
          <w:i/>
          <w:sz w:val="28"/>
          <w:szCs w:val="28"/>
        </w:rPr>
        <w:t>с утра</w:t>
      </w:r>
      <w:r w:rsidR="009C7C1E">
        <w:rPr>
          <w:i/>
          <w:sz w:val="28"/>
          <w:szCs w:val="28"/>
        </w:rPr>
        <w:t xml:space="preserve"> </w:t>
      </w:r>
      <w:r w:rsidRPr="00297742">
        <w:rPr>
          <w:i/>
          <w:sz w:val="28"/>
          <w:szCs w:val="28"/>
        </w:rPr>
        <w:t>(семантик</w:t>
      </w:r>
      <w:r w:rsidR="009C7C1E">
        <w:rPr>
          <w:i/>
          <w:sz w:val="28"/>
          <w:szCs w:val="28"/>
        </w:rPr>
        <w:t>о-стилистические</w:t>
      </w:r>
      <w:r w:rsidRPr="00297742">
        <w:rPr>
          <w:i/>
          <w:sz w:val="28"/>
          <w:szCs w:val="28"/>
        </w:rPr>
        <w:t>,</w:t>
      </w:r>
      <w:r w:rsidR="009C7C1E">
        <w:rPr>
          <w:i/>
          <w:sz w:val="28"/>
          <w:szCs w:val="28"/>
        </w:rPr>
        <w:t xml:space="preserve"> </w:t>
      </w:r>
      <w:r w:rsidRPr="00297742">
        <w:rPr>
          <w:i/>
          <w:sz w:val="28"/>
          <w:szCs w:val="28"/>
        </w:rPr>
        <w:t xml:space="preserve">различаются оттенками временного или </w:t>
      </w:r>
      <w:proofErr w:type="spellStart"/>
      <w:r w:rsidRPr="00297742">
        <w:rPr>
          <w:i/>
          <w:sz w:val="28"/>
          <w:szCs w:val="28"/>
        </w:rPr>
        <w:t>темпорального</w:t>
      </w:r>
      <w:proofErr w:type="spellEnd"/>
      <w:r w:rsidRPr="00297742">
        <w:rPr>
          <w:i/>
          <w:sz w:val="28"/>
          <w:szCs w:val="28"/>
        </w:rPr>
        <w:t xml:space="preserve"> значения)</w:t>
      </w:r>
      <w:r w:rsidR="009C7C1E">
        <w:rPr>
          <w:i/>
          <w:sz w:val="28"/>
          <w:szCs w:val="28"/>
        </w:rPr>
        <w:t>.</w:t>
      </w:r>
    </w:p>
    <w:p w:rsidR="00456498" w:rsidRPr="00297742" w:rsidRDefault="00456498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>Низкий поклон</w:t>
      </w:r>
      <w:r w:rsidRPr="00297742">
        <w:rPr>
          <w:i/>
          <w:sz w:val="28"/>
          <w:szCs w:val="28"/>
        </w:rPr>
        <w:t xml:space="preserve"> (глубокий </w:t>
      </w:r>
      <w:proofErr w:type="gramStart"/>
      <w:r w:rsidRPr="00297742">
        <w:rPr>
          <w:i/>
          <w:sz w:val="28"/>
          <w:szCs w:val="28"/>
        </w:rPr>
        <w:t>поклон)  -</w:t>
      </w:r>
      <w:proofErr w:type="gramEnd"/>
      <w:r w:rsidRPr="00297742">
        <w:rPr>
          <w:i/>
          <w:sz w:val="28"/>
          <w:szCs w:val="28"/>
        </w:rPr>
        <w:t xml:space="preserve"> </w:t>
      </w:r>
      <w:r w:rsidRPr="00526047">
        <w:rPr>
          <w:b/>
          <w:i/>
          <w:sz w:val="28"/>
          <w:szCs w:val="28"/>
        </w:rPr>
        <w:t>приклонив кол</w:t>
      </w:r>
      <w:r w:rsidRPr="00297742">
        <w:rPr>
          <w:i/>
          <w:sz w:val="28"/>
          <w:szCs w:val="28"/>
        </w:rPr>
        <w:t>ено</w:t>
      </w:r>
      <w:r w:rsidR="009C7C1E">
        <w:rPr>
          <w:i/>
          <w:sz w:val="28"/>
          <w:szCs w:val="28"/>
        </w:rPr>
        <w:t xml:space="preserve"> </w:t>
      </w:r>
      <w:r w:rsidRPr="00297742">
        <w:rPr>
          <w:i/>
          <w:sz w:val="28"/>
          <w:szCs w:val="28"/>
        </w:rPr>
        <w:t>(слегка наклонить характерно для художественного</w:t>
      </w:r>
      <w:r w:rsidR="00526047">
        <w:rPr>
          <w:i/>
          <w:sz w:val="28"/>
          <w:szCs w:val="28"/>
        </w:rPr>
        <w:t xml:space="preserve"> и публицистических стилей </w:t>
      </w:r>
      <w:r w:rsidRPr="00297742">
        <w:rPr>
          <w:i/>
          <w:sz w:val="28"/>
          <w:szCs w:val="28"/>
        </w:rPr>
        <w:t>).</w:t>
      </w:r>
    </w:p>
    <w:p w:rsidR="00456498" w:rsidRPr="00297742" w:rsidRDefault="003E5FEE" w:rsidP="009C7C1E">
      <w:pPr>
        <w:pStyle w:val="a7"/>
        <w:ind w:firstLine="709"/>
        <w:jc w:val="both"/>
        <w:rPr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 xml:space="preserve">В дороге, </w:t>
      </w:r>
      <w:r w:rsidR="00A23F2A" w:rsidRPr="00526047">
        <w:rPr>
          <w:b/>
          <w:i/>
          <w:sz w:val="28"/>
          <w:szCs w:val="28"/>
        </w:rPr>
        <w:t xml:space="preserve">на ходу </w:t>
      </w:r>
      <w:r w:rsidR="00856EA7" w:rsidRPr="00297742">
        <w:rPr>
          <w:i/>
          <w:sz w:val="28"/>
          <w:szCs w:val="28"/>
        </w:rPr>
        <w:t>(семантические)</w:t>
      </w:r>
      <w:r w:rsidR="00456498" w:rsidRPr="00297742">
        <w:rPr>
          <w:i/>
          <w:sz w:val="28"/>
          <w:szCs w:val="28"/>
        </w:rPr>
        <w:t xml:space="preserve">. </w:t>
      </w:r>
    </w:p>
    <w:p w:rsidR="00B220F2" w:rsidRPr="00297742" w:rsidRDefault="003E5FEE" w:rsidP="009C7C1E">
      <w:pPr>
        <w:pStyle w:val="a7"/>
        <w:spacing w:before="240"/>
        <w:ind w:firstLine="709"/>
        <w:jc w:val="both"/>
        <w:rPr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>Не впервые,</w:t>
      </w:r>
      <w:r w:rsidR="00A23F2A" w:rsidRPr="00526047">
        <w:rPr>
          <w:b/>
          <w:i/>
          <w:sz w:val="28"/>
          <w:szCs w:val="28"/>
        </w:rPr>
        <w:t xml:space="preserve"> в сотни раз</w:t>
      </w:r>
      <w:r w:rsidR="00A23F2A" w:rsidRPr="00297742">
        <w:rPr>
          <w:i/>
          <w:sz w:val="28"/>
          <w:szCs w:val="28"/>
        </w:rPr>
        <w:t xml:space="preserve"> </w:t>
      </w:r>
      <w:r w:rsidR="009C7C1E">
        <w:rPr>
          <w:i/>
          <w:sz w:val="28"/>
          <w:szCs w:val="28"/>
        </w:rPr>
        <w:t>(семантико-стилистические)</w:t>
      </w:r>
      <w:r w:rsidR="00456498" w:rsidRPr="00297742">
        <w:rPr>
          <w:i/>
          <w:sz w:val="28"/>
          <w:szCs w:val="28"/>
        </w:rPr>
        <w:t xml:space="preserve"> и т.д.</w:t>
      </w:r>
    </w:p>
    <w:p w:rsidR="00B220F2" w:rsidRPr="00526047" w:rsidRDefault="003E5FEE" w:rsidP="009C7C1E">
      <w:pPr>
        <w:pStyle w:val="a7"/>
        <w:ind w:firstLine="709"/>
        <w:jc w:val="both"/>
        <w:rPr>
          <w:b/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>В горький час, в часы печали;</w:t>
      </w:r>
    </w:p>
    <w:p w:rsidR="00456498" w:rsidRPr="00526047" w:rsidRDefault="00B220F2" w:rsidP="009C7C1E">
      <w:pPr>
        <w:pStyle w:val="a7"/>
        <w:ind w:firstLine="709"/>
        <w:jc w:val="both"/>
        <w:rPr>
          <w:b/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>За спи</w:t>
      </w:r>
      <w:r w:rsidR="00303F01" w:rsidRPr="00526047">
        <w:rPr>
          <w:b/>
          <w:i/>
          <w:sz w:val="28"/>
          <w:szCs w:val="28"/>
        </w:rPr>
        <w:t>ною</w:t>
      </w:r>
      <w:r w:rsidR="009C7C1E" w:rsidRPr="00526047">
        <w:rPr>
          <w:b/>
          <w:i/>
          <w:sz w:val="28"/>
          <w:szCs w:val="28"/>
        </w:rPr>
        <w:t>, за плечами</w:t>
      </w:r>
      <w:r w:rsidR="003E5FEE" w:rsidRPr="00526047">
        <w:rPr>
          <w:b/>
          <w:i/>
          <w:sz w:val="28"/>
          <w:szCs w:val="28"/>
        </w:rPr>
        <w:t>,</w:t>
      </w:r>
      <w:r w:rsidR="00FB4652" w:rsidRPr="00526047">
        <w:rPr>
          <w:b/>
          <w:i/>
          <w:sz w:val="28"/>
          <w:szCs w:val="28"/>
        </w:rPr>
        <w:t xml:space="preserve"> в дорогом  </w:t>
      </w:r>
      <w:proofErr w:type="spellStart"/>
      <w:r w:rsidR="00FB4652" w:rsidRPr="00526047">
        <w:rPr>
          <w:b/>
          <w:i/>
          <w:sz w:val="28"/>
          <w:szCs w:val="28"/>
        </w:rPr>
        <w:t>да</w:t>
      </w:r>
      <w:r w:rsidR="003E5FEE" w:rsidRPr="00526047">
        <w:rPr>
          <w:b/>
          <w:i/>
          <w:sz w:val="28"/>
          <w:szCs w:val="28"/>
        </w:rPr>
        <w:t>лёке</w:t>
      </w:r>
      <w:proofErr w:type="spellEnd"/>
      <w:r w:rsidR="003E5FEE" w:rsidRPr="00526047">
        <w:rPr>
          <w:b/>
          <w:i/>
          <w:sz w:val="28"/>
          <w:szCs w:val="28"/>
        </w:rPr>
        <w:t>;</w:t>
      </w:r>
      <w:r w:rsidR="00456498" w:rsidRPr="00526047">
        <w:rPr>
          <w:b/>
          <w:i/>
          <w:sz w:val="28"/>
          <w:szCs w:val="28"/>
        </w:rPr>
        <w:t xml:space="preserve"> </w:t>
      </w:r>
    </w:p>
    <w:p w:rsidR="00B220F2" w:rsidRPr="00526047" w:rsidRDefault="00303F01" w:rsidP="009C7C1E">
      <w:pPr>
        <w:pStyle w:val="a7"/>
        <w:ind w:firstLine="709"/>
        <w:jc w:val="both"/>
        <w:rPr>
          <w:b/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>В очи гляжу</w:t>
      </w:r>
      <w:r w:rsidR="003E5FEE" w:rsidRPr="00526047">
        <w:rPr>
          <w:b/>
          <w:i/>
          <w:sz w:val="28"/>
          <w:szCs w:val="28"/>
        </w:rPr>
        <w:t>, жадным взором обнимаю;</w:t>
      </w:r>
    </w:p>
    <w:p w:rsidR="00B220F2" w:rsidRPr="00526047" w:rsidRDefault="00303F01" w:rsidP="009C7C1E">
      <w:pPr>
        <w:pStyle w:val="a7"/>
        <w:ind w:firstLine="709"/>
        <w:jc w:val="both"/>
        <w:rPr>
          <w:b/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>В гневе,</w:t>
      </w:r>
      <w:r w:rsidR="003E5FEE" w:rsidRPr="00526047">
        <w:rPr>
          <w:b/>
          <w:i/>
          <w:sz w:val="28"/>
          <w:szCs w:val="28"/>
        </w:rPr>
        <w:t xml:space="preserve"> в угрюмой злобе;</w:t>
      </w:r>
    </w:p>
    <w:p w:rsidR="00B220F2" w:rsidRPr="00526047" w:rsidRDefault="00303F01" w:rsidP="009C7C1E">
      <w:pPr>
        <w:pStyle w:val="a7"/>
        <w:ind w:firstLine="709"/>
        <w:jc w:val="both"/>
        <w:rPr>
          <w:b/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lastRenderedPageBreak/>
        <w:t>Многое ещё впереди</w:t>
      </w:r>
      <w:r w:rsidR="003E5FEE" w:rsidRPr="00526047">
        <w:rPr>
          <w:b/>
          <w:i/>
          <w:sz w:val="28"/>
          <w:szCs w:val="28"/>
        </w:rPr>
        <w:t>,</w:t>
      </w:r>
      <w:r w:rsidR="00B220F2" w:rsidRPr="00526047">
        <w:rPr>
          <w:b/>
          <w:i/>
          <w:sz w:val="28"/>
          <w:szCs w:val="28"/>
        </w:rPr>
        <w:t xml:space="preserve"> главное лишь </w:t>
      </w:r>
      <w:r w:rsidR="003E5FEE" w:rsidRPr="00526047">
        <w:rPr>
          <w:b/>
          <w:i/>
          <w:sz w:val="28"/>
          <w:szCs w:val="28"/>
        </w:rPr>
        <w:t>начинается;</w:t>
      </w:r>
    </w:p>
    <w:p w:rsidR="00456498" w:rsidRPr="00526047" w:rsidRDefault="00303F01" w:rsidP="009C7C1E">
      <w:pPr>
        <w:pStyle w:val="a7"/>
        <w:ind w:firstLine="709"/>
        <w:jc w:val="both"/>
        <w:rPr>
          <w:b/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>Век прожит</w:t>
      </w:r>
      <w:r w:rsidR="003E5FEE" w:rsidRPr="00526047">
        <w:rPr>
          <w:b/>
          <w:i/>
          <w:sz w:val="28"/>
          <w:szCs w:val="28"/>
        </w:rPr>
        <w:t>,</w:t>
      </w:r>
      <w:r w:rsidRPr="00526047">
        <w:rPr>
          <w:b/>
          <w:i/>
          <w:sz w:val="28"/>
          <w:szCs w:val="28"/>
        </w:rPr>
        <w:t xml:space="preserve"> </w:t>
      </w:r>
      <w:r w:rsidR="003E5FEE" w:rsidRPr="00526047">
        <w:rPr>
          <w:b/>
          <w:i/>
          <w:sz w:val="28"/>
          <w:szCs w:val="28"/>
        </w:rPr>
        <w:t>срок прощания настал;</w:t>
      </w:r>
    </w:p>
    <w:p w:rsidR="00B220F2" w:rsidRPr="00526047" w:rsidRDefault="00303F01" w:rsidP="009C7C1E">
      <w:pPr>
        <w:pStyle w:val="a7"/>
        <w:ind w:firstLine="709"/>
        <w:jc w:val="both"/>
        <w:rPr>
          <w:b/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>Не говоря, ни слова, скупо тратить слова</w:t>
      </w:r>
      <w:r w:rsidR="003E5FEE" w:rsidRPr="00526047">
        <w:rPr>
          <w:b/>
          <w:i/>
          <w:sz w:val="28"/>
          <w:szCs w:val="28"/>
        </w:rPr>
        <w:t>, не сказывай;</w:t>
      </w:r>
    </w:p>
    <w:p w:rsidR="00B220F2" w:rsidRPr="00526047" w:rsidRDefault="00303F01" w:rsidP="009C7C1E">
      <w:pPr>
        <w:pStyle w:val="a7"/>
        <w:ind w:firstLine="709"/>
        <w:jc w:val="both"/>
        <w:rPr>
          <w:b/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>Ни тропок</w:t>
      </w:r>
      <w:r w:rsidR="009C7C1E" w:rsidRPr="00526047">
        <w:rPr>
          <w:b/>
          <w:i/>
          <w:sz w:val="28"/>
          <w:szCs w:val="28"/>
        </w:rPr>
        <w:t>, ни дорог</w:t>
      </w:r>
      <w:r w:rsidRPr="00526047">
        <w:rPr>
          <w:b/>
          <w:i/>
          <w:sz w:val="28"/>
          <w:szCs w:val="28"/>
        </w:rPr>
        <w:t xml:space="preserve">, </w:t>
      </w:r>
      <w:r w:rsidR="003E5FEE" w:rsidRPr="00526047">
        <w:rPr>
          <w:b/>
          <w:i/>
          <w:sz w:val="28"/>
          <w:szCs w:val="28"/>
        </w:rPr>
        <w:t>заросли следы;</w:t>
      </w:r>
    </w:p>
    <w:p w:rsidR="00B220F2" w:rsidRPr="00526047" w:rsidRDefault="009C7C1E" w:rsidP="009C7C1E">
      <w:pPr>
        <w:pStyle w:val="a7"/>
        <w:ind w:firstLine="709"/>
        <w:jc w:val="both"/>
        <w:rPr>
          <w:b/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 xml:space="preserve">Плечом к плечу, </w:t>
      </w:r>
      <w:r w:rsidR="003E5FEE" w:rsidRPr="00526047">
        <w:rPr>
          <w:b/>
          <w:i/>
          <w:sz w:val="28"/>
          <w:szCs w:val="28"/>
        </w:rPr>
        <w:t>рука в руке;</w:t>
      </w:r>
    </w:p>
    <w:p w:rsidR="00B220F2" w:rsidRPr="00526047" w:rsidRDefault="003E5FEE" w:rsidP="009C7C1E">
      <w:pPr>
        <w:pStyle w:val="a7"/>
        <w:ind w:firstLine="709"/>
        <w:jc w:val="both"/>
        <w:rPr>
          <w:b/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>На миг, на время,</w:t>
      </w:r>
      <w:r w:rsidR="00B220F2" w:rsidRPr="00526047">
        <w:rPr>
          <w:b/>
          <w:i/>
          <w:sz w:val="28"/>
          <w:szCs w:val="28"/>
        </w:rPr>
        <w:t xml:space="preserve"> на одно </w:t>
      </w:r>
      <w:r w:rsidRPr="00526047">
        <w:rPr>
          <w:b/>
          <w:i/>
          <w:sz w:val="28"/>
          <w:szCs w:val="28"/>
        </w:rPr>
        <w:t>мгновенье;</w:t>
      </w:r>
    </w:p>
    <w:p w:rsidR="00B220F2" w:rsidRPr="00526047" w:rsidRDefault="00303F01" w:rsidP="009C7C1E">
      <w:pPr>
        <w:pStyle w:val="a7"/>
        <w:ind w:firstLine="709"/>
        <w:jc w:val="both"/>
        <w:rPr>
          <w:b/>
          <w:i/>
          <w:sz w:val="28"/>
          <w:szCs w:val="28"/>
        </w:rPr>
      </w:pPr>
      <w:r w:rsidRPr="00526047">
        <w:rPr>
          <w:b/>
          <w:i/>
          <w:sz w:val="28"/>
          <w:szCs w:val="28"/>
        </w:rPr>
        <w:t xml:space="preserve">Сто тысяч сил впрягал, </w:t>
      </w:r>
      <w:r w:rsidR="003E5FEE" w:rsidRPr="00526047">
        <w:rPr>
          <w:b/>
          <w:i/>
          <w:sz w:val="28"/>
          <w:szCs w:val="28"/>
        </w:rPr>
        <w:t>не разгибал спины.</w:t>
      </w:r>
    </w:p>
    <w:p w:rsidR="009C7C1E" w:rsidRDefault="007F2B06" w:rsidP="00F02484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  <w:r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Таким образом</w:t>
      </w:r>
      <w:r w:rsidR="00456498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,</w:t>
      </w:r>
      <w:r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</w:t>
      </w:r>
      <w:r w:rsidR="00B220F2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Л.Татьяничева</w:t>
      </w:r>
      <w:r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,</w:t>
      </w:r>
      <w:r w:rsidR="00B220F2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работая над языком своих произведений, при</w:t>
      </w:r>
      <w:r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даёт особое значение синонимам как выразительным средствам и уточняющим языковым единицам</w:t>
      </w:r>
      <w:r w:rsidR="00456498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,</w:t>
      </w:r>
      <w:r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способствующим ещё более точному описанию героя или окружающей действительности.</w:t>
      </w:r>
      <w:r w:rsidR="00B220F2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br/>
        <w:t>Из множества близких по значению слов автор использует то единственное, к</w:t>
      </w:r>
      <w:r w:rsidR="0032204F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оторое в данном контексте является</w:t>
      </w:r>
      <w:r w:rsidR="00B220F2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наиболее оправданным. </w:t>
      </w:r>
      <w:r w:rsidR="00B220F2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br/>
        <w:t>Открытое использование синонимов - прием, при котором они соседствуют в тексте, выполняя различные функции. Так, синонимы могут уточнять то или иное понятие или употребляются для большего разъяснения каких-либо слов.</w:t>
      </w:r>
      <w:r w:rsidR="00B220F2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br/>
      </w:r>
      <w:r w:rsidR="00F02484">
        <w:rPr>
          <w:rFonts w:ascii="Times New Roman" w:eastAsia="Times New Roman" w:hAnsi="Times New Roman" w:cs="Times New Roman"/>
          <w:color w:val="363433"/>
          <w:sz w:val="28"/>
          <w:szCs w:val="28"/>
        </w:rPr>
        <w:t xml:space="preserve">      </w:t>
      </w:r>
      <w:bookmarkStart w:id="0" w:name="_GoBack"/>
      <w:bookmarkEnd w:id="0"/>
      <w:r w:rsidR="00B220F2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Обращение к синонимам помогает Татьяничевой избежать повторов, при этом синонимы не только разнообразят речь, но и вносят тонкие смы</w:t>
      </w:r>
      <w:r w:rsidR="009C7C1E">
        <w:rPr>
          <w:rFonts w:ascii="Times New Roman" w:eastAsia="Times New Roman" w:hAnsi="Times New Roman" w:cs="Times New Roman"/>
          <w:color w:val="363433"/>
          <w:sz w:val="28"/>
          <w:szCs w:val="28"/>
        </w:rPr>
        <w:t>словые и стилистические оттенки</w:t>
      </w:r>
      <w:r w:rsidR="00B220F2"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t>.</w:t>
      </w:r>
    </w:p>
    <w:p w:rsidR="00F743C2" w:rsidRDefault="00F743C2" w:rsidP="00F743C2">
      <w:pPr>
        <w:pStyle w:val="a7"/>
        <w:jc w:val="both"/>
        <w:rPr>
          <w:color w:val="363433"/>
          <w:sz w:val="28"/>
          <w:szCs w:val="28"/>
        </w:rPr>
      </w:pPr>
    </w:p>
    <w:p w:rsidR="00F743C2" w:rsidRDefault="00F743C2" w:rsidP="00F743C2">
      <w:pPr>
        <w:pStyle w:val="a7"/>
        <w:jc w:val="both"/>
        <w:rPr>
          <w:color w:val="363433"/>
          <w:sz w:val="28"/>
          <w:szCs w:val="28"/>
        </w:rPr>
      </w:pPr>
    </w:p>
    <w:p w:rsidR="00F743C2" w:rsidRDefault="00F743C2" w:rsidP="00F743C2">
      <w:pPr>
        <w:pStyle w:val="a7"/>
        <w:jc w:val="both"/>
        <w:rPr>
          <w:color w:val="363433"/>
          <w:sz w:val="28"/>
          <w:szCs w:val="28"/>
        </w:rPr>
      </w:pPr>
    </w:p>
    <w:p w:rsidR="00F743C2" w:rsidRDefault="00F743C2" w:rsidP="00F743C2">
      <w:pPr>
        <w:pStyle w:val="a7"/>
        <w:jc w:val="both"/>
        <w:rPr>
          <w:color w:val="363433"/>
          <w:sz w:val="28"/>
          <w:szCs w:val="28"/>
        </w:rPr>
      </w:pPr>
    </w:p>
    <w:p w:rsidR="00F743C2" w:rsidRDefault="00F743C2" w:rsidP="00F743C2">
      <w:pPr>
        <w:pStyle w:val="a7"/>
        <w:jc w:val="both"/>
        <w:rPr>
          <w:color w:val="363433"/>
          <w:sz w:val="28"/>
          <w:szCs w:val="28"/>
        </w:rPr>
      </w:pPr>
    </w:p>
    <w:p w:rsidR="00287B9E" w:rsidRDefault="00287B9E" w:rsidP="000B330E">
      <w:pPr>
        <w:pStyle w:val="a7"/>
        <w:jc w:val="both"/>
        <w:rPr>
          <w:color w:val="363433"/>
          <w:sz w:val="28"/>
          <w:szCs w:val="28"/>
        </w:rPr>
      </w:pPr>
    </w:p>
    <w:p w:rsidR="00287B9E" w:rsidRDefault="00287B9E" w:rsidP="000B330E">
      <w:pPr>
        <w:pStyle w:val="a7"/>
        <w:jc w:val="both"/>
        <w:rPr>
          <w:color w:val="363433"/>
          <w:sz w:val="28"/>
          <w:szCs w:val="28"/>
        </w:rPr>
      </w:pPr>
    </w:p>
    <w:p w:rsidR="00287B9E" w:rsidRDefault="00287B9E" w:rsidP="000B330E">
      <w:pPr>
        <w:pStyle w:val="a7"/>
        <w:jc w:val="both"/>
        <w:rPr>
          <w:color w:val="363433"/>
          <w:sz w:val="28"/>
          <w:szCs w:val="28"/>
        </w:rPr>
      </w:pPr>
    </w:p>
    <w:p w:rsidR="00287B9E" w:rsidRDefault="00287B9E" w:rsidP="000B330E">
      <w:pPr>
        <w:pStyle w:val="a7"/>
        <w:jc w:val="both"/>
        <w:rPr>
          <w:color w:val="363433"/>
          <w:sz w:val="28"/>
          <w:szCs w:val="28"/>
        </w:rPr>
      </w:pPr>
    </w:p>
    <w:p w:rsidR="000B330E" w:rsidRDefault="00F743C2" w:rsidP="00287B9E">
      <w:pPr>
        <w:pStyle w:val="a7"/>
        <w:jc w:val="both"/>
        <w:rPr>
          <w:color w:val="363433"/>
          <w:sz w:val="28"/>
          <w:szCs w:val="28"/>
        </w:rPr>
      </w:pPr>
      <w:r>
        <w:rPr>
          <w:color w:val="363433"/>
          <w:sz w:val="28"/>
          <w:szCs w:val="28"/>
        </w:rPr>
        <w:t>Л</w:t>
      </w:r>
      <w:r w:rsidR="007F2B06" w:rsidRPr="00297742">
        <w:rPr>
          <w:color w:val="363433"/>
          <w:sz w:val="28"/>
          <w:szCs w:val="28"/>
        </w:rPr>
        <w:t>итература:</w:t>
      </w:r>
      <w:r>
        <w:rPr>
          <w:color w:val="363433"/>
          <w:sz w:val="28"/>
          <w:szCs w:val="28"/>
        </w:rPr>
        <w:t xml:space="preserve"> </w:t>
      </w:r>
    </w:p>
    <w:p w:rsidR="00F743C2" w:rsidRPr="000B330E" w:rsidRDefault="000B330E" w:rsidP="000B330E">
      <w:pPr>
        <w:pStyle w:val="a7"/>
        <w:jc w:val="both"/>
        <w:rPr>
          <w:color w:val="363433"/>
          <w:sz w:val="28"/>
          <w:szCs w:val="28"/>
        </w:rPr>
      </w:pPr>
      <w:r>
        <w:rPr>
          <w:sz w:val="28"/>
          <w:szCs w:val="28"/>
        </w:rPr>
        <w:lastRenderedPageBreak/>
        <w:t xml:space="preserve">     1.</w:t>
      </w:r>
      <w:r w:rsidR="00287B9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Казачук.И.Г</w:t>
      </w:r>
      <w:proofErr w:type="spellEnd"/>
      <w:r>
        <w:rPr>
          <w:sz w:val="28"/>
          <w:szCs w:val="28"/>
        </w:rPr>
        <w:t xml:space="preserve">; Лебединская В.А; </w:t>
      </w:r>
      <w:proofErr w:type="spellStart"/>
      <w:proofErr w:type="gramStart"/>
      <w:r>
        <w:rPr>
          <w:sz w:val="28"/>
          <w:szCs w:val="28"/>
        </w:rPr>
        <w:t>А.Д.Соловьёва</w:t>
      </w:r>
      <w:proofErr w:type="spellEnd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А.М.Чепасова;Г.А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Шиганова</w:t>
      </w:r>
      <w:proofErr w:type="spellEnd"/>
      <w:r>
        <w:rPr>
          <w:sz w:val="28"/>
          <w:szCs w:val="28"/>
        </w:rPr>
        <w:t xml:space="preserve"> Челябинская фразеологическая школа: Научно-исторический очерк,</w:t>
      </w:r>
      <w:r w:rsidR="00287B9E">
        <w:rPr>
          <w:sz w:val="28"/>
          <w:szCs w:val="28"/>
        </w:rPr>
        <w:t xml:space="preserve"> Ч.: Изд-во </w:t>
      </w:r>
      <w:proofErr w:type="spellStart"/>
      <w:r w:rsidR="00287B9E">
        <w:rPr>
          <w:sz w:val="28"/>
          <w:szCs w:val="28"/>
        </w:rPr>
        <w:t>Челяб.гос.пед.ун</w:t>
      </w:r>
      <w:proofErr w:type="spellEnd"/>
      <w:r w:rsidR="00287B9E">
        <w:rPr>
          <w:sz w:val="28"/>
          <w:szCs w:val="28"/>
        </w:rPr>
        <w:t>-та</w:t>
      </w:r>
      <w:r>
        <w:rPr>
          <w:sz w:val="28"/>
          <w:szCs w:val="28"/>
        </w:rPr>
        <w:t xml:space="preserve"> </w:t>
      </w:r>
      <w:r w:rsidR="00287B9E">
        <w:rPr>
          <w:sz w:val="28"/>
          <w:szCs w:val="28"/>
        </w:rPr>
        <w:t>,2002.-304с.</w:t>
      </w:r>
    </w:p>
    <w:p w:rsidR="007F2B06" w:rsidRPr="00297742" w:rsidRDefault="00287B9E" w:rsidP="00287B9E">
      <w:pPr>
        <w:pStyle w:val="a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F2B06" w:rsidRPr="00297742">
        <w:rPr>
          <w:sz w:val="28"/>
          <w:szCs w:val="28"/>
        </w:rPr>
        <w:t>Розенталь</w:t>
      </w:r>
      <w:r w:rsidR="003A2FDB">
        <w:rPr>
          <w:sz w:val="28"/>
          <w:szCs w:val="28"/>
        </w:rPr>
        <w:t xml:space="preserve"> Д.Н.  Современный русский язык.</w:t>
      </w:r>
      <w:r w:rsidR="007F2B06" w:rsidRPr="00297742">
        <w:rPr>
          <w:sz w:val="28"/>
          <w:szCs w:val="28"/>
        </w:rPr>
        <w:t xml:space="preserve"> М.:</w:t>
      </w:r>
      <w:r w:rsidR="009C7C1E">
        <w:rPr>
          <w:sz w:val="28"/>
          <w:szCs w:val="28"/>
        </w:rPr>
        <w:t xml:space="preserve"> </w:t>
      </w:r>
      <w:proofErr w:type="spellStart"/>
      <w:r w:rsidR="007F2B06" w:rsidRPr="00297742">
        <w:rPr>
          <w:sz w:val="28"/>
          <w:szCs w:val="28"/>
        </w:rPr>
        <w:t>Айрисс</w:t>
      </w:r>
      <w:proofErr w:type="spellEnd"/>
      <w:r w:rsidR="007F2B06" w:rsidRPr="00297742">
        <w:rPr>
          <w:sz w:val="28"/>
          <w:szCs w:val="28"/>
        </w:rPr>
        <w:t>-пресс, 2010.- 448с.</w:t>
      </w:r>
    </w:p>
    <w:p w:rsidR="009C7C1E" w:rsidRDefault="00287B9E" w:rsidP="00287B9E">
      <w:pPr>
        <w:pStyle w:val="a7"/>
        <w:ind w:left="360"/>
        <w:jc w:val="both"/>
        <w:rPr>
          <w:color w:val="363433"/>
          <w:sz w:val="28"/>
          <w:szCs w:val="28"/>
        </w:rPr>
      </w:pPr>
      <w:r>
        <w:rPr>
          <w:color w:val="363433"/>
          <w:sz w:val="28"/>
          <w:szCs w:val="28"/>
        </w:rPr>
        <w:t xml:space="preserve">3. </w:t>
      </w:r>
      <w:r w:rsidR="007F2B06" w:rsidRPr="00297742">
        <w:rPr>
          <w:color w:val="363433"/>
          <w:sz w:val="28"/>
          <w:szCs w:val="28"/>
        </w:rPr>
        <w:t>Татьяничев</w:t>
      </w:r>
      <w:r w:rsidR="009C7C1E">
        <w:rPr>
          <w:color w:val="363433"/>
          <w:sz w:val="28"/>
          <w:szCs w:val="28"/>
        </w:rPr>
        <w:t>а  Л.К. У рассвета сосны розовы</w:t>
      </w:r>
      <w:r w:rsidR="007F2B06" w:rsidRPr="00297742">
        <w:rPr>
          <w:color w:val="363433"/>
          <w:sz w:val="28"/>
          <w:szCs w:val="28"/>
        </w:rPr>
        <w:t>, М.:</w:t>
      </w:r>
      <w:r w:rsidR="009C7C1E">
        <w:rPr>
          <w:color w:val="363433"/>
          <w:sz w:val="28"/>
          <w:szCs w:val="28"/>
        </w:rPr>
        <w:t xml:space="preserve"> </w:t>
      </w:r>
      <w:r w:rsidR="007F2B06" w:rsidRPr="00297742">
        <w:rPr>
          <w:color w:val="363433"/>
          <w:sz w:val="28"/>
          <w:szCs w:val="28"/>
        </w:rPr>
        <w:t>М</w:t>
      </w:r>
      <w:r w:rsidR="009C7C1E">
        <w:rPr>
          <w:color w:val="363433"/>
          <w:sz w:val="28"/>
          <w:szCs w:val="28"/>
        </w:rPr>
        <w:t xml:space="preserve">олодая гвардия, </w:t>
      </w:r>
      <w:r>
        <w:rPr>
          <w:color w:val="363433"/>
          <w:sz w:val="28"/>
          <w:szCs w:val="28"/>
        </w:rPr>
        <w:t xml:space="preserve"> </w:t>
      </w:r>
      <w:r w:rsidR="009C7C1E">
        <w:rPr>
          <w:color w:val="363433"/>
          <w:sz w:val="28"/>
          <w:szCs w:val="28"/>
        </w:rPr>
        <w:t xml:space="preserve">1977.-160с.  </w:t>
      </w:r>
    </w:p>
    <w:p w:rsidR="007F2B06" w:rsidRPr="00297742" w:rsidRDefault="00287B9E" w:rsidP="00287B9E">
      <w:pPr>
        <w:pStyle w:val="a7"/>
        <w:ind w:left="360"/>
        <w:jc w:val="both"/>
        <w:rPr>
          <w:color w:val="363433"/>
          <w:sz w:val="28"/>
          <w:szCs w:val="28"/>
        </w:rPr>
      </w:pPr>
      <w:r>
        <w:rPr>
          <w:color w:val="363433"/>
          <w:sz w:val="28"/>
          <w:szCs w:val="28"/>
        </w:rPr>
        <w:t xml:space="preserve">4. </w:t>
      </w:r>
      <w:r w:rsidR="007F2B06" w:rsidRPr="00297742">
        <w:rPr>
          <w:color w:val="363433"/>
          <w:sz w:val="28"/>
          <w:szCs w:val="28"/>
        </w:rPr>
        <w:t xml:space="preserve">Черняк </w:t>
      </w:r>
      <w:proofErr w:type="spellStart"/>
      <w:r w:rsidR="007F2B06" w:rsidRPr="00297742">
        <w:rPr>
          <w:color w:val="363433"/>
          <w:sz w:val="28"/>
          <w:szCs w:val="28"/>
        </w:rPr>
        <w:t>В.Д.Синонимия</w:t>
      </w:r>
      <w:proofErr w:type="spellEnd"/>
      <w:r w:rsidR="007F2B06" w:rsidRPr="00297742">
        <w:rPr>
          <w:color w:val="363433"/>
          <w:sz w:val="28"/>
          <w:szCs w:val="28"/>
        </w:rPr>
        <w:t xml:space="preserve"> в русском языке,</w:t>
      </w:r>
      <w:r w:rsidR="003A2FDB">
        <w:rPr>
          <w:color w:val="363433"/>
          <w:sz w:val="28"/>
          <w:szCs w:val="28"/>
        </w:rPr>
        <w:t xml:space="preserve"> </w:t>
      </w:r>
      <w:r w:rsidR="007F2B06" w:rsidRPr="00297742">
        <w:rPr>
          <w:color w:val="363433"/>
          <w:sz w:val="28"/>
          <w:szCs w:val="28"/>
        </w:rPr>
        <w:t>М.:</w:t>
      </w:r>
      <w:r w:rsidR="003A2FDB">
        <w:rPr>
          <w:color w:val="363433"/>
          <w:sz w:val="28"/>
          <w:szCs w:val="28"/>
        </w:rPr>
        <w:t xml:space="preserve"> </w:t>
      </w:r>
      <w:r w:rsidR="007F2B06" w:rsidRPr="00297742">
        <w:rPr>
          <w:color w:val="363433"/>
          <w:sz w:val="28"/>
          <w:szCs w:val="28"/>
        </w:rPr>
        <w:t>Академия,2010.-128с.</w:t>
      </w:r>
      <w:r w:rsidR="00572DA7" w:rsidRPr="00297742">
        <w:rPr>
          <w:color w:val="363433"/>
          <w:sz w:val="28"/>
          <w:szCs w:val="28"/>
        </w:rPr>
        <w:t xml:space="preserve"> </w:t>
      </w:r>
    </w:p>
    <w:p w:rsidR="00572DA7" w:rsidRPr="00297742" w:rsidRDefault="00572DA7" w:rsidP="00287B9E">
      <w:pPr>
        <w:pStyle w:val="a7"/>
        <w:numPr>
          <w:ilvl w:val="0"/>
          <w:numId w:val="2"/>
        </w:numPr>
        <w:jc w:val="both"/>
        <w:rPr>
          <w:color w:val="363433"/>
          <w:sz w:val="28"/>
          <w:szCs w:val="28"/>
        </w:rPr>
      </w:pPr>
      <w:proofErr w:type="spellStart"/>
      <w:r w:rsidRPr="00297742">
        <w:rPr>
          <w:color w:val="363433"/>
          <w:sz w:val="28"/>
          <w:szCs w:val="28"/>
        </w:rPr>
        <w:t>Чепасова</w:t>
      </w:r>
      <w:proofErr w:type="spellEnd"/>
      <w:r w:rsidRPr="00297742">
        <w:rPr>
          <w:color w:val="363433"/>
          <w:sz w:val="28"/>
          <w:szCs w:val="28"/>
        </w:rPr>
        <w:t xml:space="preserve"> А.М. «Семантико-грамматические классы русских фразеологизмов, Челябинск,2006.-144с.</w:t>
      </w:r>
    </w:p>
    <w:p w:rsidR="007F2B06" w:rsidRPr="00297742" w:rsidRDefault="00287B9E" w:rsidP="00287B9E">
      <w:pPr>
        <w:pStyle w:val="a7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 w:rsidR="007F2B06" w:rsidRPr="00297742">
        <w:rPr>
          <w:sz w:val="28"/>
          <w:szCs w:val="28"/>
        </w:rPr>
        <w:t>Шанский</w:t>
      </w:r>
      <w:proofErr w:type="spellEnd"/>
      <w:r w:rsidR="007F2B06" w:rsidRPr="00297742">
        <w:rPr>
          <w:sz w:val="28"/>
          <w:szCs w:val="28"/>
        </w:rPr>
        <w:t xml:space="preserve"> Н.М. Лексикология современного русского языка, М.:</w:t>
      </w:r>
      <w:r w:rsidR="009C7C1E">
        <w:rPr>
          <w:sz w:val="28"/>
          <w:szCs w:val="28"/>
        </w:rPr>
        <w:t xml:space="preserve"> </w:t>
      </w:r>
      <w:r w:rsidR="003A2FDB">
        <w:rPr>
          <w:sz w:val="28"/>
          <w:szCs w:val="28"/>
        </w:rPr>
        <w:t xml:space="preserve"> </w:t>
      </w:r>
      <w:proofErr w:type="spellStart"/>
      <w:r w:rsidR="007F2B06" w:rsidRPr="00297742">
        <w:rPr>
          <w:sz w:val="28"/>
          <w:szCs w:val="28"/>
        </w:rPr>
        <w:t>Ленанд</w:t>
      </w:r>
      <w:proofErr w:type="spellEnd"/>
      <w:r w:rsidR="007F2B06" w:rsidRPr="00297742">
        <w:rPr>
          <w:sz w:val="28"/>
          <w:szCs w:val="28"/>
        </w:rPr>
        <w:t>, 2015.-310с.</w:t>
      </w:r>
    </w:p>
    <w:p w:rsidR="007F2B06" w:rsidRPr="00287B9E" w:rsidRDefault="007F2B06" w:rsidP="00287B9E">
      <w:pPr>
        <w:pStyle w:val="aa"/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B9E">
        <w:rPr>
          <w:rFonts w:ascii="Times New Roman" w:hAnsi="Times New Roman" w:cs="Times New Roman"/>
          <w:sz w:val="28"/>
          <w:szCs w:val="28"/>
        </w:rPr>
        <w:t>Шмелев Д.Н. Современный русский язык: Лексика, М.:</w:t>
      </w:r>
      <w:r w:rsidR="009C7C1E" w:rsidRPr="00287B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B9E">
        <w:rPr>
          <w:rFonts w:ascii="Times New Roman" w:hAnsi="Times New Roman" w:cs="Times New Roman"/>
          <w:sz w:val="28"/>
          <w:szCs w:val="28"/>
        </w:rPr>
        <w:t>Либроком</w:t>
      </w:r>
      <w:proofErr w:type="spellEnd"/>
      <w:r w:rsidRPr="00287B9E">
        <w:rPr>
          <w:rFonts w:ascii="Times New Roman" w:hAnsi="Times New Roman" w:cs="Times New Roman"/>
          <w:sz w:val="28"/>
          <w:szCs w:val="28"/>
        </w:rPr>
        <w:t xml:space="preserve">, 2009. – 336с.    </w:t>
      </w:r>
    </w:p>
    <w:p w:rsidR="007F2B06" w:rsidRPr="00297742" w:rsidRDefault="007F2B06" w:rsidP="009C7C1E">
      <w:pPr>
        <w:pStyle w:val="a7"/>
        <w:ind w:firstLine="709"/>
        <w:jc w:val="both"/>
        <w:rPr>
          <w:color w:val="363433"/>
          <w:sz w:val="28"/>
          <w:szCs w:val="28"/>
        </w:rPr>
      </w:pPr>
    </w:p>
    <w:p w:rsidR="007F2B06" w:rsidRPr="00297742" w:rsidRDefault="007F2B06" w:rsidP="009C7C1E">
      <w:pPr>
        <w:pStyle w:val="a7"/>
        <w:ind w:firstLine="709"/>
        <w:jc w:val="both"/>
        <w:rPr>
          <w:sz w:val="28"/>
          <w:szCs w:val="28"/>
        </w:rPr>
      </w:pPr>
    </w:p>
    <w:p w:rsidR="007F2B06" w:rsidRPr="00297742" w:rsidRDefault="007F2B06" w:rsidP="009C7C1E">
      <w:pPr>
        <w:pStyle w:val="normal2"/>
        <w:ind w:firstLine="709"/>
        <w:jc w:val="both"/>
        <w:rPr>
          <w:sz w:val="28"/>
          <w:szCs w:val="28"/>
        </w:rPr>
      </w:pPr>
    </w:p>
    <w:p w:rsidR="007F2B06" w:rsidRPr="00297742" w:rsidRDefault="007F2B06" w:rsidP="009C7C1E">
      <w:pPr>
        <w:pStyle w:val="a7"/>
        <w:ind w:firstLine="709"/>
        <w:jc w:val="both"/>
        <w:rPr>
          <w:color w:val="363433"/>
          <w:sz w:val="28"/>
          <w:szCs w:val="28"/>
        </w:rPr>
      </w:pPr>
      <w:r w:rsidRPr="00297742">
        <w:rPr>
          <w:sz w:val="28"/>
          <w:szCs w:val="28"/>
        </w:rPr>
        <w:br/>
      </w:r>
    </w:p>
    <w:p w:rsidR="00B220F2" w:rsidRPr="00297742" w:rsidRDefault="009A64A6" w:rsidP="009C7C1E">
      <w:pPr>
        <w:pStyle w:val="a7"/>
        <w:ind w:firstLine="709"/>
        <w:jc w:val="both"/>
        <w:rPr>
          <w:color w:val="363433"/>
          <w:sz w:val="28"/>
          <w:szCs w:val="28"/>
        </w:rPr>
      </w:pPr>
      <w:r w:rsidRPr="00297742">
        <w:rPr>
          <w:b/>
          <w:bCs/>
          <w:sz w:val="28"/>
          <w:szCs w:val="28"/>
        </w:rPr>
        <w:br/>
      </w:r>
    </w:p>
    <w:p w:rsidR="00B220F2" w:rsidRPr="00297742" w:rsidRDefault="00B220F2" w:rsidP="009C7C1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</w:p>
    <w:p w:rsidR="00B220F2" w:rsidRPr="00297742" w:rsidRDefault="00B220F2" w:rsidP="009C7C1E">
      <w:pPr>
        <w:pStyle w:val="a7"/>
        <w:ind w:firstLine="709"/>
        <w:jc w:val="both"/>
        <w:rPr>
          <w:b/>
          <w:sz w:val="28"/>
          <w:szCs w:val="28"/>
        </w:rPr>
      </w:pPr>
    </w:p>
    <w:p w:rsidR="009A64A6" w:rsidRPr="00297742" w:rsidRDefault="009A64A6" w:rsidP="009C7C1E">
      <w:pPr>
        <w:pStyle w:val="a7"/>
        <w:ind w:firstLine="709"/>
        <w:jc w:val="both"/>
        <w:rPr>
          <w:b/>
          <w:sz w:val="28"/>
          <w:szCs w:val="28"/>
        </w:rPr>
      </w:pPr>
    </w:p>
    <w:p w:rsidR="009A64A6" w:rsidRPr="00297742" w:rsidRDefault="009A64A6" w:rsidP="009C7C1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  <w:r w:rsidRPr="00297742">
        <w:rPr>
          <w:rFonts w:ascii="Times New Roman" w:eastAsia="Times New Roman" w:hAnsi="Times New Roman" w:cs="Times New Roman"/>
          <w:color w:val="363433"/>
          <w:sz w:val="28"/>
          <w:szCs w:val="28"/>
        </w:rPr>
        <w:br/>
      </w:r>
    </w:p>
    <w:p w:rsidR="009A64A6" w:rsidRPr="00297742" w:rsidRDefault="009A64A6" w:rsidP="009C7C1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</w:p>
    <w:p w:rsidR="009A64A6" w:rsidRPr="00297742" w:rsidRDefault="009A64A6" w:rsidP="009C7C1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</w:p>
    <w:p w:rsidR="009A64A6" w:rsidRPr="00297742" w:rsidRDefault="009A64A6" w:rsidP="009C7C1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</w:p>
    <w:p w:rsidR="009A64A6" w:rsidRPr="00297742" w:rsidRDefault="009A64A6" w:rsidP="009C7C1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</w:p>
    <w:p w:rsidR="009A64A6" w:rsidRPr="00297742" w:rsidRDefault="009A64A6" w:rsidP="009C7C1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</w:p>
    <w:p w:rsidR="009A64A6" w:rsidRPr="00297742" w:rsidRDefault="009A64A6" w:rsidP="009C7C1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</w:p>
    <w:p w:rsidR="009A64A6" w:rsidRPr="00297742" w:rsidRDefault="009A64A6" w:rsidP="009C7C1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</w:p>
    <w:p w:rsidR="00B220F2" w:rsidRPr="00297742" w:rsidRDefault="00B220F2" w:rsidP="009C7C1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</w:p>
    <w:p w:rsidR="00B220F2" w:rsidRPr="00297742" w:rsidRDefault="00B220F2" w:rsidP="009C7C1E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20F2" w:rsidRPr="00297742" w:rsidRDefault="00B220F2" w:rsidP="009C7C1E">
      <w:pPr>
        <w:pStyle w:val="a7"/>
        <w:ind w:firstLine="709"/>
        <w:jc w:val="both"/>
        <w:rPr>
          <w:sz w:val="28"/>
          <w:szCs w:val="28"/>
        </w:rPr>
      </w:pPr>
      <w:r w:rsidRPr="00297742">
        <w:rPr>
          <w:sz w:val="28"/>
          <w:szCs w:val="28"/>
        </w:rPr>
        <w:t xml:space="preserve"> </w:t>
      </w:r>
    </w:p>
    <w:p w:rsidR="009A64A6" w:rsidRPr="00297742" w:rsidRDefault="009A64A6" w:rsidP="009C7C1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</w:p>
    <w:p w:rsidR="009A64A6" w:rsidRPr="00297742" w:rsidRDefault="009A64A6" w:rsidP="009C7C1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63433"/>
          <w:sz w:val="28"/>
          <w:szCs w:val="28"/>
        </w:rPr>
      </w:pPr>
    </w:p>
    <w:p w:rsidR="00F5320E" w:rsidRPr="00297742" w:rsidRDefault="00F5320E" w:rsidP="009C7C1E">
      <w:pPr>
        <w:pStyle w:val="a7"/>
        <w:ind w:firstLine="709"/>
        <w:jc w:val="both"/>
        <w:rPr>
          <w:b/>
          <w:sz w:val="28"/>
          <w:szCs w:val="28"/>
        </w:rPr>
      </w:pPr>
    </w:p>
    <w:p w:rsidR="00947141" w:rsidRPr="00297742" w:rsidRDefault="00947141" w:rsidP="009C7C1E">
      <w:pPr>
        <w:pStyle w:val="a7"/>
        <w:ind w:firstLine="709"/>
        <w:jc w:val="both"/>
        <w:rPr>
          <w:b/>
        </w:rPr>
      </w:pPr>
    </w:p>
    <w:sectPr w:rsidR="00947141" w:rsidRPr="00297742" w:rsidSect="00C3768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12B" w:rsidRDefault="0081512B" w:rsidP="00D30B6C">
      <w:pPr>
        <w:spacing w:after="0" w:line="240" w:lineRule="auto"/>
      </w:pPr>
      <w:r>
        <w:separator/>
      </w:r>
    </w:p>
  </w:endnote>
  <w:endnote w:type="continuationSeparator" w:id="0">
    <w:p w:rsidR="0081512B" w:rsidRDefault="0081512B" w:rsidP="00D30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12B" w:rsidRDefault="0081512B" w:rsidP="00D30B6C">
      <w:pPr>
        <w:spacing w:after="0" w:line="240" w:lineRule="auto"/>
      </w:pPr>
      <w:r>
        <w:separator/>
      </w:r>
    </w:p>
  </w:footnote>
  <w:footnote w:type="continuationSeparator" w:id="0">
    <w:p w:rsidR="0081512B" w:rsidRDefault="0081512B" w:rsidP="00D30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742" w:rsidRDefault="00701C49" w:rsidP="003A2FDB">
    <w:pPr>
      <w:pStyle w:val="a3"/>
    </w:pPr>
    <w:r>
      <w:ptab w:relativeTo="margin" w:alignment="center" w:leader="none"/>
    </w:r>
    <w:r w:rsidR="00297742">
      <w:tab/>
    </w:r>
  </w:p>
  <w:p w:rsidR="00701C49" w:rsidRDefault="00297742">
    <w:pPr>
      <w:pStyle w:val="a3"/>
    </w:pPr>
    <w:r>
      <w:t xml:space="preserve">                                                          </w:t>
    </w:r>
    <w:r w:rsidR="00701C49"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13A"/>
    <w:multiLevelType w:val="hybridMultilevel"/>
    <w:tmpl w:val="C0A28B6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27460"/>
    <w:multiLevelType w:val="hybridMultilevel"/>
    <w:tmpl w:val="C016A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019F7"/>
    <w:multiLevelType w:val="hybridMultilevel"/>
    <w:tmpl w:val="89E8159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B6C"/>
    <w:rsid w:val="00036090"/>
    <w:rsid w:val="00095A53"/>
    <w:rsid w:val="000B330E"/>
    <w:rsid w:val="00126C6B"/>
    <w:rsid w:val="00200323"/>
    <w:rsid w:val="0023112E"/>
    <w:rsid w:val="00257FF4"/>
    <w:rsid w:val="00287B9E"/>
    <w:rsid w:val="00297742"/>
    <w:rsid w:val="002A283F"/>
    <w:rsid w:val="002B0253"/>
    <w:rsid w:val="002C004F"/>
    <w:rsid w:val="00303F01"/>
    <w:rsid w:val="0032204F"/>
    <w:rsid w:val="00342F8A"/>
    <w:rsid w:val="00354487"/>
    <w:rsid w:val="00361873"/>
    <w:rsid w:val="0037092A"/>
    <w:rsid w:val="00376988"/>
    <w:rsid w:val="003918EA"/>
    <w:rsid w:val="003920D3"/>
    <w:rsid w:val="003A2FDB"/>
    <w:rsid w:val="003B2FD0"/>
    <w:rsid w:val="003E3025"/>
    <w:rsid w:val="003E5FEE"/>
    <w:rsid w:val="0042374B"/>
    <w:rsid w:val="00435256"/>
    <w:rsid w:val="00456498"/>
    <w:rsid w:val="004622E4"/>
    <w:rsid w:val="00485400"/>
    <w:rsid w:val="00522F0E"/>
    <w:rsid w:val="00526047"/>
    <w:rsid w:val="00566D54"/>
    <w:rsid w:val="00572DA7"/>
    <w:rsid w:val="005C4031"/>
    <w:rsid w:val="005E7738"/>
    <w:rsid w:val="005F1424"/>
    <w:rsid w:val="00636C26"/>
    <w:rsid w:val="00646037"/>
    <w:rsid w:val="00686763"/>
    <w:rsid w:val="006A0C3C"/>
    <w:rsid w:val="006A7B6B"/>
    <w:rsid w:val="006B04DA"/>
    <w:rsid w:val="006E2FE6"/>
    <w:rsid w:val="00701C49"/>
    <w:rsid w:val="007317D2"/>
    <w:rsid w:val="007F2B06"/>
    <w:rsid w:val="0081512B"/>
    <w:rsid w:val="00850626"/>
    <w:rsid w:val="00853F32"/>
    <w:rsid w:val="00856EA7"/>
    <w:rsid w:val="008B2254"/>
    <w:rsid w:val="008D133C"/>
    <w:rsid w:val="008E77AB"/>
    <w:rsid w:val="009219E3"/>
    <w:rsid w:val="00931686"/>
    <w:rsid w:val="00947141"/>
    <w:rsid w:val="0095706C"/>
    <w:rsid w:val="00990AF3"/>
    <w:rsid w:val="009A64A6"/>
    <w:rsid w:val="009C7C1E"/>
    <w:rsid w:val="009F5D71"/>
    <w:rsid w:val="00A23F2A"/>
    <w:rsid w:val="00A40E6C"/>
    <w:rsid w:val="00A74AFC"/>
    <w:rsid w:val="00AA2C98"/>
    <w:rsid w:val="00AA7406"/>
    <w:rsid w:val="00AB1BD5"/>
    <w:rsid w:val="00AB454D"/>
    <w:rsid w:val="00AF0E9A"/>
    <w:rsid w:val="00AF10DF"/>
    <w:rsid w:val="00B220F2"/>
    <w:rsid w:val="00B43AB8"/>
    <w:rsid w:val="00B457F7"/>
    <w:rsid w:val="00B50A52"/>
    <w:rsid w:val="00B70FAC"/>
    <w:rsid w:val="00B763C6"/>
    <w:rsid w:val="00C3768E"/>
    <w:rsid w:val="00C479E6"/>
    <w:rsid w:val="00C60F18"/>
    <w:rsid w:val="00C96170"/>
    <w:rsid w:val="00CF1DA3"/>
    <w:rsid w:val="00D30B6C"/>
    <w:rsid w:val="00D33332"/>
    <w:rsid w:val="00D55B81"/>
    <w:rsid w:val="00D7180F"/>
    <w:rsid w:val="00D96348"/>
    <w:rsid w:val="00DE3B6A"/>
    <w:rsid w:val="00DF523B"/>
    <w:rsid w:val="00E55B15"/>
    <w:rsid w:val="00E67D5F"/>
    <w:rsid w:val="00E771EE"/>
    <w:rsid w:val="00E8121C"/>
    <w:rsid w:val="00E874B7"/>
    <w:rsid w:val="00EB22B8"/>
    <w:rsid w:val="00EE2BB3"/>
    <w:rsid w:val="00EE6F1A"/>
    <w:rsid w:val="00EF7A4F"/>
    <w:rsid w:val="00EF7A5C"/>
    <w:rsid w:val="00F02484"/>
    <w:rsid w:val="00F051E5"/>
    <w:rsid w:val="00F20731"/>
    <w:rsid w:val="00F24523"/>
    <w:rsid w:val="00F45DBF"/>
    <w:rsid w:val="00F46F6D"/>
    <w:rsid w:val="00F5320E"/>
    <w:rsid w:val="00F716F1"/>
    <w:rsid w:val="00F743C2"/>
    <w:rsid w:val="00FB4652"/>
    <w:rsid w:val="00FE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E2732-4E7D-4588-B506-25C63DAB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0B6C"/>
  </w:style>
  <w:style w:type="paragraph" w:styleId="a5">
    <w:name w:val="footer"/>
    <w:basedOn w:val="a"/>
    <w:link w:val="a6"/>
    <w:uiPriority w:val="99"/>
    <w:semiHidden/>
    <w:unhideWhenUsed/>
    <w:rsid w:val="00D30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0B6C"/>
  </w:style>
  <w:style w:type="character" w:customStyle="1" w:styleId="apple-converted-space">
    <w:name w:val="apple-converted-space"/>
    <w:basedOn w:val="a0"/>
    <w:rsid w:val="009219E3"/>
  </w:style>
  <w:style w:type="paragraph" w:styleId="a7">
    <w:name w:val="Normal (Web)"/>
    <w:basedOn w:val="a"/>
    <w:uiPriority w:val="99"/>
    <w:unhideWhenUsed/>
    <w:rsid w:val="00646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"/>
    <w:rsid w:val="00126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6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6C2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C7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9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34D46-7F75-447C-9EDF-797BD2F33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8</Pages>
  <Words>1785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2015-02-28T08:56:00Z</cp:lastPrinted>
  <dcterms:created xsi:type="dcterms:W3CDTF">2014-08-11T07:55:00Z</dcterms:created>
  <dcterms:modified xsi:type="dcterms:W3CDTF">2025-03-24T04:54:00Z</dcterms:modified>
</cp:coreProperties>
</file>