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87B" w:rsidRDefault="0073387B" w:rsidP="0073387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Пространство профессии</w:t>
      </w:r>
    </w:p>
    <w:p w:rsidR="0073387B" w:rsidRDefault="0073387B" w:rsidP="0073387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3387B" w:rsidRDefault="00D75A1E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Говорят, что не нужно оценивать работу школы по количественному и качественному показателю успеваемости. В педагогике, как правило, мы имеем дело с отсроченными результатами. Попробуйте-ка решить, кто у нас вырастет достойным человеком, полезным Отечеству, и</w:t>
      </w:r>
      <w:r w:rsidR="00DD58F3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763">
        <w:rPr>
          <w:rFonts w:ascii="Times New Roman" w:hAnsi="Times New Roman" w:cs="Times New Roman"/>
          <w:sz w:val="28"/>
          <w:szCs w:val="28"/>
        </w:rPr>
        <w:t>…</w:t>
      </w:r>
    </w:p>
    <w:p w:rsidR="00DD58F3" w:rsidRDefault="005B4763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Но! В</w:t>
      </w:r>
      <w:r w:rsidR="00D75A1E">
        <w:rPr>
          <w:rFonts w:ascii="Times New Roman" w:hAnsi="Times New Roman" w:cs="Times New Roman"/>
          <w:sz w:val="28"/>
          <w:szCs w:val="28"/>
        </w:rPr>
        <w:t xml:space="preserve"> нашем пространстве такое программирование нереально. Одной из главных задач любого образовательного учреждения</w:t>
      </w:r>
      <w:r w:rsidR="00B361E5">
        <w:rPr>
          <w:rFonts w:ascii="Times New Roman" w:hAnsi="Times New Roman" w:cs="Times New Roman"/>
          <w:sz w:val="28"/>
          <w:szCs w:val="28"/>
        </w:rPr>
        <w:t xml:space="preserve"> является вооружение обучающихся знаниями, умениями и навыками, результативность ВПР, ОГЭ, ЕГЭ. Безусловно, это важно и необходимо.</w:t>
      </w:r>
      <w:r w:rsidR="00DD58F3">
        <w:rPr>
          <w:rFonts w:ascii="Times New Roman" w:hAnsi="Times New Roman" w:cs="Times New Roman"/>
          <w:sz w:val="28"/>
          <w:szCs w:val="28"/>
        </w:rPr>
        <w:t xml:space="preserve"> </w:t>
      </w:r>
      <w:r w:rsidR="00B361E5">
        <w:rPr>
          <w:rFonts w:ascii="Times New Roman" w:hAnsi="Times New Roman" w:cs="Times New Roman"/>
          <w:sz w:val="28"/>
          <w:szCs w:val="28"/>
        </w:rPr>
        <w:t>Но как это сделать без бо</w:t>
      </w:r>
      <w:r>
        <w:rPr>
          <w:rFonts w:ascii="Times New Roman" w:hAnsi="Times New Roman" w:cs="Times New Roman"/>
          <w:sz w:val="28"/>
          <w:szCs w:val="28"/>
        </w:rPr>
        <w:t>льших потрясений и противоречий?</w:t>
      </w:r>
      <w:r w:rsidR="00B361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1E5" w:rsidRDefault="00B361E5" w:rsidP="00DD58F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педагог постоянно решает вопросы: какой я учитель, все ли я делаю для моего ученика, будет ли он успешен?  Даже имея большой педагогический стаж и опыт работы, педагоги продолжают осваивать пространство своей профессии.</w:t>
      </w:r>
    </w:p>
    <w:p w:rsidR="00B361E5" w:rsidRDefault="00B361E5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Я-социальный педагог. В своей работе у меня уже выработались определенные убеждения:</w:t>
      </w:r>
    </w:p>
    <w:p w:rsidR="00B361E5" w:rsidRDefault="00B361E5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педагогическая деятельность-деятельность коллективная;</w:t>
      </w:r>
    </w:p>
    <w:p w:rsidR="00B361E5" w:rsidRDefault="00B361E5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педагог не должен быть значим для ученика только по должности;</w:t>
      </w:r>
    </w:p>
    <w:p w:rsidR="00B361E5" w:rsidRDefault="00B361E5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-социальный педагог должен не воздействовать на ученика, а сотрудничать, взаимодействовать с ним;</w:t>
      </w:r>
    </w:p>
    <w:p w:rsidR="00B361E5" w:rsidRDefault="00B361E5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существует «педагогических рецептов», по которым нужно действовать в конкретной ситуации.</w:t>
      </w:r>
    </w:p>
    <w:p w:rsidR="00B361E5" w:rsidRDefault="00B361E5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4763">
        <w:rPr>
          <w:rFonts w:ascii="Times New Roman" w:hAnsi="Times New Roman" w:cs="Times New Roman"/>
          <w:sz w:val="28"/>
          <w:szCs w:val="28"/>
        </w:rPr>
        <w:t>Р</w:t>
      </w:r>
      <w:r w:rsidR="00807ADC">
        <w:rPr>
          <w:rFonts w:ascii="Times New Roman" w:hAnsi="Times New Roman" w:cs="Times New Roman"/>
          <w:sz w:val="28"/>
          <w:szCs w:val="28"/>
        </w:rPr>
        <w:t>ебятам нужно внимание</w:t>
      </w:r>
      <w:r w:rsidR="00DD58F3">
        <w:rPr>
          <w:rFonts w:ascii="Times New Roman" w:hAnsi="Times New Roman" w:cs="Times New Roman"/>
          <w:sz w:val="28"/>
          <w:szCs w:val="28"/>
        </w:rPr>
        <w:t xml:space="preserve">, осознание своей необходимости. </w:t>
      </w:r>
      <w:r w:rsidR="00807ADC">
        <w:rPr>
          <w:rFonts w:ascii="Times New Roman" w:hAnsi="Times New Roman" w:cs="Times New Roman"/>
          <w:sz w:val="28"/>
          <w:szCs w:val="28"/>
        </w:rPr>
        <w:t xml:space="preserve"> И если я могу помочь им, связь с ними становится </w:t>
      </w:r>
      <w:r w:rsidR="00DD58F3">
        <w:rPr>
          <w:rFonts w:ascii="Times New Roman" w:hAnsi="Times New Roman" w:cs="Times New Roman"/>
          <w:sz w:val="28"/>
          <w:szCs w:val="28"/>
        </w:rPr>
        <w:t>эффективной и многолетней</w:t>
      </w:r>
      <w:r w:rsidR="005B4763">
        <w:rPr>
          <w:rFonts w:ascii="Times New Roman" w:hAnsi="Times New Roman" w:cs="Times New Roman"/>
          <w:sz w:val="28"/>
          <w:szCs w:val="28"/>
        </w:rPr>
        <w:t xml:space="preserve"> - в</w:t>
      </w:r>
      <w:r w:rsidR="005B4763">
        <w:rPr>
          <w:rFonts w:ascii="Times New Roman" w:hAnsi="Times New Roman" w:cs="Times New Roman"/>
          <w:sz w:val="28"/>
          <w:szCs w:val="28"/>
        </w:rPr>
        <w:t xml:space="preserve"> этом также заключается пространство моей профессии</w:t>
      </w:r>
      <w:r w:rsidR="005B4763">
        <w:rPr>
          <w:rFonts w:ascii="Times New Roman" w:hAnsi="Times New Roman" w:cs="Times New Roman"/>
          <w:sz w:val="28"/>
          <w:szCs w:val="28"/>
        </w:rPr>
        <w:t>.</w:t>
      </w:r>
    </w:p>
    <w:p w:rsidR="00807ADC" w:rsidRDefault="00807ADC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Успешность педагогического воздействия определяется умением педагога управлять своим психологическим </w:t>
      </w:r>
      <w:r w:rsidR="005B4763">
        <w:rPr>
          <w:rFonts w:ascii="Times New Roman" w:hAnsi="Times New Roman" w:cs="Times New Roman"/>
          <w:sz w:val="28"/>
          <w:szCs w:val="28"/>
        </w:rPr>
        <w:t>состоянием, видеть себя со стороны</w:t>
      </w:r>
      <w:r>
        <w:rPr>
          <w:rFonts w:ascii="Times New Roman" w:hAnsi="Times New Roman" w:cs="Times New Roman"/>
          <w:sz w:val="28"/>
          <w:szCs w:val="28"/>
        </w:rPr>
        <w:t>. Мы должны знать</w:t>
      </w:r>
      <w:r w:rsidR="005B47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выглядит наше лицо в моменты радости, удивления, гнева, огорчения. Дети очень реагируют на это. В этот момент столько глаз, устремленных на тебя, считывают наши эмоции, наше выражение лица. Их взгляды настолько разные: с хитринкой, усмешкой</w:t>
      </w:r>
      <w:r w:rsidR="005B4763">
        <w:rPr>
          <w:rFonts w:ascii="Times New Roman" w:hAnsi="Times New Roman" w:cs="Times New Roman"/>
          <w:sz w:val="28"/>
          <w:szCs w:val="28"/>
        </w:rPr>
        <w:t xml:space="preserve"> и язвинкой, но добрые и теплые, чаще доверчивые.</w:t>
      </w:r>
      <w:r>
        <w:rPr>
          <w:rFonts w:ascii="Times New Roman" w:hAnsi="Times New Roman" w:cs="Times New Roman"/>
          <w:sz w:val="28"/>
          <w:szCs w:val="28"/>
        </w:rPr>
        <w:t xml:space="preserve"> Ученики должны верить нам, верить в то, что мы искренне хотим помочь им стать успешными.</w:t>
      </w:r>
    </w:p>
    <w:p w:rsidR="00807ADC" w:rsidRDefault="00807ADC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моем педагогическом пространстве социального педагога важно найти для каждого </w:t>
      </w:r>
      <w:r w:rsidR="00DD58F3">
        <w:rPr>
          <w:rFonts w:ascii="Times New Roman" w:hAnsi="Times New Roman" w:cs="Times New Roman"/>
          <w:sz w:val="28"/>
          <w:szCs w:val="28"/>
        </w:rPr>
        <w:t xml:space="preserve">ребенка </w:t>
      </w:r>
      <w:r>
        <w:rPr>
          <w:rFonts w:ascii="Times New Roman" w:hAnsi="Times New Roman" w:cs="Times New Roman"/>
          <w:sz w:val="28"/>
          <w:szCs w:val="28"/>
        </w:rPr>
        <w:t>то самое нужное слово, в котором о</w:t>
      </w:r>
      <w:r w:rsidR="00DD58F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нуждается именно сейчас,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данный момент. Наши встречи, беседы, мероприятия – это начало многих начал и продолжение продолжений. </w:t>
      </w:r>
    </w:p>
    <w:p w:rsidR="004A1821" w:rsidRDefault="005B4763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 наших учеников есть все</w:t>
      </w:r>
      <w:r w:rsidR="00622C7E">
        <w:rPr>
          <w:rFonts w:ascii="Times New Roman" w:hAnsi="Times New Roman" w:cs="Times New Roman"/>
          <w:sz w:val="28"/>
          <w:szCs w:val="28"/>
        </w:rPr>
        <w:t xml:space="preserve"> возможности вести активный образ жизни, познавать мир и </w:t>
      </w:r>
      <w:proofErr w:type="spellStart"/>
      <w:r w:rsidR="00622C7E">
        <w:rPr>
          <w:rFonts w:ascii="Times New Roman" w:hAnsi="Times New Roman" w:cs="Times New Roman"/>
          <w:sz w:val="28"/>
          <w:szCs w:val="28"/>
        </w:rPr>
        <w:t>самоутверждаться</w:t>
      </w:r>
      <w:proofErr w:type="spellEnd"/>
      <w:r w:rsidR="00622C7E">
        <w:rPr>
          <w:rFonts w:ascii="Times New Roman" w:hAnsi="Times New Roman" w:cs="Times New Roman"/>
          <w:sz w:val="28"/>
          <w:szCs w:val="28"/>
        </w:rPr>
        <w:t>, самостоятельно принимать решения, определять, что безопасно для здоровья, а что пре</w:t>
      </w:r>
      <w:r>
        <w:rPr>
          <w:rFonts w:ascii="Times New Roman" w:hAnsi="Times New Roman" w:cs="Times New Roman"/>
          <w:sz w:val="28"/>
          <w:szCs w:val="28"/>
        </w:rPr>
        <w:t xml:space="preserve">дставляет угрозу. Самое главное - </w:t>
      </w:r>
      <w:r w:rsidR="00622C7E">
        <w:rPr>
          <w:rFonts w:ascii="Times New Roman" w:hAnsi="Times New Roman" w:cs="Times New Roman"/>
          <w:sz w:val="28"/>
          <w:szCs w:val="28"/>
        </w:rPr>
        <w:t xml:space="preserve"> они должны знать и понимать</w:t>
      </w:r>
      <w:r w:rsidR="00DD58F3">
        <w:rPr>
          <w:rFonts w:ascii="Times New Roman" w:hAnsi="Times New Roman" w:cs="Times New Roman"/>
          <w:sz w:val="28"/>
          <w:szCs w:val="28"/>
        </w:rPr>
        <w:t>,</w:t>
      </w:r>
      <w:r w:rsidR="00622C7E">
        <w:rPr>
          <w:rFonts w:ascii="Times New Roman" w:hAnsi="Times New Roman" w:cs="Times New Roman"/>
          <w:sz w:val="28"/>
          <w:szCs w:val="28"/>
        </w:rPr>
        <w:t xml:space="preserve"> как избежать опасности. Безусловно, мы не можем дать гарантию, что в своей жизни они никогда не столкнутся с разного рода проблемами, но мы можем помочь им выработать умение взаимодействовать с миром, решать возникающие проблемы, обращаясь к другим людям или самостоятельно. </w:t>
      </w:r>
      <w:r>
        <w:rPr>
          <w:rFonts w:ascii="Times New Roman" w:hAnsi="Times New Roman" w:cs="Times New Roman"/>
          <w:sz w:val="28"/>
          <w:szCs w:val="28"/>
        </w:rPr>
        <w:t>Современные т</w:t>
      </w:r>
      <w:r w:rsidR="00622C7E">
        <w:rPr>
          <w:rFonts w:ascii="Times New Roman" w:hAnsi="Times New Roman" w:cs="Times New Roman"/>
          <w:sz w:val="28"/>
          <w:szCs w:val="28"/>
        </w:rPr>
        <w:t xml:space="preserve">ребования жизни к социальному облику наших учеников побуждает нас говорить о жизнестойкости как о стержневом компоненте его личностных качеств. </w:t>
      </w:r>
    </w:p>
    <w:p w:rsidR="00622C7E" w:rsidRDefault="00622C7E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опыту работы я знаю, что нередко возникают условия, когда внутрен</w:t>
      </w:r>
      <w:r w:rsidR="00DD58F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ие ресурсы психологической защиты и приспособление личности к современным реалиям жизни оказываются недостаточными. </w:t>
      </w:r>
      <w:r w:rsidR="00DD58F3">
        <w:rPr>
          <w:rFonts w:ascii="Times New Roman" w:hAnsi="Times New Roman" w:cs="Times New Roman"/>
          <w:sz w:val="28"/>
          <w:szCs w:val="28"/>
        </w:rPr>
        <w:t xml:space="preserve"> Моё пространство профессии включает в себя возможность помочь ребятам понять, что жизнестойкость – это внутренний ресурс, который подвластен ему самому. Это то, что он может изменить и переосмыслить (иногда и с нашей помощью) то, способ</w:t>
      </w:r>
      <w:r w:rsidR="004A1821">
        <w:rPr>
          <w:rFonts w:ascii="Times New Roman" w:hAnsi="Times New Roman" w:cs="Times New Roman"/>
          <w:sz w:val="28"/>
          <w:szCs w:val="28"/>
        </w:rPr>
        <w:t>с</w:t>
      </w:r>
      <w:r w:rsidR="00DD58F3">
        <w:rPr>
          <w:rFonts w:ascii="Times New Roman" w:hAnsi="Times New Roman" w:cs="Times New Roman"/>
          <w:sz w:val="28"/>
          <w:szCs w:val="28"/>
        </w:rPr>
        <w:t>твует физическому и социально</w:t>
      </w:r>
      <w:r w:rsidR="004A1821">
        <w:rPr>
          <w:rFonts w:ascii="Times New Roman" w:hAnsi="Times New Roman" w:cs="Times New Roman"/>
          <w:sz w:val="28"/>
          <w:szCs w:val="28"/>
        </w:rPr>
        <w:t>м</w:t>
      </w:r>
      <w:r w:rsidR="00DD58F3">
        <w:rPr>
          <w:rFonts w:ascii="Times New Roman" w:hAnsi="Times New Roman" w:cs="Times New Roman"/>
          <w:sz w:val="28"/>
          <w:szCs w:val="28"/>
        </w:rPr>
        <w:t>у здоровью, это установка, которая придаст его жизни ценность, целостность и смысл в любых обстоятельствах</w:t>
      </w:r>
      <w:r w:rsidR="004A1821">
        <w:rPr>
          <w:rFonts w:ascii="Times New Roman" w:hAnsi="Times New Roman" w:cs="Times New Roman"/>
          <w:sz w:val="28"/>
          <w:szCs w:val="28"/>
        </w:rPr>
        <w:t>.</w:t>
      </w:r>
    </w:p>
    <w:p w:rsidR="009F046E" w:rsidRDefault="004A1821" w:rsidP="00D75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Хочется подчеркнуть, что мы часто общаемся с так </w:t>
      </w:r>
      <w:r w:rsidR="0066651F">
        <w:rPr>
          <w:rFonts w:ascii="Times New Roman" w:hAnsi="Times New Roman" w:cs="Times New Roman"/>
          <w:sz w:val="28"/>
          <w:szCs w:val="28"/>
        </w:rPr>
        <w:t xml:space="preserve">называемыми «трудными» ребятами и, </w:t>
      </w:r>
      <w:bookmarkStart w:id="0" w:name="_GoBack"/>
      <w:bookmarkEnd w:id="0"/>
      <w:r w:rsidR="0066651F">
        <w:rPr>
          <w:rFonts w:ascii="Times New Roman" w:hAnsi="Times New Roman" w:cs="Times New Roman"/>
          <w:sz w:val="28"/>
          <w:szCs w:val="28"/>
        </w:rPr>
        <w:t xml:space="preserve">соответственно, </w:t>
      </w:r>
      <w:r>
        <w:rPr>
          <w:rFonts w:ascii="Times New Roman" w:hAnsi="Times New Roman" w:cs="Times New Roman"/>
          <w:sz w:val="28"/>
          <w:szCs w:val="28"/>
        </w:rPr>
        <w:t xml:space="preserve">с их семьями. Нет смысла перечислять все признаки неблагополучия. </w:t>
      </w:r>
      <w:r w:rsidR="0066651F">
        <w:rPr>
          <w:rFonts w:ascii="Times New Roman" w:hAnsi="Times New Roman" w:cs="Times New Roman"/>
          <w:sz w:val="28"/>
          <w:szCs w:val="28"/>
        </w:rPr>
        <w:t xml:space="preserve">По статистике (она меняется) распадается каждый второй брак из вновь заключенных браков. </w:t>
      </w:r>
      <w:r>
        <w:rPr>
          <w:rFonts w:ascii="Times New Roman" w:hAnsi="Times New Roman" w:cs="Times New Roman"/>
          <w:sz w:val="28"/>
          <w:szCs w:val="28"/>
        </w:rPr>
        <w:t xml:space="preserve"> За этим стоят: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травматизация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детей, различные поведенческие нарушения, изменение черт характера и формирования личности. И в полной семье на одного ребенка, как правило, приходится несколько взрослых, далеко не всегда воспитывающих его согласованно и последовательно. </w:t>
      </w:r>
    </w:p>
    <w:p w:rsidR="009F046E" w:rsidRDefault="004A1821" w:rsidP="009F04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и возникают проблемы у ребят, которые мы можем и должны помочь им решить. </w:t>
      </w:r>
      <w:r w:rsidR="00405103">
        <w:rPr>
          <w:rFonts w:ascii="Times New Roman" w:hAnsi="Times New Roman" w:cs="Times New Roman"/>
          <w:sz w:val="28"/>
          <w:szCs w:val="28"/>
        </w:rPr>
        <w:t>А для этого необходима команда единомышленников. Команда, входящая в мое педагогическое пространство.</w:t>
      </w:r>
    </w:p>
    <w:p w:rsidR="004A1821" w:rsidRDefault="00405103" w:rsidP="009F04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Достижение общей цели возможно только при партнерских отношениях между специалистами образовательного учреждения</w:t>
      </w:r>
      <w:r w:rsidR="009F046E">
        <w:rPr>
          <w:rFonts w:ascii="Times New Roman" w:hAnsi="Times New Roman" w:cs="Times New Roman"/>
          <w:sz w:val="28"/>
          <w:szCs w:val="28"/>
        </w:rPr>
        <w:t>, всех служб системы профилактики, призванных помочь ребятам успешно войти во взрослую жизнь. Это должна быть динамичная педагогическая система. При командном подходе определяются конкретные формы, содержание, технологии деятельности всех специалистов, консультирование и просвещение всех участников педагогического процесса включая, конечно же, родителей (законных представителей).</w:t>
      </w:r>
    </w:p>
    <w:p w:rsidR="009F046E" w:rsidRDefault="009F046E" w:rsidP="009F04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оно! Пространство моей профессии! И чем больше я работаю социальным педагогом, тем больше убеждаюсь, что оно, это пространство</w:t>
      </w:r>
      <w:r w:rsidR="00064A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огромно.</w:t>
      </w:r>
      <w:r w:rsidR="00064A7A">
        <w:rPr>
          <w:rFonts w:ascii="Times New Roman" w:hAnsi="Times New Roman" w:cs="Times New Roman"/>
          <w:sz w:val="28"/>
          <w:szCs w:val="28"/>
        </w:rPr>
        <w:t xml:space="preserve"> Мы учим ребят, а они – нас. Между нами должна быть крепкая связь.</w:t>
      </w:r>
    </w:p>
    <w:p w:rsidR="00064A7A" w:rsidRDefault="00064A7A" w:rsidP="009F04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книге Ш.А.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="00766ED8">
        <w:rPr>
          <w:rFonts w:ascii="Times New Roman" w:hAnsi="Times New Roman" w:cs="Times New Roman"/>
          <w:sz w:val="28"/>
          <w:szCs w:val="28"/>
        </w:rPr>
        <w:t xml:space="preserve"> «Как живете, дети?»  есть замечательные слова: 2Воспитание честных и благородных чувств в сердцах детей нужнее и дороже, нежели обогащение разными знаниями. Я готова подписаться под каждым словом.</w:t>
      </w:r>
    </w:p>
    <w:p w:rsidR="00766ED8" w:rsidRDefault="00766ED8" w:rsidP="009F04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Уроки, встречи, классные часы закончатся, а уроки жизни будут продолжаться. </w:t>
      </w:r>
    </w:p>
    <w:p w:rsidR="00EB1D92" w:rsidRDefault="00766ED8" w:rsidP="009F04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они уже стоят на пороге школы – уходят во взрослу</w:t>
      </w:r>
      <w:r w:rsidR="00EB1D92">
        <w:rPr>
          <w:rFonts w:ascii="Times New Roman" w:hAnsi="Times New Roman" w:cs="Times New Roman"/>
          <w:sz w:val="28"/>
          <w:szCs w:val="28"/>
        </w:rPr>
        <w:t xml:space="preserve">ю жизнь. Будьте счастливы! А вы, проводив их, тоже стоите на пороге школы. </w:t>
      </w:r>
    </w:p>
    <w:p w:rsidR="00766ED8" w:rsidRDefault="00EB1D92" w:rsidP="009F04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 школу? Будьте счастливы и успешны!</w:t>
      </w:r>
    </w:p>
    <w:p w:rsidR="00EB1D92" w:rsidRDefault="00EB1D92" w:rsidP="009F04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верьте, что дни однообразны. Продолжаем осваивать пространство профессии. </w:t>
      </w:r>
    </w:p>
    <w:p w:rsidR="00EB1D92" w:rsidRPr="0073387B" w:rsidRDefault="00EB1D92" w:rsidP="009F04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свой вариант счастья?</w:t>
      </w:r>
      <w:r w:rsidR="002B664C"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EB1D92" w:rsidRPr="0073387B" w:rsidSect="0073387B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A6"/>
    <w:rsid w:val="00064A7A"/>
    <w:rsid w:val="002B664C"/>
    <w:rsid w:val="00405103"/>
    <w:rsid w:val="00431402"/>
    <w:rsid w:val="004A1821"/>
    <w:rsid w:val="005B4763"/>
    <w:rsid w:val="00622C7E"/>
    <w:rsid w:val="0066651F"/>
    <w:rsid w:val="0073387B"/>
    <w:rsid w:val="00766ED8"/>
    <w:rsid w:val="00807ADC"/>
    <w:rsid w:val="00942E7E"/>
    <w:rsid w:val="009F046E"/>
    <w:rsid w:val="00B361E5"/>
    <w:rsid w:val="00BA5DA6"/>
    <w:rsid w:val="00D75A1E"/>
    <w:rsid w:val="00DD58F3"/>
    <w:rsid w:val="00EB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FA4B2"/>
  <w15:chartTrackingRefBased/>
  <w15:docId w15:val="{8EDAA2F2-2EF2-424C-BD44-E0CC15D7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4</cp:revision>
  <dcterms:created xsi:type="dcterms:W3CDTF">2025-03-28T05:54:00Z</dcterms:created>
  <dcterms:modified xsi:type="dcterms:W3CDTF">2025-03-28T11:03:00Z</dcterms:modified>
</cp:coreProperties>
</file>