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70F91" w14:textId="3DBE7A32" w:rsidR="00FF6FDB" w:rsidRDefault="00FF6FDB" w:rsidP="00FF6F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Воспитательный аспект образовательной деятельности</w:t>
      </w:r>
      <w:r w:rsidR="003331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истории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современной школе</w:t>
      </w:r>
    </w:p>
    <w:p w14:paraId="7CEA39CE" w14:textId="1AD32A36" w:rsidR="007B530C" w:rsidRPr="00182B0B" w:rsidRDefault="007B530C" w:rsidP="007B530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Кондрашева Н.В.</w:t>
      </w:r>
      <w:r w:rsidRPr="00182B0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, </w:t>
      </w:r>
    </w:p>
    <w:p w14:paraId="40B88D12" w14:textId="77777777" w:rsidR="007B530C" w:rsidRDefault="007B530C" w:rsidP="007B530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20A2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истории и обществознания </w:t>
      </w:r>
    </w:p>
    <w:p w14:paraId="0308C17C" w14:textId="77777777" w:rsidR="007B530C" w:rsidRPr="00020A26" w:rsidRDefault="007B530C" w:rsidP="007B530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МБОУ «СОШ №11»</w:t>
      </w:r>
      <w:r w:rsidRPr="00020A2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F372A4" w14:textId="77777777" w:rsidR="007B530C" w:rsidRPr="00970DA2" w:rsidRDefault="007B530C" w:rsidP="007B530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020A2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Старооскольского городского округа</w:t>
      </w:r>
    </w:p>
    <w:p w14:paraId="7381A0B8" w14:textId="77777777" w:rsidR="007B530C" w:rsidRDefault="007B530C" w:rsidP="00D60A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</w:p>
    <w:p w14:paraId="4EFFAAF3" w14:textId="77777777" w:rsidR="007B530C" w:rsidRDefault="007B530C" w:rsidP="00D60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403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Аннотация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В статье описывается</w:t>
      </w:r>
      <w:r w:rsidRPr="00D6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педагога, основанная на единстве образовательного и воспитательного процесса.  Главная идея – широкое изучение деятельности исторических личностей и </w:t>
      </w:r>
      <w:r w:rsidR="001909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этого основ нравственности  и патриотизма личности старшеклассников.</w:t>
      </w:r>
    </w:p>
    <w:p w14:paraId="414E0511" w14:textId="77777777" w:rsidR="007B530C" w:rsidRDefault="007B530C" w:rsidP="00D60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403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Ключевые слова.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История, воспитательная и образовательная деятельность, личность в истории, авторская школа педагогического мастерства.</w:t>
      </w:r>
    </w:p>
    <w:p w14:paraId="69254061" w14:textId="77777777" w:rsidR="00D60A00" w:rsidRPr="00D60A00" w:rsidRDefault="00401119" w:rsidP="00D60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России в настоящее время главной задачей является воспитание российского духовного характера, основными чертами которого являются любовь к Отечеству, понимание и ответственное исполнение гражданских обязанностей, национальное самосознание, стремление к справедливости, вера, совесть и честь. В связи с этим представляется актуальным обращение к изучению роли содержания предмета «История» в патриотическом воспитании обучающихся</w:t>
      </w:r>
      <w:r w:rsidR="0019095E" w:rsidRPr="0019095E">
        <w:rPr>
          <w:rFonts w:ascii="Times New Roman" w:eastAsia="Times New Roman" w:hAnsi="Times New Roman" w:cs="Times New Roman"/>
          <w:sz w:val="28"/>
          <w:szCs w:val="28"/>
          <w:lang w:eastAsia="ru-RU"/>
        </w:rPr>
        <w:t>[1]</w:t>
      </w:r>
      <w:r w:rsidRPr="00D60A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0A00" w:rsidRPr="00D60A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23B5F5" w14:textId="77777777" w:rsidR="00D60A00" w:rsidRPr="00D60A00" w:rsidRDefault="00D60A00" w:rsidP="003F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00">
        <w:rPr>
          <w:rFonts w:ascii="Times New Roman" w:hAnsi="Times New Roman" w:cs="Times New Roman"/>
          <w:sz w:val="28"/>
          <w:szCs w:val="28"/>
        </w:rPr>
        <w:t>Определение места патриотизма и патриотического воспитания в структуре формирования гражданской идентичности является актуальным для теории и практики отечественной педагогики (Г.Х. Ахметшина, Л.А. Бирюкова, М.С. Инкижекова, Н.Ю. Корнеева, М.Б. Кусмарцев, А.В. Репринцев О.П. Семилет и др.).</w:t>
      </w:r>
    </w:p>
    <w:p w14:paraId="56086759" w14:textId="77777777" w:rsidR="003F1F45" w:rsidRDefault="00D60A00" w:rsidP="00D60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A00">
        <w:rPr>
          <w:rFonts w:ascii="Times New Roman" w:hAnsi="Times New Roman" w:cs="Times New Roman"/>
          <w:sz w:val="28"/>
          <w:szCs w:val="28"/>
        </w:rPr>
        <w:t>Анализ научной литературы показывает, что педагогический аспект патриотического воспитания в процессе формирования гражданской идентичности, возникает на базе принятия социально-культурных, социально-нравственных норм и ценностей и является основой гражданской</w:t>
      </w:r>
      <w:r w:rsidR="003F1F45">
        <w:rPr>
          <w:rFonts w:ascii="Times New Roman" w:hAnsi="Times New Roman" w:cs="Times New Roman"/>
          <w:sz w:val="28"/>
          <w:szCs w:val="28"/>
        </w:rPr>
        <w:t xml:space="preserve"> </w:t>
      </w:r>
      <w:r w:rsidRPr="00D60A00">
        <w:rPr>
          <w:rFonts w:ascii="Times New Roman" w:hAnsi="Times New Roman" w:cs="Times New Roman"/>
          <w:sz w:val="28"/>
          <w:szCs w:val="28"/>
        </w:rPr>
        <w:t>идентичности (И.П. Ильинская, Н.В. Коровкина, Н.Ю. Корнеева, М.К. Приятелева, О.Ю. Узунова и др.). Следовательно, проблема формирования гражданской идентичности обучающихся в основе своего решения должна содержать эффективную работу по патриотическому воспитанию и отражать современные тенденции педагогической науки, определяющей воспитание как межличностное взаимодействие, в котором воспитанник – это активный участник развития и преобразования собственной личности.</w:t>
      </w:r>
    </w:p>
    <w:p w14:paraId="1B719807" w14:textId="77777777" w:rsidR="003F1F45" w:rsidRPr="00D60A00" w:rsidRDefault="003F1F45" w:rsidP="00015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целью формирования практики реализации потенциальных возможностей предмета «История» и создания системы работы с</w:t>
      </w:r>
      <w:r w:rsidR="00CD74C3" w:rsidRPr="00D60A00">
        <w:rPr>
          <w:rFonts w:ascii="Times New Roman" w:hAnsi="Times New Roman" w:cs="Times New Roman"/>
          <w:sz w:val="28"/>
          <w:szCs w:val="28"/>
        </w:rPr>
        <w:t xml:space="preserve"> 2021-2022 учебного года в Старооскольском городском округе действует авторская школа педагогического мастерства педагога Кондрашевой Натальи Владимировны «От личности в истории к личности патриота страны».</w:t>
      </w:r>
      <w:r w:rsidR="00401119" w:rsidRPr="00D60A00">
        <w:rPr>
          <w:rFonts w:ascii="Times New Roman" w:hAnsi="Times New Roman" w:cs="Times New Roman"/>
          <w:sz w:val="28"/>
          <w:szCs w:val="28"/>
        </w:rPr>
        <w:t xml:space="preserve"> </w:t>
      </w:r>
      <w:r w:rsidR="00CD74C3" w:rsidRPr="00D60A00">
        <w:rPr>
          <w:rFonts w:ascii="Times New Roman" w:hAnsi="Times New Roman" w:cs="Times New Roman"/>
          <w:sz w:val="28"/>
          <w:szCs w:val="28"/>
        </w:rPr>
        <w:t>В основе программы  лежит идея воспитания личности старшеклассников в ходе образовательной деятельности через изучение роли выдающихся личностей российской истории.</w:t>
      </w:r>
      <w:r w:rsidR="00D60A00" w:rsidRPr="00D60A00">
        <w:rPr>
          <w:rFonts w:ascii="Times New Roman" w:hAnsi="Times New Roman" w:cs="Times New Roman"/>
          <w:sz w:val="28"/>
          <w:szCs w:val="28"/>
        </w:rPr>
        <w:t xml:space="preserve"> Воспитание неотрывно от обучения, в </w:t>
      </w:r>
      <w:r w:rsidR="00D60A00" w:rsidRPr="00D60A00">
        <w:rPr>
          <w:rFonts w:ascii="Times New Roman" w:hAnsi="Times New Roman" w:cs="Times New Roman"/>
          <w:sz w:val="28"/>
          <w:szCs w:val="28"/>
        </w:rPr>
        <w:lastRenderedPageBreak/>
        <w:t xml:space="preserve">процессе которого оно осуществляется (через содержание, формы, средства обучения). Это именно тот тип отношения между двумя процессами, в котором они сливаются воедино. </w:t>
      </w:r>
      <w:r w:rsidR="00CD74C3" w:rsidRPr="00D60A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1F45">
        <w:rPr>
          <w:rFonts w:ascii="Times New Roman" w:hAnsi="Times New Roman" w:cs="Times New Roman"/>
          <w:sz w:val="28"/>
          <w:szCs w:val="28"/>
        </w:rPr>
        <w:t>Сегодня недостаточно наполнить головы учеников массой информации и затем проверить ее усвоение. Новое время определяет новые цели образования. Эти цели сегодня формируют те, для кого работает школа – дети, родители, государство, общество. Такой подход диктует необходимость принципиальных изменений ориентиров и задач педагогики, формирования нового отношения к учащимся, использование в школе современных форм и методов обучения, внедрение эффективных образовательных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E1FE16" w14:textId="77777777" w:rsidR="003F1F45" w:rsidRDefault="005047C2" w:rsidP="00015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F45" w:rsidRPr="003F1F45">
        <w:rPr>
          <w:rFonts w:ascii="Times New Roman" w:hAnsi="Times New Roman" w:cs="Times New Roman"/>
          <w:bCs/>
          <w:sz w:val="28"/>
          <w:szCs w:val="28"/>
        </w:rPr>
        <w:t>Актуальность темы  авторской школы</w:t>
      </w:r>
      <w:r w:rsidR="003F1F45" w:rsidRPr="00D60A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1F45" w:rsidRPr="00D60A00">
        <w:rPr>
          <w:rFonts w:ascii="Times New Roman" w:hAnsi="Times New Roman" w:cs="Times New Roman"/>
          <w:sz w:val="28"/>
          <w:szCs w:val="28"/>
        </w:rPr>
        <w:t xml:space="preserve">определяется тем, что история именно в школьном возрасте лучше усваивается через «человеческую» ее сторону, через судьбы конкретных людей. Показ того, как жили отдельные личности, как влияли на ход событий всей истории, запоминается и усваивается учащимися с большим желанием, чем оперирование событиями, процессами вне воздействия на них ярких персоналий истории. </w:t>
      </w:r>
    </w:p>
    <w:p w14:paraId="4BDD7F03" w14:textId="77777777" w:rsidR="003F1F45" w:rsidRDefault="00FE5C17" w:rsidP="003F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5">
        <w:rPr>
          <w:rFonts w:ascii="Times New Roman" w:hAnsi="Times New Roman" w:cs="Times New Roman"/>
          <w:sz w:val="28"/>
          <w:szCs w:val="28"/>
        </w:rPr>
        <w:t>В истории личностями называют людей, обладающих ярко выраженной индивидуальностью, отличающихся от других людей в каком-либо отношении, причем не только в положительном, но и в отрицательном смысле. Исторические учебники наполнены изображениями большого числа участников исторических процессов. Но кто из них действительно личность? Чаще всего личности не укладываются только в положительные или отрицательные характеристики. Им, как и каждому человеку, присуще все, лишь в разной мере</w:t>
      </w:r>
      <w:r w:rsidR="00431ABB" w:rsidRPr="003F1F4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5E7B06" w14:textId="77777777" w:rsidR="003F1F45" w:rsidRDefault="003F1F45" w:rsidP="003F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45">
        <w:rPr>
          <w:rFonts w:ascii="Times New Roman" w:hAnsi="Times New Roman" w:cs="Times New Roman"/>
          <w:sz w:val="28"/>
          <w:szCs w:val="28"/>
        </w:rPr>
        <w:t>В данной системе работа автора и</w:t>
      </w:r>
      <w:r w:rsidR="00431ABB" w:rsidRPr="003F1F45">
        <w:rPr>
          <w:rFonts w:ascii="Times New Roman" w:hAnsi="Times New Roman" w:cs="Times New Roman"/>
          <w:sz w:val="28"/>
          <w:szCs w:val="28"/>
        </w:rPr>
        <w:t xml:space="preserve">зучение личности является одним из приоритетных направлений деятельности учащихся. </w:t>
      </w:r>
      <w:r w:rsidRPr="003F1F45">
        <w:rPr>
          <w:rFonts w:ascii="Times New Roman" w:hAnsi="Times New Roman" w:cs="Times New Roman"/>
          <w:sz w:val="28"/>
          <w:szCs w:val="28"/>
        </w:rPr>
        <w:t xml:space="preserve">Задача учителя - </w:t>
      </w:r>
      <w:r w:rsidR="00431ABB" w:rsidRPr="003F1F45">
        <w:rPr>
          <w:rFonts w:ascii="Times New Roman" w:hAnsi="Times New Roman" w:cs="Times New Roman"/>
          <w:sz w:val="28"/>
          <w:szCs w:val="28"/>
        </w:rPr>
        <w:t>оптимально организовать и методически раз</w:t>
      </w:r>
      <w:r w:rsidR="00430F5E" w:rsidRPr="003F1F45">
        <w:rPr>
          <w:rFonts w:ascii="Times New Roman" w:hAnsi="Times New Roman" w:cs="Times New Roman"/>
          <w:sz w:val="28"/>
          <w:szCs w:val="28"/>
        </w:rPr>
        <w:t xml:space="preserve">нообразить варианты этой работы. </w:t>
      </w:r>
    </w:p>
    <w:p w14:paraId="42A23BFE" w14:textId="77777777" w:rsidR="00431ABB" w:rsidRPr="00A8521D" w:rsidRDefault="003F1F45" w:rsidP="00A85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изучения личности строятся по </w:t>
      </w:r>
      <w:r w:rsidR="00431ABB" w:rsidRPr="00A8521D">
        <w:rPr>
          <w:rFonts w:ascii="Times New Roman" w:hAnsi="Times New Roman" w:cs="Times New Roman"/>
          <w:sz w:val="28"/>
          <w:szCs w:val="28"/>
        </w:rPr>
        <w:t>пятиэтапному алгоритму, выполнение которого позволяет оценить самые сущностные качества личности. Предложенный порядок работы обеспечивает научный подход в изучении личности.</w:t>
      </w:r>
    </w:p>
    <w:p w14:paraId="64E45C8F" w14:textId="77777777" w:rsidR="00431ABB" w:rsidRPr="00A8521D" w:rsidRDefault="00431ABB" w:rsidP="00A852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21D">
        <w:rPr>
          <w:rFonts w:ascii="Times New Roman" w:hAnsi="Times New Roman" w:cs="Times New Roman"/>
          <w:sz w:val="28"/>
          <w:szCs w:val="28"/>
        </w:rPr>
        <w:t>Запоминание фамилии и имени исторического деятеля.</w:t>
      </w:r>
    </w:p>
    <w:p w14:paraId="27BFB943" w14:textId="77777777" w:rsidR="00431ABB" w:rsidRPr="00A8521D" w:rsidRDefault="00431ABB" w:rsidP="00A852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21D">
        <w:rPr>
          <w:rFonts w:ascii="Times New Roman" w:hAnsi="Times New Roman" w:cs="Times New Roman"/>
          <w:sz w:val="28"/>
          <w:szCs w:val="28"/>
        </w:rPr>
        <w:t>Ознакомление с этапами, периодами и содержанием деятельности личности.</w:t>
      </w:r>
    </w:p>
    <w:p w14:paraId="0132F49E" w14:textId="77777777" w:rsidR="00431ABB" w:rsidRPr="00A8521D" w:rsidRDefault="00430F5E" w:rsidP="00A852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21D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431ABB" w:rsidRPr="00A8521D">
        <w:rPr>
          <w:rFonts w:ascii="Times New Roman" w:hAnsi="Times New Roman" w:cs="Times New Roman"/>
          <w:sz w:val="28"/>
          <w:szCs w:val="28"/>
        </w:rPr>
        <w:t xml:space="preserve"> идейно – теоретических (политических, религиозных и т. д.) платформ изучаемой личности.</w:t>
      </w:r>
    </w:p>
    <w:p w14:paraId="1ADF0A7F" w14:textId="77777777" w:rsidR="00431ABB" w:rsidRPr="00A8521D" w:rsidRDefault="00430F5E" w:rsidP="00A852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21D">
        <w:rPr>
          <w:rFonts w:ascii="Times New Roman" w:hAnsi="Times New Roman" w:cs="Times New Roman"/>
          <w:sz w:val="28"/>
          <w:szCs w:val="28"/>
        </w:rPr>
        <w:t>Значение личности для истории развития государства</w:t>
      </w:r>
      <w:r w:rsidR="00431ABB" w:rsidRPr="00A8521D">
        <w:rPr>
          <w:rFonts w:ascii="Times New Roman" w:hAnsi="Times New Roman" w:cs="Times New Roman"/>
          <w:sz w:val="28"/>
          <w:szCs w:val="28"/>
        </w:rPr>
        <w:t>.</w:t>
      </w:r>
    </w:p>
    <w:p w14:paraId="79A26D58" w14:textId="77777777" w:rsidR="00A8521D" w:rsidRDefault="00431ABB" w:rsidP="00A852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21D">
        <w:rPr>
          <w:rFonts w:ascii="Times New Roman" w:hAnsi="Times New Roman" w:cs="Times New Roman"/>
          <w:sz w:val="28"/>
          <w:szCs w:val="28"/>
        </w:rPr>
        <w:t>Изучение оценок личности ее современниками и современными историками.</w:t>
      </w:r>
      <w:r w:rsidR="005047C2" w:rsidRPr="00A85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6749D20C" w14:textId="77777777" w:rsidR="00430F5E" w:rsidRPr="00A8521D" w:rsidRDefault="00430F5E" w:rsidP="00A85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21D">
        <w:rPr>
          <w:rFonts w:ascii="Times New Roman" w:hAnsi="Times New Roman" w:cs="Times New Roman"/>
          <w:sz w:val="28"/>
          <w:szCs w:val="28"/>
        </w:rPr>
        <w:t xml:space="preserve">Однако отдельные блоки данного алгоритма могут исключаться из исследовательской цепи в зависимости от наличия (отсутствия) данного аспекта в деятельности личности. </w:t>
      </w:r>
    </w:p>
    <w:p w14:paraId="160C0F5F" w14:textId="77777777" w:rsidR="00430F5E" w:rsidRDefault="00A8521D" w:rsidP="00A852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приемом, активно используемым в работе, является с</w:t>
      </w:r>
      <w:r w:rsidR="00430F5E"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равнительный анализ характеристик, качеств однородных в плане </w:t>
      </w:r>
      <w:r w:rsidR="00430F5E"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 личности, например, руководителя государства, реформаторов, полководцев и т.д. </w:t>
      </w:r>
      <w:r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сравнение осуществляется </w:t>
      </w:r>
      <w:r w:rsidR="00430F5E"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</w:t>
      </w:r>
      <w:r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 </w:t>
      </w:r>
      <w:r w:rsidR="00430F5E"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таблицы. Ее заполнение вызывает споры о наличии тех или иных качеств у тех или иных личностей, что неизбежно приводит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F5E"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изучению дополнительных источников, более внимательному прослушиванию лекционных фрагментов. </w:t>
      </w:r>
    </w:p>
    <w:p w14:paraId="67B67066" w14:textId="77777777" w:rsidR="009B33B8" w:rsidRDefault="00A8521D" w:rsidP="009B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Духовные ценности вырабатываются каждым человеком самостоятельно, а не усваиваются в готовом виде путем «извлечения» из книг или чужого опыта. Моральные качества, приобретенные человеком в детстве, по большей части, остаются в нем на всю жизнь. </w:t>
      </w:r>
      <w:r w:rsid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аспекте важную роль играет о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личностей по отдельным, но ярким штрихам к их портретам, будь-то примерами из быта, увлечений, образованности и т.д. Оценка А.В. Суворова. </w:t>
      </w:r>
    </w:p>
    <w:p w14:paraId="5D02DE6E" w14:textId="77777777" w:rsidR="009B33B8" w:rsidRDefault="009B33B8" w:rsidP="009B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школьники узнают о том, что в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мае 1799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Суворов завладел очередной крепостью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ранцузскому гарнизону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свободный выход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с 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условием, что 7 месяцев он не будет воевать.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осознают, что в этом проявилось в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ысочайшее благородство фельдмаршала!</w:t>
      </w:r>
    </w:p>
    <w:p w14:paraId="521C18F2" w14:textId="77777777" w:rsidR="00430F5E" w:rsidRPr="009B33B8" w:rsidRDefault="009B33B8" w:rsidP="009B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привести и другой пример использования этого приема. Предлагается дать оценку личности на основе дневниковых записей. Цитата из дневника Николая II: «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 было солнечное и радостное. Принимал все время до завтрака, гуляли вдвоем. Читал весь вечер, получил много телеграмм” 18 октября 1905г.</w:t>
      </w:r>
    </w:p>
    <w:p w14:paraId="1AF5E6D7" w14:textId="77777777" w:rsidR="00430F5E" w:rsidRPr="009B33B8" w:rsidRDefault="005047C2" w:rsidP="009B3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B33B8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Выдержка из дневника 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 Брежнева</w:t>
      </w:r>
      <w:r w:rsid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1977 г.: </w:t>
      </w:r>
      <w:r w:rsid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«…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на даче – обедал, борщ из свежей капусты. Отдых был на дворе, дочитывал материалы. Смотрел хоккей сборная СССР – Швеция, итог – 4:2 в нашу пользу. Смотрел программу времени. Ужин, сон</w:t>
      </w:r>
      <w:r w:rsidR="009B33B8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9095E" w:rsidRP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[4]</w:t>
      </w:r>
      <w:r w:rsidR="00430F5E"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A5814C" w14:textId="77777777" w:rsidR="00430F5E" w:rsidRDefault="00430F5E" w:rsidP="009B3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бы это были дневниковые записи простого гражданина, выводы можно было бы не делать. Но Николай II и Брежнев – лидеры, правившие Россией один 22 года, другой – 18 лет. Учитель ставит вопросы для обсуждения: Почему Николай II и Брежнев, первые лица государства, предпочитали писать о прогулках, обедах, сне, в то время когда у одного, (Николая II) в этот момент горела земля под ногами</w:t>
      </w:r>
      <w:r w:rsid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происходила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революция 190</w:t>
      </w:r>
      <w:r w:rsid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а другого (Брежнева) неумолимо нарастал экономический и политический кризис? </w:t>
      </w:r>
      <w:r w:rsid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характеристики царю и генсеку на основе их дневниковых записей. Поиск ответов на эти вопросы подведет </w:t>
      </w:r>
      <w:r w:rsid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B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более глубокому пониманию исторических проблем. </w:t>
      </w:r>
    </w:p>
    <w:p w14:paraId="765E2D7A" w14:textId="77777777" w:rsidR="005047C2" w:rsidRPr="009436C9" w:rsidRDefault="007B530C" w:rsidP="00943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для работы является не просто систематизация информации, получаемой учащимися, а ее постоянное наращивание.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самом начале учебного года учитель ориентирует учащихся, во-первых, на глубокое изучение</w:t>
      </w:r>
      <w:r w:rsidRPr="00BC7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личностей, во-вторых, на основные направления деятельности каждого из них. Затем, от урока к уроку, при рассмотрении того или иного периода в жизни личности, учащиеся вносят в соответствующие блоки новую информацию. К концу изучения конкретного периода истории у каждого ученика накапливается биографический материал, позволяющий </w:t>
      </w:r>
      <w:r w:rsidRPr="007B53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понять личность, легко и целенаправленно использовать при необходимости данную информацию.</w:t>
      </w:r>
      <w:r w:rsid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F5E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Предполагаемый вариант обработки предусматривает накопление и размещение информации по блокам, каждая из которых содержит направление жизнедеятельности личности. </w:t>
      </w:r>
    </w:p>
    <w:p w14:paraId="16039E9A" w14:textId="77777777" w:rsidR="00CD74C3" w:rsidRPr="009436C9" w:rsidRDefault="00BB5C63" w:rsidP="00943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содержательной стороны направленности личности, основы отношения старшеклассника к окружающему социуму, а также выявления градации личностных качеств, входящих в понятие «патриот», была проведена диагностика по методике Д.В. Григорьева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«Отечество моё - Россия». 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 было определено, </w:t>
      </w:r>
      <w:r w:rsidR="005047C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двухлетней целенаправленной работы </w:t>
      </w:r>
      <w:r w:rsidR="005047C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2% обучающихся имеют высокий уровень сформированности гражданственности и патриотизма. П</w:t>
      </w:r>
      <w:r w:rsidR="005047C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анкетирования </w:t>
      </w:r>
      <w:r w:rsidR="005047C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отследить,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 у учащихся сформирована гражданская позиция, ощущают ли они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 патриотами своей страны и на осно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 полученной информации сплани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тематические мероприятия.</w:t>
      </w:r>
      <w:r w:rsidR="00FA6082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CD74C3"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E84866" w14:textId="77777777" w:rsidR="005047C2" w:rsidRPr="009436C9" w:rsidRDefault="005047C2" w:rsidP="00943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и в образовательной практике, и в педагогической науке</w:t>
      </w:r>
      <w:r w:rsid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</w:t>
      </w:r>
      <w:r w:rsid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наполняется новыми смыслами, а цель патриотического воспитания – социально активная, ответственная личность со сформированной гражданской позицией.</w:t>
      </w:r>
    </w:p>
    <w:p w14:paraId="212E2B5A" w14:textId="77777777" w:rsidR="005047C2" w:rsidRPr="00BC76AF" w:rsidRDefault="009436C9" w:rsidP="00943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B33B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</w:t>
      </w:r>
    </w:p>
    <w:p w14:paraId="0341DB50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Ерохина М. С.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Историческая личность: современные методики изучения [Текст] /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 С. Ерохина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//Преподавание истории в школе . –1996</w:t>
      </w:r>
      <w:r w:rsidR="00015056">
        <w:rPr>
          <w:rFonts w:ascii="Times New Roman" w:eastAsia="Times New Roman" w:hAnsi="Times New Roman" w:cs="Times New Roman"/>
          <w:sz w:val="28"/>
          <w:szCs w:val="28"/>
          <w:lang w:eastAsia="ru-RU"/>
        </w:rPr>
        <w:t>.–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№ 6.– С.50 – 52</w:t>
      </w:r>
    </w:p>
    <w:p w14:paraId="108747B5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История. 5–11 классы: технологии современного урока/ авт.– сост.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 В. Гукова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– Волгоград: Учитель,2009.</w:t>
      </w:r>
    </w:p>
    <w:p w14:paraId="30D6B4B6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Короткова М. В., Студеникин М. Т.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преподавания истории в школе [Текст]: практическое пособие для учителей /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Короткова М. В., Студеникин М. Т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., М</w:t>
      </w:r>
      <w:r w:rsid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: Гуманит. изд. центр ВЛАДОС, 2000.</w:t>
      </w:r>
    </w:p>
    <w:p w14:paraId="37DF7F50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Короткова М. В., Студеникин М. Т.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обучения истории в схемах, таблицах, описаниях [Текст]: пособие для учителей / 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Короткова М. В., Студеникин М. Т.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: Гуманит. изд. центр ВЛАДОС, 1999.</w:t>
      </w:r>
    </w:p>
    <w:p w14:paraId="1423E7B2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Настольная книга учителя истории. 5–11 класс. [Текст]: /Автор – составитель 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 И. Чернова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: Эксмо, 20</w:t>
      </w:r>
      <w:r w:rsidR="001909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</w:p>
    <w:p w14:paraId="407C6404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Селевко Г. К.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образовательные технологии [Текст]: учебное пособие/ 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Селевко Г. К.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Народное образование. 20</w:t>
      </w:r>
      <w:r w:rsidR="0019095E" w:rsidRP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15CACF" w14:textId="77777777" w:rsidR="005047C2" w:rsidRPr="009436C9" w:rsidRDefault="005047C2" w:rsidP="009436C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Степанищев А. Т.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Проблемные задачи по истории России [Текст]: практическое пособие для учителей /</w:t>
      </w:r>
      <w:r w:rsidRPr="009436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А. Т. Степанищев 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</w:t>
      </w:r>
      <w:r w:rsidR="00290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: Гуманит. изд. центр ВЛАДОС, 20</w:t>
      </w:r>
      <w:r w:rsidR="0019095E" w:rsidRPr="001909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36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14:paraId="021273D8" w14:textId="77777777" w:rsidR="004B5E29" w:rsidRDefault="004B5E29" w:rsidP="00BB5C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B5E29" w:rsidSect="00D60A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0EA8F" w14:textId="77777777" w:rsidR="00C119BE" w:rsidRDefault="00C119BE" w:rsidP="003E72B3">
      <w:pPr>
        <w:spacing w:after="0" w:line="240" w:lineRule="auto"/>
      </w:pPr>
      <w:r>
        <w:separator/>
      </w:r>
    </w:p>
  </w:endnote>
  <w:endnote w:type="continuationSeparator" w:id="0">
    <w:p w14:paraId="27C560F9" w14:textId="77777777" w:rsidR="00C119BE" w:rsidRDefault="00C119BE" w:rsidP="003E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1DE8C" w14:textId="77777777" w:rsidR="00C119BE" w:rsidRDefault="00C119BE" w:rsidP="003E72B3">
      <w:pPr>
        <w:spacing w:after="0" w:line="240" w:lineRule="auto"/>
      </w:pPr>
      <w:r>
        <w:separator/>
      </w:r>
    </w:p>
  </w:footnote>
  <w:footnote w:type="continuationSeparator" w:id="0">
    <w:p w14:paraId="02651081" w14:textId="77777777" w:rsidR="00C119BE" w:rsidRDefault="00C119BE" w:rsidP="003E7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1184A"/>
    <w:multiLevelType w:val="multilevel"/>
    <w:tmpl w:val="F0D2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A34B1B"/>
    <w:multiLevelType w:val="multilevel"/>
    <w:tmpl w:val="390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597197">
    <w:abstractNumId w:val="1"/>
  </w:num>
  <w:num w:numId="2" w16cid:durableId="195382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83C"/>
    <w:rsid w:val="000026EA"/>
    <w:rsid w:val="00013780"/>
    <w:rsid w:val="00015056"/>
    <w:rsid w:val="00015E82"/>
    <w:rsid w:val="0001643E"/>
    <w:rsid w:val="00085C9A"/>
    <w:rsid w:val="00090FB7"/>
    <w:rsid w:val="000F0590"/>
    <w:rsid w:val="00125025"/>
    <w:rsid w:val="00132058"/>
    <w:rsid w:val="0019095E"/>
    <w:rsid w:val="0019706D"/>
    <w:rsid w:val="001A2741"/>
    <w:rsid w:val="001C2E41"/>
    <w:rsid w:val="001C4539"/>
    <w:rsid w:val="001E1CA2"/>
    <w:rsid w:val="001F5F24"/>
    <w:rsid w:val="00215AD9"/>
    <w:rsid w:val="00230E58"/>
    <w:rsid w:val="0029044F"/>
    <w:rsid w:val="002A3AC2"/>
    <w:rsid w:val="002D0646"/>
    <w:rsid w:val="003045AB"/>
    <w:rsid w:val="003331F0"/>
    <w:rsid w:val="00344DA5"/>
    <w:rsid w:val="003560F5"/>
    <w:rsid w:val="00395C43"/>
    <w:rsid w:val="003D002A"/>
    <w:rsid w:val="003E0334"/>
    <w:rsid w:val="003E72B3"/>
    <w:rsid w:val="003F1F45"/>
    <w:rsid w:val="00401119"/>
    <w:rsid w:val="00430F5E"/>
    <w:rsid w:val="00431ABB"/>
    <w:rsid w:val="00461107"/>
    <w:rsid w:val="00461403"/>
    <w:rsid w:val="004B5E29"/>
    <w:rsid w:val="004C55A7"/>
    <w:rsid w:val="004E0B2B"/>
    <w:rsid w:val="005047C2"/>
    <w:rsid w:val="00510205"/>
    <w:rsid w:val="0053238B"/>
    <w:rsid w:val="0056413A"/>
    <w:rsid w:val="0056759A"/>
    <w:rsid w:val="00570F57"/>
    <w:rsid w:val="0058010C"/>
    <w:rsid w:val="005B3030"/>
    <w:rsid w:val="005B732F"/>
    <w:rsid w:val="005D3157"/>
    <w:rsid w:val="005D627F"/>
    <w:rsid w:val="005F4B45"/>
    <w:rsid w:val="0062003D"/>
    <w:rsid w:val="00627158"/>
    <w:rsid w:val="006510D7"/>
    <w:rsid w:val="00651655"/>
    <w:rsid w:val="00651BED"/>
    <w:rsid w:val="006568D2"/>
    <w:rsid w:val="006618EE"/>
    <w:rsid w:val="006623AF"/>
    <w:rsid w:val="006A2491"/>
    <w:rsid w:val="006A4536"/>
    <w:rsid w:val="00703F3D"/>
    <w:rsid w:val="007056F8"/>
    <w:rsid w:val="0072314A"/>
    <w:rsid w:val="00744A7F"/>
    <w:rsid w:val="00756062"/>
    <w:rsid w:val="00766B24"/>
    <w:rsid w:val="00785222"/>
    <w:rsid w:val="00797B01"/>
    <w:rsid w:val="007B530C"/>
    <w:rsid w:val="007C3400"/>
    <w:rsid w:val="0080062A"/>
    <w:rsid w:val="00800CF1"/>
    <w:rsid w:val="00854E2C"/>
    <w:rsid w:val="0087137F"/>
    <w:rsid w:val="008742C3"/>
    <w:rsid w:val="00876B10"/>
    <w:rsid w:val="008C368D"/>
    <w:rsid w:val="008F6460"/>
    <w:rsid w:val="00914319"/>
    <w:rsid w:val="009436C9"/>
    <w:rsid w:val="009B171C"/>
    <w:rsid w:val="009B33B8"/>
    <w:rsid w:val="00A42803"/>
    <w:rsid w:val="00A8521D"/>
    <w:rsid w:val="00A92B11"/>
    <w:rsid w:val="00A94B33"/>
    <w:rsid w:val="00AD6803"/>
    <w:rsid w:val="00B03545"/>
    <w:rsid w:val="00B06BDB"/>
    <w:rsid w:val="00B16B5A"/>
    <w:rsid w:val="00B30253"/>
    <w:rsid w:val="00B42F2D"/>
    <w:rsid w:val="00B62642"/>
    <w:rsid w:val="00B659F4"/>
    <w:rsid w:val="00B7423F"/>
    <w:rsid w:val="00B75499"/>
    <w:rsid w:val="00B85DE1"/>
    <w:rsid w:val="00BA1EC4"/>
    <w:rsid w:val="00BB383C"/>
    <w:rsid w:val="00BB5C63"/>
    <w:rsid w:val="00BE3CB9"/>
    <w:rsid w:val="00BE7B3D"/>
    <w:rsid w:val="00BF0DFF"/>
    <w:rsid w:val="00C119BE"/>
    <w:rsid w:val="00C22FEE"/>
    <w:rsid w:val="00C4235E"/>
    <w:rsid w:val="00C779DE"/>
    <w:rsid w:val="00C92884"/>
    <w:rsid w:val="00C933E7"/>
    <w:rsid w:val="00C97435"/>
    <w:rsid w:val="00CA3519"/>
    <w:rsid w:val="00CB131B"/>
    <w:rsid w:val="00CC5E82"/>
    <w:rsid w:val="00CD74C3"/>
    <w:rsid w:val="00CE6F73"/>
    <w:rsid w:val="00D205E6"/>
    <w:rsid w:val="00D225FF"/>
    <w:rsid w:val="00D604DD"/>
    <w:rsid w:val="00D60A00"/>
    <w:rsid w:val="00D720AB"/>
    <w:rsid w:val="00D9350F"/>
    <w:rsid w:val="00DB2B16"/>
    <w:rsid w:val="00DB44A9"/>
    <w:rsid w:val="00E5568A"/>
    <w:rsid w:val="00E71A0E"/>
    <w:rsid w:val="00EB22E8"/>
    <w:rsid w:val="00EB2555"/>
    <w:rsid w:val="00EB48F6"/>
    <w:rsid w:val="00EC7251"/>
    <w:rsid w:val="00F3216B"/>
    <w:rsid w:val="00F36A5D"/>
    <w:rsid w:val="00F6309F"/>
    <w:rsid w:val="00F6311D"/>
    <w:rsid w:val="00F82A7A"/>
    <w:rsid w:val="00F96977"/>
    <w:rsid w:val="00FA2EA1"/>
    <w:rsid w:val="00FA6082"/>
    <w:rsid w:val="00FE5C17"/>
    <w:rsid w:val="00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D5D1"/>
  <w15:docId w15:val="{8591A513-4E54-4ED9-9BD7-DE16AE45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2B3"/>
  </w:style>
  <w:style w:type="paragraph" w:styleId="a5">
    <w:name w:val="footer"/>
    <w:basedOn w:val="a"/>
    <w:link w:val="a6"/>
    <w:uiPriority w:val="99"/>
    <w:unhideWhenUsed/>
    <w:rsid w:val="003E7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72B3"/>
  </w:style>
  <w:style w:type="paragraph" w:styleId="a7">
    <w:name w:val="Normal (Web)"/>
    <w:basedOn w:val="a"/>
    <w:uiPriority w:val="99"/>
    <w:semiHidden/>
    <w:unhideWhenUsed/>
    <w:rsid w:val="00CD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30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Кондрашева</cp:lastModifiedBy>
  <cp:revision>26</cp:revision>
  <cp:lastPrinted>2024-04-19T07:15:00Z</cp:lastPrinted>
  <dcterms:created xsi:type="dcterms:W3CDTF">2024-04-26T10:10:00Z</dcterms:created>
  <dcterms:modified xsi:type="dcterms:W3CDTF">2025-04-01T14:52:00Z</dcterms:modified>
</cp:coreProperties>
</file>