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37" w:rsidRPr="00F15A54" w:rsidRDefault="00F47F7F" w:rsidP="001B5218">
      <w:pPr>
        <w:pStyle w:val="a3"/>
        <w:spacing w:before="0" w:beforeAutospacing="0" w:after="0" w:afterAutospacing="0" w:line="360" w:lineRule="auto"/>
        <w:ind w:right="51" w:firstLine="0"/>
        <w:jc w:val="center"/>
        <w:rPr>
          <w:b/>
          <w:caps/>
          <w:sz w:val="28"/>
          <w:szCs w:val="28"/>
        </w:rPr>
      </w:pPr>
      <w:r w:rsidRPr="00F15A54">
        <w:rPr>
          <w:b/>
          <w:caps/>
          <w:sz w:val="28"/>
          <w:szCs w:val="28"/>
        </w:rPr>
        <w:t xml:space="preserve">музыка как средство развития эмоциональной сферы детей дошкольного возраста </w:t>
      </w:r>
    </w:p>
    <w:p w:rsidR="00F47F7F" w:rsidRPr="00F15A54" w:rsidRDefault="00F47F7F" w:rsidP="00F47F7F">
      <w:pPr>
        <w:pStyle w:val="a3"/>
        <w:spacing w:before="0" w:beforeAutospacing="0" w:after="0" w:afterAutospacing="0"/>
        <w:ind w:right="51" w:firstLine="0"/>
        <w:jc w:val="right"/>
        <w:rPr>
          <w:b/>
          <w:i/>
          <w:iCs/>
          <w:sz w:val="28"/>
          <w:szCs w:val="28"/>
        </w:rPr>
      </w:pPr>
      <w:r w:rsidRPr="00F15A54">
        <w:rPr>
          <w:b/>
          <w:i/>
          <w:iCs/>
          <w:sz w:val="28"/>
          <w:szCs w:val="28"/>
        </w:rPr>
        <w:t>Максимова Светлана Михайловна, музыкальный руководитель</w:t>
      </w:r>
    </w:p>
    <w:p w:rsidR="00F47F7F" w:rsidRPr="00F15A54" w:rsidRDefault="00F47F7F" w:rsidP="00F47F7F">
      <w:pPr>
        <w:pStyle w:val="a3"/>
        <w:spacing w:before="0" w:beforeAutospacing="0" w:after="0" w:afterAutospacing="0"/>
        <w:ind w:right="51" w:firstLine="0"/>
        <w:jc w:val="right"/>
        <w:rPr>
          <w:b/>
          <w:i/>
          <w:iCs/>
          <w:sz w:val="28"/>
          <w:szCs w:val="28"/>
        </w:rPr>
      </w:pPr>
      <w:r w:rsidRPr="00F15A54">
        <w:rPr>
          <w:b/>
          <w:i/>
          <w:iCs/>
          <w:sz w:val="28"/>
          <w:szCs w:val="28"/>
        </w:rPr>
        <w:t>МБДОУ «Детский сад № 384» г. о. Самара</w:t>
      </w:r>
    </w:p>
    <w:p w:rsidR="00F15A54" w:rsidRPr="000E2686" w:rsidRDefault="00F15A54" w:rsidP="00F15A54">
      <w:pPr>
        <w:pStyle w:val="a3"/>
        <w:spacing w:before="0" w:beforeAutospacing="0" w:after="0" w:afterAutospacing="0"/>
        <w:ind w:right="51" w:firstLine="0"/>
        <w:jc w:val="right"/>
        <w:rPr>
          <w:b/>
          <w:i/>
          <w:iCs/>
          <w:sz w:val="28"/>
          <w:szCs w:val="28"/>
        </w:rPr>
      </w:pPr>
    </w:p>
    <w:p w:rsidR="00A568AC" w:rsidRDefault="0082416C" w:rsidP="00A5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Интерес педагогики и психологии к проблемам формирования эмоциональной отзывчивости в материальной и духовной сферах жизни проявлялся всегда, Необходимость пристального внимания к области эмоционального связана с влиянием эмоционального настроя личности на характер видения и пониманию личностью окружающей действительности и тем самым возможностью активировать процесс становления и развития её убеждений и мировоззрения. </w:t>
      </w:r>
      <w:r w:rsidR="00FD4760" w:rsidRPr="00A568AC">
        <w:rPr>
          <w:rFonts w:ascii="Times New Roman" w:eastAsia="Times New Roman" w:hAnsi="Times New Roman" w:cs="Times New Roman"/>
          <w:sz w:val="24"/>
          <w:szCs w:val="24"/>
        </w:rPr>
        <w:t>Развитая эмоциональная сфера регулирует деятельность человека, определяет широту и характер отношений с окружающими, оптимизируют процесс его вхождения в новую действительность</w:t>
      </w:r>
      <w:r w:rsidR="00D00090" w:rsidRPr="00A568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30E2B" w:rsidRPr="00A568AC" w:rsidRDefault="00D00090" w:rsidP="00A56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Нынешние экономические, политические, социальные преобразования оказывают на современного дошкольника большое влияние и подвергают его серьезным эмоциональным испытаниям. </w:t>
      </w:r>
      <w:r w:rsidRPr="00A568AC">
        <w:rPr>
          <w:rFonts w:ascii="Times New Roman" w:hAnsi="Times New Roman" w:cs="Times New Roman"/>
          <w:color w:val="000000"/>
          <w:sz w:val="24"/>
          <w:szCs w:val="24"/>
        </w:rPr>
        <w:t xml:space="preserve">В современном мире дети все больше уделяют внимание телевизорам, компьютерам, дети становятся менее отзывчивыми к чувствам других. </w:t>
      </w:r>
      <w:r w:rsidR="00BC14A1" w:rsidRPr="00A568A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41A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последние годы </w:t>
      </w:r>
      <w:r w:rsidR="00BC14A1" w:rsidRPr="00A568AC">
        <w:rPr>
          <w:rFonts w:ascii="Times New Roman" w:eastAsia="Times New Roman" w:hAnsi="Times New Roman" w:cs="Times New Roman"/>
          <w:sz w:val="24"/>
          <w:szCs w:val="24"/>
        </w:rPr>
        <w:t xml:space="preserve">фиксируется увеличение числа детей 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>с нарушениями психоэмоционального развития, к которым относится эмоциональная неустойчивость, враждебность, агрессивность, тревожность, что приводит к трудностям в</w:t>
      </w:r>
      <w:r w:rsidR="00BC14A1" w:rsidRPr="00A568A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взаимоотношениях со сверстниками и взрослыми. </w:t>
      </w:r>
      <w:r w:rsidRPr="00A568AC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этим работа, направленная на развитие эмоциональной сферы, будет актуальной и важной. </w:t>
      </w:r>
      <w:r w:rsidR="00FD4760" w:rsidRPr="00A568AC">
        <w:rPr>
          <w:rFonts w:ascii="Times New Roman" w:eastAsia="Times New Roman" w:hAnsi="Times New Roman" w:cs="Times New Roman"/>
          <w:sz w:val="24"/>
          <w:szCs w:val="24"/>
        </w:rPr>
        <w:t>Ребенок, способный правильно оценить и понять чувства и эмоции другого человека, способный переживать, сопереживать, проявлять заботу и участие к людям, не имеет проблем в общении с окружающими, он гораздо устойчивее переносит стрессовые ситуации и не поддается негативному воздействию извне.</w:t>
      </w:r>
    </w:p>
    <w:p w:rsidR="002802BB" w:rsidRPr="00A568AC" w:rsidRDefault="00B30E2B" w:rsidP="00A568A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hAnsi="Times New Roman" w:cs="Times New Roman"/>
          <w:sz w:val="24"/>
          <w:szCs w:val="24"/>
        </w:rPr>
        <w:t>Эмоциональное развитие - это закономерный процесс, имеющий определенную логику и в конечном итоге определяющийся общей логикой развития личности реб</w:t>
      </w:r>
      <w:r w:rsidR="00C02DDB">
        <w:rPr>
          <w:rFonts w:ascii="Times New Roman" w:hAnsi="Times New Roman" w:cs="Times New Roman"/>
          <w:sz w:val="24"/>
          <w:szCs w:val="24"/>
        </w:rPr>
        <w:t>ё</w:t>
      </w:r>
      <w:r w:rsidRPr="00A568AC">
        <w:rPr>
          <w:rFonts w:ascii="Times New Roman" w:hAnsi="Times New Roman" w:cs="Times New Roman"/>
          <w:sz w:val="24"/>
          <w:szCs w:val="24"/>
        </w:rPr>
        <w:t>нка в целом, изменением видов деятельности, в которых формируются эмоциональные процессы, спецификой взаимодействия ребенка с миром людей и предметов</w:t>
      </w:r>
      <w:r w:rsidR="004F4CDD" w:rsidRPr="00A568AC">
        <w:rPr>
          <w:rFonts w:ascii="Times New Roman" w:hAnsi="Times New Roman" w:cs="Times New Roman"/>
          <w:sz w:val="24"/>
          <w:szCs w:val="24"/>
        </w:rPr>
        <w:t>.</w:t>
      </w:r>
      <w:r w:rsidR="00241A6D">
        <w:rPr>
          <w:rFonts w:ascii="Times New Roman" w:hAnsi="Times New Roman" w:cs="Times New Roman"/>
          <w:sz w:val="24"/>
          <w:szCs w:val="24"/>
        </w:rPr>
        <w:t xml:space="preserve"> </w:t>
      </w:r>
      <w:r w:rsidR="002802BB" w:rsidRPr="00A568AC">
        <w:rPr>
          <w:rFonts w:ascii="Times New Roman" w:hAnsi="Times New Roman" w:cs="Times New Roman"/>
          <w:sz w:val="24"/>
          <w:szCs w:val="24"/>
        </w:rPr>
        <w:t>Известно, что в дошкольном детстве эмоциональная сфера является ведущей сферой психического развития. Под е</w:t>
      </w:r>
      <w:r w:rsidR="00DF213D">
        <w:rPr>
          <w:rFonts w:ascii="Times New Roman" w:hAnsi="Times New Roman" w:cs="Times New Roman"/>
          <w:sz w:val="24"/>
          <w:szCs w:val="24"/>
        </w:rPr>
        <w:t>ё</w:t>
      </w:r>
      <w:r w:rsidR="002802BB" w:rsidRPr="00A568AC">
        <w:rPr>
          <w:rFonts w:ascii="Times New Roman" w:hAnsi="Times New Roman" w:cs="Times New Roman"/>
          <w:sz w:val="24"/>
          <w:szCs w:val="24"/>
        </w:rPr>
        <w:t xml:space="preserve"> влиянием происходит формирование у реб</w:t>
      </w:r>
      <w:r w:rsidR="00DF213D">
        <w:rPr>
          <w:rFonts w:ascii="Times New Roman" w:hAnsi="Times New Roman" w:cs="Times New Roman"/>
          <w:sz w:val="24"/>
          <w:szCs w:val="24"/>
        </w:rPr>
        <w:t>ё</w:t>
      </w:r>
      <w:r w:rsidR="002802BB" w:rsidRPr="00A568AC">
        <w:rPr>
          <w:rFonts w:ascii="Times New Roman" w:hAnsi="Times New Roman" w:cs="Times New Roman"/>
          <w:sz w:val="24"/>
          <w:szCs w:val="24"/>
        </w:rPr>
        <w:t>нка высших психических функций, поведения, личности в целом</w:t>
      </w:r>
      <w:r w:rsidR="002802BB" w:rsidRPr="00A568A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1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02BB" w:rsidRPr="00A568AC">
        <w:rPr>
          <w:rFonts w:ascii="Times New Roman" w:eastAsia="Times New Roman" w:hAnsi="Times New Roman" w:cs="Times New Roman"/>
          <w:sz w:val="24"/>
          <w:szCs w:val="24"/>
        </w:rPr>
        <w:t xml:space="preserve">В дошкольном возрасте к особенностям умственных свойств, эмоционально-волевой сферы и мотивов относятся глубокая потребность в эмоциональном отношении к окружающей действительности; непроизвольность, лёгкая переключаемость внимания, его связь с тем, что конкретно, наглядно, затрагивает образно-эмоциональную сферу. </w:t>
      </w:r>
      <w:r w:rsidR="00A452B3" w:rsidRPr="00A568AC">
        <w:rPr>
          <w:rFonts w:ascii="Times New Roman" w:eastAsia="Times New Roman" w:hAnsi="Times New Roman" w:cs="Times New Roman"/>
          <w:sz w:val="24"/>
          <w:szCs w:val="24"/>
        </w:rPr>
        <w:t xml:space="preserve">Сила детской эмоциональной памяти велика, и нужно уметь обогащать её положительными эмоциями, интригующей таинственностью. Ш.А. Амонашвили пишет по этому поводу: </w:t>
      </w:r>
      <w:proofErr w:type="gramStart"/>
      <w:r w:rsidR="00A452B3" w:rsidRPr="00A568AC">
        <w:rPr>
          <w:rFonts w:ascii="Times New Roman" w:eastAsia="Times New Roman" w:hAnsi="Times New Roman" w:cs="Times New Roman"/>
          <w:sz w:val="24"/>
          <w:szCs w:val="24"/>
        </w:rPr>
        <w:t>"Находиться под впечатлением" в действительности означает, что человек (и не только ребёнок) действует, мыслит, воспринимает мир в соответствии с эмоциональной сутью впечатления</w:t>
      </w:r>
      <w:r w:rsidR="00A568AC">
        <w:rPr>
          <w:rFonts w:ascii="Times New Roman" w:eastAsia="Times New Roman" w:hAnsi="Times New Roman" w:cs="Times New Roman"/>
          <w:sz w:val="24"/>
          <w:szCs w:val="24"/>
        </w:rPr>
        <w:t>, и</w:t>
      </w:r>
      <w:r w:rsidR="00A452B3" w:rsidRPr="00A568AC">
        <w:rPr>
          <w:rFonts w:ascii="Times New Roman" w:eastAsia="Times New Roman" w:hAnsi="Times New Roman" w:cs="Times New Roman"/>
          <w:sz w:val="24"/>
          <w:szCs w:val="24"/>
        </w:rPr>
        <w:t xml:space="preserve"> чем сильнее оказывается впечатление, тем дольше оно может управлять им…впечатление – это сила, устанавливающая погоду в духовном мире ребёнка, и потому нужно, чтобы оно было добрым и возвышающим" [Амонашвили, С.113].</w:t>
      </w:r>
      <w:proofErr w:type="gramEnd"/>
    </w:p>
    <w:p w:rsidR="00BA7B0F" w:rsidRPr="00A568AC" w:rsidRDefault="0082416C" w:rsidP="00A568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10101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A452B3" w:rsidRPr="00A568A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70139" w:rsidRPr="00A568AC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развитии духовной сферы ребенка особое место занимает искусство. Среди всех видов искусства, прежде всего музыка выделяется по силе ее эмоционального воздействия. Е</w:t>
      </w:r>
      <w:r w:rsidR="00A8665B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="00170139" w:rsidRPr="00A568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глубокая </w:t>
      </w:r>
      <w:r w:rsidR="001B5218" w:rsidRPr="00A568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чувственная </w:t>
      </w:r>
      <w:r w:rsidR="00170139" w:rsidRPr="00A568AC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с окружающим миром, системой человеческих взаимоотношений, непосредственность, способность проникать в самые, казалось бы, недоступные уголки сознания, умение передать разнообразную гамму чувств и эмоций – все это позволяет именно музыкальное искусство считать эффективным средством в развитии эмоциональной сферы человека.</w:t>
      </w:r>
      <w:r w:rsidR="00751DE1" w:rsidRPr="00A568AC">
        <w:rPr>
          <w:rFonts w:ascii="Times New Roman" w:hAnsi="Times New Roman" w:cs="Times New Roman"/>
          <w:color w:val="000000"/>
          <w:sz w:val="24"/>
          <w:szCs w:val="24"/>
        </w:rPr>
        <w:t xml:space="preserve"> Благодаря музыкальному искусству, у ребенка пробуждается представление о прекрасном не только в окружающем мире, но и о самом </w:t>
      </w:r>
      <w:r w:rsidR="00751DE1" w:rsidRPr="00A568A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себе. </w:t>
      </w:r>
      <w:r w:rsidR="000E2686" w:rsidRPr="00A568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Музыка способна ранее всех других искусств воздействовать на чувства ребенка, стимулировать эмоциональный отклик и положительные эмоции, побуждать к сопереживанию и художественной эмпатии, инициировать фантазию и воображение, вызывать желание общаться и делиться впечатлениями, рассуждать об </w:t>
      </w:r>
      <w:proofErr w:type="gramStart"/>
      <w:r w:rsidR="000E2686" w:rsidRPr="00A568AC">
        <w:rPr>
          <w:rFonts w:ascii="Times New Roman" w:hAnsi="Times New Roman" w:cs="Times New Roman"/>
          <w:sz w:val="24"/>
          <w:szCs w:val="24"/>
          <w:shd w:val="clear" w:color="auto" w:fill="FFFFFF"/>
        </w:rPr>
        <w:t>услышанном</w:t>
      </w:r>
      <w:proofErr w:type="gramEnd"/>
      <w:r w:rsidR="000E2686" w:rsidRPr="00A568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E2686" w:rsidRPr="00A568AC">
        <w:rPr>
          <w:rFonts w:ascii="Times New Roman" w:hAnsi="Times New Roman" w:cs="Times New Roman"/>
          <w:color w:val="17586D"/>
          <w:sz w:val="24"/>
          <w:szCs w:val="24"/>
          <w:shd w:val="clear" w:color="auto" w:fill="FFFFFF"/>
        </w:rPr>
        <w:t> </w:t>
      </w:r>
      <w:r w:rsidR="00C02DDB">
        <w:rPr>
          <w:rFonts w:ascii="Times New Roman" w:hAnsi="Times New Roman" w:cs="Times New Roman"/>
          <w:color w:val="17586D"/>
          <w:sz w:val="24"/>
          <w:szCs w:val="24"/>
          <w:shd w:val="clear" w:color="auto" w:fill="FFFFFF"/>
        </w:rPr>
        <w:t xml:space="preserve"> </w:t>
      </w:r>
      <w:r w:rsidR="00BA7B0F" w:rsidRPr="00A568AC">
        <w:rPr>
          <w:rFonts w:ascii="Times New Roman" w:hAnsi="Times New Roman" w:cs="Times New Roman"/>
          <w:color w:val="010101"/>
          <w:sz w:val="24"/>
          <w:szCs w:val="24"/>
        </w:rPr>
        <w:t>Дошкольный возраст является периодом, когда закладываются основные способности ребенка, идет активное развитие личности, проявляются его скрытые таланты. В этом возрасте ребенок наиболее восприимчив к информации и способен реализовать себя  практически в любой сфере. Музыка оказывает влияние не только на развитие непосредственно музыкальных способностей детей, но и способствует социализации ребенка,  подготавливает его к «миру взрослых», а также формирует его духовную культуру</w:t>
      </w:r>
      <w:r w:rsidR="00DD7720" w:rsidRPr="00A568AC">
        <w:rPr>
          <w:rFonts w:ascii="Times New Roman" w:hAnsi="Times New Roman" w:cs="Times New Roman"/>
          <w:color w:val="010101"/>
          <w:sz w:val="24"/>
          <w:szCs w:val="24"/>
        </w:rPr>
        <w:t>. Д</w:t>
      </w:r>
      <w:r w:rsidR="00BA7B0F" w:rsidRPr="00A568AC">
        <w:rPr>
          <w:rFonts w:ascii="Times New Roman" w:hAnsi="Times New Roman" w:cs="Times New Roman"/>
          <w:color w:val="010101"/>
          <w:sz w:val="24"/>
          <w:szCs w:val="24"/>
        </w:rPr>
        <w:t xml:space="preserve">ошкольники на занятиях в детском саду приобретают определенные знания,  умения </w:t>
      </w:r>
      <w:r w:rsidR="00530EF5" w:rsidRPr="00A568AC">
        <w:rPr>
          <w:rFonts w:ascii="Times New Roman" w:hAnsi="Times New Roman" w:cs="Times New Roman"/>
          <w:color w:val="010101"/>
          <w:sz w:val="24"/>
          <w:szCs w:val="24"/>
        </w:rPr>
        <w:t>и навыки, приобщаясь к музыкальному искусству, но важно помнить, что в процессе художественно-эстетического воспитания получение знаний, умений и навыков не являлось самоцелью, а способствовало формированию предпочтений, интересов, потребностей, вкусов детей, как элементов музыкально-эстетического сознания.</w:t>
      </w:r>
    </w:p>
    <w:p w:rsidR="00A624C7" w:rsidRPr="00A568AC" w:rsidRDefault="00A624C7" w:rsidP="00A568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8AC">
        <w:rPr>
          <w:rFonts w:ascii="Times New Roman" w:hAnsi="Times New Roman" w:cs="Times New Roman"/>
          <w:sz w:val="24"/>
          <w:szCs w:val="24"/>
        </w:rPr>
        <w:t>Музыкальное развитие детей дошкольного возраста будет успешным лишь тогда, когда музыкальный руководитель, который организует процесс взаимодействия ребенка с музыкой, станет учитывать именно психологические особенности каждого возраста детей д</w:t>
      </w:r>
      <w:r w:rsidR="00E26A47" w:rsidRPr="00A568AC">
        <w:rPr>
          <w:rFonts w:ascii="Times New Roman" w:hAnsi="Times New Roman" w:cs="Times New Roman"/>
          <w:sz w:val="24"/>
          <w:szCs w:val="24"/>
        </w:rPr>
        <w:t>ошкольного возраста</w:t>
      </w:r>
      <w:r w:rsidRPr="00A568AC">
        <w:rPr>
          <w:rFonts w:ascii="Times New Roman" w:hAnsi="Times New Roman" w:cs="Times New Roman"/>
          <w:sz w:val="24"/>
          <w:szCs w:val="24"/>
        </w:rPr>
        <w:t>, знать специфику воздействия музыки на ребенка, его мышление. Знание возрастных особенностей детей даст возможность находить более эффективные способы управления психическими процессами ребенка, в том числе и его музыкальным развитием. Важно, чтобы содержание музыки было доступно детям, вызывало эмоциональный отклик. Доступность содержания музыки понимается  не только как использование близких детям изобразительных средств и образов (природа, сказка, образы животных и т.д.), но</w:t>
      </w:r>
      <w:r w:rsidR="00E26A47" w:rsidRPr="00A568AC">
        <w:rPr>
          <w:rFonts w:ascii="Times New Roman" w:hAnsi="Times New Roman" w:cs="Times New Roman"/>
          <w:sz w:val="24"/>
          <w:szCs w:val="24"/>
        </w:rPr>
        <w:t xml:space="preserve"> и</w:t>
      </w:r>
      <w:r w:rsidRPr="00A568AC">
        <w:rPr>
          <w:rFonts w:ascii="Times New Roman" w:hAnsi="Times New Roman" w:cs="Times New Roman"/>
          <w:sz w:val="24"/>
          <w:szCs w:val="24"/>
        </w:rPr>
        <w:t xml:space="preserve"> как соответствие чувствам, которые дети способны пережить в данный момент в том, или ином возрасте. Эмоциональная отзывчивость проявляется и выражается в попытке передать художественный образ в </w:t>
      </w:r>
      <w:proofErr w:type="gramStart"/>
      <w:r w:rsidRPr="00A568AC">
        <w:rPr>
          <w:rFonts w:ascii="Times New Roman" w:hAnsi="Times New Roman" w:cs="Times New Roman"/>
          <w:sz w:val="24"/>
          <w:szCs w:val="24"/>
        </w:rPr>
        <w:t>ритмических движениях</w:t>
      </w:r>
      <w:proofErr w:type="gramEnd"/>
      <w:r w:rsidRPr="00A568AC">
        <w:rPr>
          <w:rFonts w:ascii="Times New Roman" w:hAnsi="Times New Roman" w:cs="Times New Roman"/>
          <w:sz w:val="24"/>
          <w:szCs w:val="24"/>
        </w:rPr>
        <w:t xml:space="preserve">, выборе музыкального инструмента, который бы лучше характеризовал художественный образ, изображении музыкальных впечатлений в рисунке, сочинении стихотворения, отражающего впечатление от услышанного музыкального произведения, желании использовать эту музыку </w:t>
      </w:r>
      <w:r w:rsidR="00E26A47" w:rsidRPr="00A568AC">
        <w:rPr>
          <w:rFonts w:ascii="Times New Roman" w:hAnsi="Times New Roman" w:cs="Times New Roman"/>
          <w:sz w:val="24"/>
          <w:szCs w:val="24"/>
        </w:rPr>
        <w:t xml:space="preserve">в совместном исполнении, </w:t>
      </w:r>
      <w:r w:rsidRPr="00A568AC">
        <w:rPr>
          <w:rFonts w:ascii="Times New Roman" w:hAnsi="Times New Roman" w:cs="Times New Roman"/>
          <w:sz w:val="24"/>
          <w:szCs w:val="24"/>
        </w:rPr>
        <w:t>в музыкально</w:t>
      </w:r>
      <w:r w:rsidR="00E26A47" w:rsidRPr="00A568AC">
        <w:rPr>
          <w:rFonts w:ascii="Times New Roman" w:hAnsi="Times New Roman" w:cs="Times New Roman"/>
          <w:sz w:val="24"/>
          <w:szCs w:val="24"/>
        </w:rPr>
        <w:t>-театрализованном действии</w:t>
      </w:r>
      <w:r w:rsidRPr="00A568AC">
        <w:rPr>
          <w:rFonts w:ascii="Times New Roman" w:hAnsi="Times New Roman" w:cs="Times New Roman"/>
          <w:sz w:val="24"/>
          <w:szCs w:val="24"/>
        </w:rPr>
        <w:t xml:space="preserve">. Таким образом, ребенок реализует естественную потребность превратить внутреннюю насыщенность музыкой в продукт собственного творчества. </w:t>
      </w:r>
    </w:p>
    <w:p w:rsidR="005A6A37" w:rsidRPr="00A568AC" w:rsidRDefault="005A6A37" w:rsidP="00A568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>Формируя музыкальное воспитание дошкольника, важно привить ему желание общаться с музыкой: чувствовать её красоту, слышать интонационное своеобразие и глубокий личностный смысл. Поскольку именно дошкольный возраст является временем интенсивного становления музыкальной восприимчивости, значит, проблема воспитания слушателя с ранних лет очень актуальна.</w:t>
      </w:r>
    </w:p>
    <w:p w:rsidR="00816765" w:rsidRPr="00A568AC" w:rsidRDefault="00816765" w:rsidP="00A568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8AC">
        <w:rPr>
          <w:rFonts w:ascii="Times New Roman" w:hAnsi="Times New Roman" w:cs="Times New Roman"/>
          <w:sz w:val="24"/>
          <w:szCs w:val="24"/>
        </w:rPr>
        <w:t xml:space="preserve">Для эстетического развития дошкольников используются в основном два вида музыки: инструментальная и вокальная. Детям раннего и младшего возраста доступнее вокальная форма звучания. Вместе с тем музыкальное вступление, сопровождение и заключение в песне приближают ребенка к восприятию инструментальных пьес, которые в старших группах детского сада используются чаще. С помощью инструментальной музыки дети познают мир художественных образов, характеризующих явления природы, птиц, животных, различные забавные персонажи. </w:t>
      </w:r>
      <w:r w:rsidR="00872862" w:rsidRPr="00A568AC">
        <w:rPr>
          <w:rFonts w:ascii="Times New Roman" w:hAnsi="Times New Roman" w:cs="Times New Roman"/>
          <w:sz w:val="24"/>
          <w:szCs w:val="24"/>
        </w:rPr>
        <w:t>Примером могут служить</w:t>
      </w:r>
      <w:r w:rsidRPr="00A568AC">
        <w:rPr>
          <w:rFonts w:ascii="Times New Roman" w:hAnsi="Times New Roman" w:cs="Times New Roman"/>
          <w:sz w:val="24"/>
          <w:szCs w:val="24"/>
        </w:rPr>
        <w:t xml:space="preserve"> «Клоун</w:t>
      </w:r>
      <w:r w:rsidR="00872862" w:rsidRPr="00A568AC">
        <w:rPr>
          <w:rFonts w:ascii="Times New Roman" w:hAnsi="Times New Roman" w:cs="Times New Roman"/>
          <w:sz w:val="24"/>
          <w:szCs w:val="24"/>
        </w:rPr>
        <w:t>ы</w:t>
      </w:r>
      <w:r w:rsidRPr="00A568AC">
        <w:rPr>
          <w:rFonts w:ascii="Times New Roman" w:hAnsi="Times New Roman" w:cs="Times New Roman"/>
          <w:sz w:val="24"/>
          <w:szCs w:val="24"/>
        </w:rPr>
        <w:t xml:space="preserve">» Д. </w:t>
      </w:r>
      <w:proofErr w:type="spellStart"/>
      <w:r w:rsidRPr="00A568AC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A568AC">
        <w:rPr>
          <w:rFonts w:ascii="Times New Roman" w:hAnsi="Times New Roman" w:cs="Times New Roman"/>
          <w:sz w:val="24"/>
          <w:szCs w:val="24"/>
        </w:rPr>
        <w:t>, «Шарманк</w:t>
      </w:r>
      <w:r w:rsidR="00872862" w:rsidRPr="00A568AC">
        <w:rPr>
          <w:rFonts w:ascii="Times New Roman" w:hAnsi="Times New Roman" w:cs="Times New Roman"/>
          <w:sz w:val="24"/>
          <w:szCs w:val="24"/>
        </w:rPr>
        <w:t>а</w:t>
      </w:r>
      <w:r w:rsidRPr="00A568AC">
        <w:rPr>
          <w:rFonts w:ascii="Times New Roman" w:hAnsi="Times New Roman" w:cs="Times New Roman"/>
          <w:sz w:val="24"/>
          <w:szCs w:val="24"/>
        </w:rPr>
        <w:t xml:space="preserve">» Д. Шостаковича, «Мотылек» С. </w:t>
      </w:r>
      <w:proofErr w:type="spellStart"/>
      <w:r w:rsidRPr="00A568AC">
        <w:rPr>
          <w:rFonts w:ascii="Times New Roman" w:hAnsi="Times New Roman" w:cs="Times New Roman"/>
          <w:sz w:val="24"/>
          <w:szCs w:val="24"/>
        </w:rPr>
        <w:t>Майкапара</w:t>
      </w:r>
      <w:proofErr w:type="spellEnd"/>
      <w:r w:rsidRPr="00A568AC">
        <w:rPr>
          <w:rFonts w:ascii="Times New Roman" w:hAnsi="Times New Roman" w:cs="Times New Roman"/>
          <w:sz w:val="24"/>
          <w:szCs w:val="24"/>
        </w:rPr>
        <w:t xml:space="preserve">, «Медведь» </w:t>
      </w:r>
      <w:proofErr w:type="spellStart"/>
      <w:r w:rsidR="00872862" w:rsidRPr="00A568AC">
        <w:rPr>
          <w:rFonts w:ascii="Times New Roman" w:hAnsi="Times New Roman" w:cs="Times New Roman"/>
          <w:sz w:val="24"/>
          <w:szCs w:val="24"/>
        </w:rPr>
        <w:t>В.Ребикова</w:t>
      </w:r>
      <w:proofErr w:type="spellEnd"/>
      <w:r w:rsidR="00872862" w:rsidRPr="00A568AC">
        <w:rPr>
          <w:rFonts w:ascii="Times New Roman" w:hAnsi="Times New Roman" w:cs="Times New Roman"/>
          <w:sz w:val="24"/>
          <w:szCs w:val="24"/>
        </w:rPr>
        <w:t xml:space="preserve">, «Зайчик» Л. </w:t>
      </w:r>
      <w:proofErr w:type="spellStart"/>
      <w:r w:rsidR="00872862" w:rsidRPr="00A568AC">
        <w:rPr>
          <w:rFonts w:ascii="Times New Roman" w:hAnsi="Times New Roman" w:cs="Times New Roman"/>
          <w:sz w:val="24"/>
          <w:szCs w:val="24"/>
        </w:rPr>
        <w:t>Лядовой</w:t>
      </w:r>
      <w:proofErr w:type="spellEnd"/>
      <w:r w:rsidRPr="00A568AC">
        <w:rPr>
          <w:rFonts w:ascii="Times New Roman" w:hAnsi="Times New Roman" w:cs="Times New Roman"/>
          <w:sz w:val="24"/>
          <w:szCs w:val="24"/>
        </w:rPr>
        <w:t xml:space="preserve">. </w:t>
      </w:r>
      <w:r w:rsidR="00872862" w:rsidRPr="00A568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проявления эмоционального отклика, переживаний у детей хорошо использовать произведения из «Детского альбома» П.И. Чайковского, произведения  Э. Грига «В пещере горного короля», «Танец эльфов», «Картинки с выставки» М. Мусоргского. Большой интерес детей вызвали фрагменты из балетов П.И. Чайковского  «Лебединое озеро», «Щелкунчик», «Спящая красавица»; С.С.Прокофьева  «Золушка», фрагменты  опер Римского-Корсаков</w:t>
      </w:r>
      <w:r w:rsidR="00DE19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872862" w:rsidRPr="00A568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«Сказка о царе Салтане» </w:t>
      </w:r>
      <w:r w:rsidR="00872862" w:rsidRPr="00A568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и  М. И. Глинки «Руслан и Людмила». </w:t>
      </w:r>
      <w:r w:rsidRPr="00A568AC">
        <w:rPr>
          <w:rFonts w:ascii="Times New Roman" w:hAnsi="Times New Roman" w:cs="Times New Roman"/>
          <w:sz w:val="24"/>
          <w:szCs w:val="24"/>
        </w:rPr>
        <w:t xml:space="preserve">Оба эти вида музыки широко используются в целях приобщения ребенка к окружающей </w:t>
      </w:r>
      <w:r w:rsidR="000E2686" w:rsidRPr="00A568AC">
        <w:rPr>
          <w:rFonts w:ascii="Times New Roman" w:hAnsi="Times New Roman" w:cs="Times New Roman"/>
          <w:sz w:val="24"/>
          <w:szCs w:val="24"/>
        </w:rPr>
        <w:t>среде,</w:t>
      </w:r>
      <w:r w:rsidRPr="00A568AC">
        <w:rPr>
          <w:rFonts w:ascii="Times New Roman" w:hAnsi="Times New Roman" w:cs="Times New Roman"/>
          <w:sz w:val="24"/>
          <w:szCs w:val="24"/>
        </w:rPr>
        <w:t xml:space="preserve"> общественным явлениям, народным праздникам</w:t>
      </w:r>
      <w:r w:rsidR="000E2686" w:rsidRPr="00A568AC">
        <w:rPr>
          <w:rFonts w:ascii="Times New Roman" w:hAnsi="Times New Roman" w:cs="Times New Roman"/>
          <w:sz w:val="24"/>
          <w:szCs w:val="24"/>
        </w:rPr>
        <w:t>.</w:t>
      </w:r>
      <w:r w:rsidR="0083745C" w:rsidRPr="00A568AC">
        <w:rPr>
          <w:rFonts w:ascii="Times New Roman" w:hAnsi="Times New Roman" w:cs="Times New Roman"/>
          <w:sz w:val="24"/>
          <w:szCs w:val="24"/>
        </w:rPr>
        <w:t xml:space="preserve"> </w:t>
      </w:r>
      <w:r w:rsidR="007C1B7E" w:rsidRPr="00A568AC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Эмоциональная отзывчивость на содержание музыкального произведения – это одно из первых личностных качеств, которое развивается у дошкольников в процессе занятий музыкально-</w:t>
      </w:r>
      <w:proofErr w:type="gramStart"/>
      <w:r w:rsidR="007C1B7E" w:rsidRPr="00A568AC">
        <w:rPr>
          <w:rFonts w:ascii="Times New Roman" w:hAnsi="Times New Roman" w:cs="Times New Roman"/>
          <w:sz w:val="24"/>
          <w:szCs w:val="24"/>
          <w:shd w:val="clear" w:color="auto" w:fill="FFFFFF"/>
        </w:rPr>
        <w:t>эстетическими видами</w:t>
      </w:r>
      <w:proofErr w:type="gramEnd"/>
      <w:r w:rsidR="007C1B7E" w:rsidRPr="00A568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деятельности.</w:t>
      </w:r>
    </w:p>
    <w:p w:rsidR="00E26A47" w:rsidRPr="00A568AC" w:rsidRDefault="0083745C" w:rsidP="00A568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>Одним из важнейших средств развития эмоциональной отзывчивости детей является восприятие (слушание) музыки. Это один из наиболее развивающих и в тоже время сложных для детей видов музыкальной деятельности. В н</w:t>
      </w:r>
      <w:r w:rsidR="00DF213D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м дети приобретают самый большой, по сравнению с другими ее видами, объем музыкальных впечатлений, учатся слушать и слышать музыку, переживать и анализировать ее. </w:t>
      </w:r>
      <w:r w:rsidR="00E26A47" w:rsidRPr="00A568AC">
        <w:rPr>
          <w:rFonts w:ascii="Times New Roman" w:hAnsi="Times New Roman" w:cs="Times New Roman"/>
          <w:sz w:val="24"/>
          <w:szCs w:val="24"/>
        </w:rPr>
        <w:t xml:space="preserve">Б.В. Асафьев писал: «Слушая, мы не только чувствуем или испытываем те или иные состояния, но и производим отбор, оцениваем, следовательно, мыслим». </w:t>
      </w:r>
    </w:p>
    <w:p w:rsidR="00522B88" w:rsidRPr="00A568AC" w:rsidRDefault="0020766F" w:rsidP="00A568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>Сегодня достаточно широко используются инновационные технологии в</w:t>
      </w:r>
      <w:r w:rsidR="00DF2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процесса слушания музыки. Это связано с тем, что современные дети по-другому воспринимают окружающий мир, который, в свою очередь, испытал существенные перемены. Поиск и использование продуктивных </w:t>
      </w:r>
      <w:r w:rsidR="00522B88" w:rsidRPr="00A568AC">
        <w:rPr>
          <w:rFonts w:ascii="Times New Roman" w:eastAsia="Times New Roman" w:hAnsi="Times New Roman" w:cs="Times New Roman"/>
          <w:sz w:val="24"/>
          <w:szCs w:val="24"/>
        </w:rPr>
        <w:t>форм работы серьезно обогащает новым содержанием деятельность музыкального руководителя в детском саду. Действие всегда было прочной гарантией усвоения любого навыка. В игре ребёнку легче научит</w:t>
      </w:r>
      <w:r w:rsidR="00DF213D">
        <w:rPr>
          <w:rFonts w:ascii="Times New Roman" w:eastAsia="Times New Roman" w:hAnsi="Times New Roman" w:cs="Times New Roman"/>
          <w:sz w:val="24"/>
          <w:szCs w:val="24"/>
        </w:rPr>
        <w:t>ь</w:t>
      </w:r>
      <w:r w:rsidR="00522B88" w:rsidRPr="00A568AC">
        <w:rPr>
          <w:rFonts w:ascii="Times New Roman" w:eastAsia="Times New Roman" w:hAnsi="Times New Roman" w:cs="Times New Roman"/>
          <w:sz w:val="24"/>
          <w:szCs w:val="24"/>
        </w:rPr>
        <w:t>ся тому, чего он ещё не умеет. Начинать желательно с прослушивания коротких музыкальных произведений, песен, характер которых ребенок легко представляет и передает в движении. Музыка должна быть яркой, образной, которая детям понятна, не требует большого объяснения.</w:t>
      </w:r>
    </w:p>
    <w:p w:rsidR="0083745C" w:rsidRPr="00A568AC" w:rsidRDefault="00522B88" w:rsidP="00A568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>Дошкольникам н</w:t>
      </w:r>
      <w:r w:rsidR="00A568AC">
        <w:rPr>
          <w:rFonts w:ascii="Times New Roman" w:eastAsia="Times New Roman" w:hAnsi="Times New Roman" w:cs="Times New Roman"/>
          <w:sz w:val="24"/>
          <w:szCs w:val="24"/>
        </w:rPr>
        <w:t>еобходимо творить и переживать,</w:t>
      </w:r>
      <w:r w:rsidR="00135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68AC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>тобы музыка стала достоянием своего личного опыта, её надо «попробовать» в порядке простого испытания, не «догадываться о ней», а «пребывать в ней» — петь, играть на инструментах, танцевать, самому</w:t>
      </w:r>
      <w:r w:rsidRPr="00A568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придумывать и изменять.</w:t>
      </w:r>
      <w:r w:rsidR="00A568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816456" w:rsidRPr="00A568AC">
        <w:rPr>
          <w:rFonts w:ascii="Times New Roman" w:eastAsia="Times New Roman" w:hAnsi="Times New Roman" w:cs="Times New Roman"/>
          <w:sz w:val="24"/>
          <w:szCs w:val="24"/>
        </w:rPr>
        <w:t xml:space="preserve">Активная природа ребёнка находит выражение в двигательных реакциях на звучащее музыкальное произведение. Придумывая движения под музыку, малыш </w:t>
      </w:r>
      <w:r w:rsidR="00BB198D" w:rsidRPr="00A568AC">
        <w:rPr>
          <w:rFonts w:ascii="Times New Roman" w:eastAsia="Times New Roman" w:hAnsi="Times New Roman" w:cs="Times New Roman"/>
          <w:sz w:val="24"/>
          <w:szCs w:val="24"/>
        </w:rPr>
        <w:t>создает свой</w:t>
      </w:r>
      <w:r w:rsidR="00816456" w:rsidRPr="00A568AC">
        <w:rPr>
          <w:rFonts w:ascii="Times New Roman" w:eastAsia="Times New Roman" w:hAnsi="Times New Roman" w:cs="Times New Roman"/>
          <w:sz w:val="24"/>
          <w:szCs w:val="24"/>
        </w:rPr>
        <w:t xml:space="preserve"> музыкальный образ, делая его понятным в первую очередь самому себе. </w:t>
      </w:r>
      <w:r w:rsidR="00BB198D" w:rsidRPr="00A568AC">
        <w:rPr>
          <w:rFonts w:ascii="Times New Roman" w:eastAsia="Times New Roman" w:hAnsi="Times New Roman" w:cs="Times New Roman"/>
          <w:sz w:val="24"/>
          <w:szCs w:val="24"/>
        </w:rPr>
        <w:t>Определенными движениями ребенок старается передать характер услышанной мелодии</w:t>
      </w:r>
      <w:r w:rsidR="00816456" w:rsidRPr="00A568AC">
        <w:rPr>
          <w:rFonts w:ascii="Times New Roman" w:eastAsia="Times New Roman" w:hAnsi="Times New Roman" w:cs="Times New Roman"/>
          <w:sz w:val="24"/>
          <w:szCs w:val="24"/>
        </w:rPr>
        <w:t xml:space="preserve">, качества </w:t>
      </w:r>
      <w:proofErr w:type="spellStart"/>
      <w:r w:rsidR="00816456" w:rsidRPr="00A568AC">
        <w:rPr>
          <w:rFonts w:ascii="Times New Roman" w:eastAsia="Times New Roman" w:hAnsi="Times New Roman" w:cs="Times New Roman"/>
          <w:sz w:val="24"/>
          <w:szCs w:val="24"/>
        </w:rPr>
        <w:t>звуковедения</w:t>
      </w:r>
      <w:proofErr w:type="spellEnd"/>
      <w:r w:rsidR="00816456" w:rsidRPr="00A568AC">
        <w:rPr>
          <w:rFonts w:ascii="Times New Roman" w:eastAsia="Times New Roman" w:hAnsi="Times New Roman" w:cs="Times New Roman"/>
          <w:sz w:val="24"/>
          <w:szCs w:val="24"/>
        </w:rPr>
        <w:t xml:space="preserve"> (плавного, чёткого, отрывистого), средств музыкальной выразительности (акцентов, динамики, взлётов и падений мелодии, темпа, ритмического рисунка и т.д.). Эти свойства можно моделировать (моторно-двигательное уподобление характеру звучания музыки) с помощью движений рук (что доступно уже детям младшего возраста), танцевальных и образных движений</w:t>
      </w:r>
      <w:r w:rsidR="00BB198D" w:rsidRPr="00A568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745C" w:rsidRPr="00A568AC">
        <w:rPr>
          <w:rFonts w:ascii="Times New Roman" w:eastAsia="Times New Roman" w:hAnsi="Times New Roman" w:cs="Times New Roman"/>
          <w:sz w:val="24"/>
          <w:szCs w:val="24"/>
        </w:rPr>
        <w:t>Все эти движения необходимо варьировать и сочетать друг с другом в зависимости от рисунка и характера заданной мелодии.</w:t>
      </w:r>
    </w:p>
    <w:p w:rsidR="00816456" w:rsidRPr="00A568AC" w:rsidRDefault="00816456" w:rsidP="00A568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>Проявления эмоциональной отзывчивости на музыку, развитие слуховых ощущений позволяют осуществлять музыкальное воспитание с самого раннего возраста. В этот период уже закладываются основы музыкального мышления и памяти.</w:t>
      </w:r>
    </w:p>
    <w:p w:rsidR="00A405DD" w:rsidRPr="00A568AC" w:rsidRDefault="00A405DD" w:rsidP="00A568AC">
      <w:pPr>
        <w:pStyle w:val="futurismarkdown-paragraph"/>
        <w:shd w:val="clear" w:color="auto" w:fill="FFFFFF"/>
        <w:spacing w:before="0" w:beforeAutospacing="0" w:after="0" w:afterAutospacing="0"/>
        <w:ind w:firstLine="708"/>
        <w:jc w:val="both"/>
      </w:pPr>
      <w:r w:rsidRPr="00A568AC">
        <w:rPr>
          <w:rStyle w:val="a7"/>
          <w:b w:val="0"/>
        </w:rPr>
        <w:t>Мультимедиа и информационно-коммуникационные технологии (ИКТ) служат подспорьем в повышении эмоционально-образного познания</w:t>
      </w:r>
      <w:r w:rsidRPr="00A568AC">
        <w:t>. </w:t>
      </w:r>
    </w:p>
    <w:p w:rsidR="0020766F" w:rsidRPr="00A568AC" w:rsidRDefault="00A405DD" w:rsidP="00A568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Style w:val="a7"/>
          <w:rFonts w:ascii="Times New Roman" w:hAnsi="Times New Roman" w:cs="Times New Roman"/>
          <w:b w:val="0"/>
          <w:sz w:val="24"/>
          <w:szCs w:val="24"/>
        </w:rPr>
        <w:t>Мультимедиа-презентации</w:t>
      </w:r>
      <w:r w:rsidRPr="00A568AC">
        <w:rPr>
          <w:rFonts w:ascii="Times New Roman" w:hAnsi="Times New Roman" w:cs="Times New Roman"/>
          <w:sz w:val="24"/>
          <w:szCs w:val="24"/>
        </w:rPr>
        <w:t> </w:t>
      </w:r>
      <w:r w:rsidR="00C02DDB">
        <w:rPr>
          <w:rFonts w:ascii="Times New Roman" w:hAnsi="Times New Roman" w:cs="Times New Roman"/>
          <w:sz w:val="24"/>
          <w:szCs w:val="24"/>
        </w:rPr>
        <w:t xml:space="preserve"> </w:t>
      </w:r>
      <w:r w:rsidRPr="00A568AC">
        <w:rPr>
          <w:rFonts w:ascii="Times New Roman" w:hAnsi="Times New Roman" w:cs="Times New Roman"/>
          <w:sz w:val="24"/>
          <w:szCs w:val="24"/>
        </w:rPr>
        <w:t xml:space="preserve">позволяют объединить в компьютерной системе текст, звук, видеоизображение, графическое изображение и анимацию. Они обеспечивают наглядность, которая способствует восприятию и лучшему запоминанию  музыкального материала. 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>С помощью ИКТ дети виртуально попадают в концертный зал, изучают творчество композиторов, знакомятся с разными музыкальными жанрами.</w:t>
      </w:r>
      <w:r w:rsidR="00135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66F" w:rsidRPr="00A568AC">
        <w:rPr>
          <w:rFonts w:ascii="Times New Roman" w:eastAsia="Times New Roman" w:hAnsi="Times New Roman" w:cs="Times New Roman"/>
          <w:sz w:val="24"/>
          <w:szCs w:val="24"/>
        </w:rPr>
        <w:t>Это делает возможным комплексно подойти к организации детей восприятию музыки, способствуют полному пониманию красоты и богатства музыкальной культуры человечества, формированию эстетического восприятия окружающей среды.</w:t>
      </w:r>
    </w:p>
    <w:p w:rsidR="007C1B7E" w:rsidRPr="00A568AC" w:rsidRDefault="00915CC2" w:rsidP="00A568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7A4A" w:rsidRPr="00A568AC">
        <w:rPr>
          <w:rFonts w:ascii="Times New Roman" w:eastAsia="Times New Roman" w:hAnsi="Times New Roman" w:cs="Times New Roman"/>
          <w:sz w:val="24"/>
          <w:szCs w:val="24"/>
        </w:rPr>
        <w:t xml:space="preserve">Воспитание лучших качеств, лучших чувств, лучших мыслей возможно  только пропуская их через свою душу и сердце к душе и сердцу ребенка. 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 Без этого никакие методики, технологии и средства культурного</w:t>
      </w:r>
      <w:r w:rsidR="00383915" w:rsidRPr="00A568A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56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7A4A" w:rsidRPr="00A568AC">
        <w:rPr>
          <w:rFonts w:ascii="Times New Roman" w:eastAsia="Times New Roman" w:hAnsi="Times New Roman" w:cs="Times New Roman"/>
          <w:sz w:val="24"/>
          <w:szCs w:val="24"/>
        </w:rPr>
        <w:t xml:space="preserve">эстетического </w:t>
      </w:r>
      <w:r w:rsidR="00383915" w:rsidRPr="00A568AC">
        <w:rPr>
          <w:rFonts w:ascii="Times New Roman" w:eastAsia="Times New Roman" w:hAnsi="Times New Roman" w:cs="Times New Roman"/>
          <w:sz w:val="24"/>
          <w:szCs w:val="24"/>
        </w:rPr>
        <w:t>и эмоционального воспи</w:t>
      </w:r>
      <w:r w:rsidR="00947A4A" w:rsidRPr="00A568AC">
        <w:rPr>
          <w:rFonts w:ascii="Times New Roman" w:eastAsia="Times New Roman" w:hAnsi="Times New Roman" w:cs="Times New Roman"/>
          <w:sz w:val="24"/>
          <w:szCs w:val="24"/>
        </w:rPr>
        <w:t>тания не работают</w:t>
      </w:r>
      <w:r w:rsidR="00383915" w:rsidRPr="00A568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B7E" w:rsidRPr="00A568AC" w:rsidRDefault="007C1B7E" w:rsidP="00A568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FA2" w:rsidRPr="00A568AC" w:rsidRDefault="00A87FA2" w:rsidP="00A56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B04" w:rsidRPr="000C4B04" w:rsidRDefault="000C4B04" w:rsidP="000C4B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88287107"/>
      <w:r w:rsidRPr="000C4B04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Аромштам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, М. Маленькие колокольчики или музыка будущих первоклассников/ М.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Аромштам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 //Дошкольное образование. - 2006. -№ 8-55-57с.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Берхин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, Н.Б. Роль сопереживания в восприятии и создании художественных произведений/ Н.Б.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Берхин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 // Вопросы психолгии.-1988- № 4.- 155-160 </w:t>
      </w:r>
      <w:proofErr w:type="gramStart"/>
      <w:r w:rsidRPr="0021709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170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, Л.И. Личность и ее формирование в детском возрасте/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>. - М., 2000.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Вендрова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, Т.Е. Воспитание музыкой/ Т.Е.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Вендрова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>, И.В. Писарева. - М., 1991. - 50 с.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>Вопросы музыкальной педагогики. Сб. статей вып.2/ ред.-сост. В.И. Руденко - М., 2000.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Выготский Л.С. Воображение и творчество в детском возрасте/ Л.С. Выготский. - СПб.: Союз, 1997. - 96 </w:t>
      </w:r>
      <w:proofErr w:type="gramStart"/>
      <w:r w:rsidRPr="0021709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170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>Давыдова, Н. Основы музыкального воспитания/ Н. Давыдова// Дошкольное воспитание. - 2001 - № 10, 15.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>Данилина, Т.А. В мире детских эмоций/ Т.А. Данилина. - М.: Айрис-пресс, 2007.- 160с.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hAnsi="Times New Roman" w:cs="Times New Roman"/>
          <w:sz w:val="24"/>
          <w:szCs w:val="24"/>
          <w:shd w:val="clear" w:color="auto" w:fill="FFFFFF"/>
        </w:rPr>
        <w:t>Зеньковский В.В. Психология детства. – М.: Академия, 1995</w:t>
      </w:r>
    </w:p>
    <w:p w:rsidR="000C4B04" w:rsidRPr="0021709C" w:rsidRDefault="000C4B04" w:rsidP="000C4B0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Кошелева А.Д., Перегуда В.И.,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Шаграева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Эмоциональное развитие</w:t>
      </w:r>
    </w:p>
    <w:p w:rsidR="000C4B04" w:rsidRPr="0021709C" w:rsidRDefault="000C4B04" w:rsidP="000C4B04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0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дошкольников. Учебное пособие. – М.: Академия, 2003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>Новикова, Г. П. Музыкальное воспитание дошкольников/ Г. П. Новикова. – М: АРКТИ. 2000.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Радынова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, О.П. Слушаем музыку/ О.П.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Радынова</w:t>
      </w:r>
      <w:proofErr w:type="spellEnd"/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.- М.: Просвещение, 1990. - 158 </w:t>
      </w:r>
      <w:proofErr w:type="gramStart"/>
      <w:r w:rsidRPr="0021709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170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Субботина, Л.Ю. Развитие воображения детей/ Л.Ю. Субботина. – Ярославль: Академия развития, 1996. - 240 </w:t>
      </w:r>
      <w:proofErr w:type="gramStart"/>
      <w:r w:rsidRPr="0021709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170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>Тарасова, К. В., Рубан, Т. Г., Дети слушают музыку/ методические рекомендации к занятиям с дошкольниками по слушанию музыки/. М.: Мозаика-синтез, 2001, - 128с.</w:t>
      </w:r>
    </w:p>
    <w:p w:rsidR="000C4B04" w:rsidRPr="0021709C" w:rsidRDefault="000C4B04" w:rsidP="000C4B0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9C">
        <w:rPr>
          <w:rFonts w:ascii="Times New Roman" w:eastAsia="Times New Roman" w:hAnsi="Times New Roman" w:cs="Times New Roman"/>
          <w:sz w:val="24"/>
          <w:szCs w:val="24"/>
        </w:rPr>
        <w:t xml:space="preserve">Широкова, Г.А. Развитие эмоций и чувств у детей дошкольного возраста / Г.А.Широкова. - Ростов </w:t>
      </w:r>
      <w:proofErr w:type="spellStart"/>
      <w:r w:rsidRPr="0021709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21709C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21709C">
        <w:rPr>
          <w:rFonts w:ascii="Times New Roman" w:eastAsia="Times New Roman" w:hAnsi="Times New Roman" w:cs="Times New Roman"/>
          <w:sz w:val="24"/>
          <w:szCs w:val="24"/>
        </w:rPr>
        <w:t>: Феникс, 2005.-304с.</w:t>
      </w:r>
    </w:p>
    <w:bookmarkEnd w:id="0"/>
    <w:p w:rsidR="000C4B04" w:rsidRPr="0021709C" w:rsidRDefault="000C4B04" w:rsidP="000C4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FA2" w:rsidRDefault="00A87FA2" w:rsidP="00A87FA2">
      <w:pPr>
        <w:tabs>
          <w:tab w:val="left" w:pos="1830"/>
        </w:tabs>
        <w:rPr>
          <w:color w:val="000000"/>
          <w:sz w:val="32"/>
          <w:szCs w:val="32"/>
          <w:shd w:val="clear" w:color="auto" w:fill="FFFFFF"/>
        </w:rPr>
      </w:pPr>
    </w:p>
    <w:p w:rsidR="00A87FA2" w:rsidRDefault="00A87FA2" w:rsidP="00A87FA2"/>
    <w:sectPr w:rsidR="00A87FA2" w:rsidSect="001B52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B08"/>
    <w:multiLevelType w:val="multilevel"/>
    <w:tmpl w:val="77F0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F05DC"/>
    <w:multiLevelType w:val="multilevel"/>
    <w:tmpl w:val="0BC84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4150C"/>
    <w:multiLevelType w:val="multilevel"/>
    <w:tmpl w:val="3DE62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9789F"/>
    <w:multiLevelType w:val="multilevel"/>
    <w:tmpl w:val="8E7A4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411BB"/>
    <w:multiLevelType w:val="multilevel"/>
    <w:tmpl w:val="C4244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443986"/>
    <w:multiLevelType w:val="multilevel"/>
    <w:tmpl w:val="27D8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24668"/>
    <w:multiLevelType w:val="multilevel"/>
    <w:tmpl w:val="AA6A0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16C"/>
    <w:rsid w:val="00052895"/>
    <w:rsid w:val="00074809"/>
    <w:rsid w:val="00090B8A"/>
    <w:rsid w:val="000A2B36"/>
    <w:rsid w:val="000B2775"/>
    <w:rsid w:val="000C4B04"/>
    <w:rsid w:val="000E2686"/>
    <w:rsid w:val="0013372D"/>
    <w:rsid w:val="001350CD"/>
    <w:rsid w:val="00170139"/>
    <w:rsid w:val="001B5218"/>
    <w:rsid w:val="001E7653"/>
    <w:rsid w:val="0020766F"/>
    <w:rsid w:val="002244EA"/>
    <w:rsid w:val="00241A6D"/>
    <w:rsid w:val="00245EFC"/>
    <w:rsid w:val="002802BB"/>
    <w:rsid w:val="002B4C30"/>
    <w:rsid w:val="00305A8A"/>
    <w:rsid w:val="00364F74"/>
    <w:rsid w:val="00383915"/>
    <w:rsid w:val="00394768"/>
    <w:rsid w:val="00396410"/>
    <w:rsid w:val="003C62D9"/>
    <w:rsid w:val="003E2E17"/>
    <w:rsid w:val="003F5DDE"/>
    <w:rsid w:val="00427637"/>
    <w:rsid w:val="004A7039"/>
    <w:rsid w:val="004F4CDD"/>
    <w:rsid w:val="00522B88"/>
    <w:rsid w:val="00530EF5"/>
    <w:rsid w:val="005932BC"/>
    <w:rsid w:val="005A2329"/>
    <w:rsid w:val="005A6A37"/>
    <w:rsid w:val="0069219A"/>
    <w:rsid w:val="00696432"/>
    <w:rsid w:val="00751DE1"/>
    <w:rsid w:val="007C1B7E"/>
    <w:rsid w:val="007D7FA8"/>
    <w:rsid w:val="00816456"/>
    <w:rsid w:val="00816765"/>
    <w:rsid w:val="0082416C"/>
    <w:rsid w:val="0083745C"/>
    <w:rsid w:val="00872862"/>
    <w:rsid w:val="008B260D"/>
    <w:rsid w:val="008D4630"/>
    <w:rsid w:val="00915CC2"/>
    <w:rsid w:val="00947A4A"/>
    <w:rsid w:val="00992B48"/>
    <w:rsid w:val="009C15A0"/>
    <w:rsid w:val="009C698D"/>
    <w:rsid w:val="00A0598C"/>
    <w:rsid w:val="00A405DD"/>
    <w:rsid w:val="00A452B3"/>
    <w:rsid w:val="00A568AC"/>
    <w:rsid w:val="00A624C7"/>
    <w:rsid w:val="00A8665B"/>
    <w:rsid w:val="00A87FA2"/>
    <w:rsid w:val="00AB3982"/>
    <w:rsid w:val="00AF2B7C"/>
    <w:rsid w:val="00B30E2B"/>
    <w:rsid w:val="00BA7B0F"/>
    <w:rsid w:val="00BB198D"/>
    <w:rsid w:val="00BC14A1"/>
    <w:rsid w:val="00BD4BB6"/>
    <w:rsid w:val="00C02DDB"/>
    <w:rsid w:val="00C51338"/>
    <w:rsid w:val="00CF4A5A"/>
    <w:rsid w:val="00D00090"/>
    <w:rsid w:val="00D05042"/>
    <w:rsid w:val="00D22106"/>
    <w:rsid w:val="00D40C72"/>
    <w:rsid w:val="00D46BB6"/>
    <w:rsid w:val="00DD7720"/>
    <w:rsid w:val="00DE195F"/>
    <w:rsid w:val="00DF213D"/>
    <w:rsid w:val="00E1020D"/>
    <w:rsid w:val="00E26A47"/>
    <w:rsid w:val="00F15A54"/>
    <w:rsid w:val="00F305B8"/>
    <w:rsid w:val="00F47F7F"/>
    <w:rsid w:val="00FD4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D9"/>
  </w:style>
  <w:style w:type="paragraph" w:styleId="2">
    <w:name w:val="heading 2"/>
    <w:basedOn w:val="a"/>
    <w:link w:val="20"/>
    <w:uiPriority w:val="9"/>
    <w:qFormat/>
    <w:rsid w:val="002B4C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B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27637"/>
    <w:pPr>
      <w:spacing w:before="100" w:beforeAutospacing="1" w:after="100" w:afterAutospacing="1" w:line="240" w:lineRule="auto"/>
      <w:ind w:firstLine="203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15A5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5A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0C4B0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B4C3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Emphasis"/>
    <w:basedOn w:val="a0"/>
    <w:uiPriority w:val="20"/>
    <w:qFormat/>
    <w:rsid w:val="002B4C30"/>
    <w:rPr>
      <w:i/>
      <w:iCs/>
    </w:rPr>
  </w:style>
  <w:style w:type="character" w:styleId="a7">
    <w:name w:val="Strong"/>
    <w:basedOn w:val="a0"/>
    <w:uiPriority w:val="22"/>
    <w:qFormat/>
    <w:rsid w:val="002B4C30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2B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uturismarkdown-paragraph">
    <w:name w:val="futurismarkdown-paragraph"/>
    <w:basedOn w:val="a"/>
    <w:rsid w:val="00A4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7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2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8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79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61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58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695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7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696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001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72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4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2025-01-18T15:29:00Z</dcterms:created>
  <dcterms:modified xsi:type="dcterms:W3CDTF">2025-04-06T16:53:00Z</dcterms:modified>
</cp:coreProperties>
</file>