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59A" w:rsidRPr="004E2D27" w:rsidRDefault="00DB2084" w:rsidP="00BF56B1">
      <w:pPr>
        <w:spacing w:after="0"/>
        <w:jc w:val="right"/>
        <w:rPr>
          <w:rFonts w:ascii="Times New Roman" w:hAnsi="Times New Roman" w:cs="Times New Roman"/>
          <w:sz w:val="24"/>
          <w:szCs w:val="24"/>
        </w:rPr>
      </w:pPr>
      <w:r w:rsidRPr="004E2D27">
        <w:rPr>
          <w:rFonts w:ascii="Times New Roman" w:hAnsi="Times New Roman" w:cs="Times New Roman"/>
          <w:sz w:val="24"/>
          <w:szCs w:val="24"/>
        </w:rPr>
        <w:t>Плешкова Нина Фёдоровна</w:t>
      </w:r>
    </w:p>
    <w:p w:rsidR="00DB2084" w:rsidRPr="004E2D27" w:rsidRDefault="00DB2084" w:rsidP="00BF56B1">
      <w:pPr>
        <w:spacing w:after="0"/>
        <w:jc w:val="right"/>
        <w:rPr>
          <w:rFonts w:ascii="Times New Roman" w:hAnsi="Times New Roman" w:cs="Times New Roman"/>
          <w:sz w:val="24"/>
          <w:szCs w:val="24"/>
        </w:rPr>
      </w:pPr>
      <w:r w:rsidRPr="004E2D27">
        <w:rPr>
          <w:rFonts w:ascii="Times New Roman" w:hAnsi="Times New Roman" w:cs="Times New Roman"/>
          <w:sz w:val="24"/>
          <w:szCs w:val="24"/>
        </w:rPr>
        <w:t>учитель начальных классов</w:t>
      </w:r>
    </w:p>
    <w:p w:rsidR="00DB2084" w:rsidRPr="004E2D27" w:rsidRDefault="00DB2084" w:rsidP="00BF56B1">
      <w:pPr>
        <w:spacing w:after="0"/>
        <w:jc w:val="right"/>
        <w:rPr>
          <w:rFonts w:ascii="Times New Roman" w:hAnsi="Times New Roman" w:cs="Times New Roman"/>
          <w:sz w:val="24"/>
          <w:szCs w:val="24"/>
        </w:rPr>
      </w:pPr>
      <w:r w:rsidRPr="004E2D27">
        <w:rPr>
          <w:rFonts w:ascii="Times New Roman" w:hAnsi="Times New Roman" w:cs="Times New Roman"/>
          <w:sz w:val="24"/>
          <w:szCs w:val="24"/>
        </w:rPr>
        <w:t xml:space="preserve"> г. Екатеринбург</w:t>
      </w:r>
    </w:p>
    <w:p w:rsidR="00DB2084" w:rsidRPr="004E2D27" w:rsidRDefault="00DB2084" w:rsidP="00BF56B1">
      <w:pPr>
        <w:jc w:val="center"/>
        <w:rPr>
          <w:rFonts w:ascii="Times New Roman" w:hAnsi="Times New Roman" w:cs="Times New Roman"/>
          <w:b/>
          <w:sz w:val="24"/>
          <w:szCs w:val="24"/>
        </w:rPr>
      </w:pPr>
      <w:r w:rsidRPr="004E2D27">
        <w:rPr>
          <w:rFonts w:ascii="Times New Roman" w:hAnsi="Times New Roman" w:cs="Times New Roman"/>
          <w:b/>
          <w:sz w:val="24"/>
          <w:szCs w:val="24"/>
        </w:rPr>
        <w:t>«Взаимодействие школы и семьи в воспитании творческой личности»</w:t>
      </w:r>
    </w:p>
    <w:p w:rsidR="00CE0509" w:rsidRPr="004E2D27" w:rsidRDefault="00DB2084"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Понятие творчества часто связано с талантом, гениальностью. На этот счёт существует множество теорий и исследований. Можно ли воспитать гения? Пробьётся ли талант, если его никак не развивать?</w:t>
      </w:r>
      <w:r w:rsidR="00CE0509" w:rsidRPr="004E2D27">
        <w:rPr>
          <w:rFonts w:ascii="Times New Roman" w:hAnsi="Times New Roman" w:cs="Times New Roman"/>
          <w:sz w:val="24"/>
          <w:szCs w:val="24"/>
        </w:rPr>
        <w:t xml:space="preserve"> Некоторые считают, что все дети гениальны от рождения, и если не подавлять их способностей, а всячески им помогать, то можно подарить миру нового Леонардо. К сожалению это не совсем так.</w:t>
      </w:r>
      <w:r w:rsidR="00A967C7" w:rsidRPr="004E2D27">
        <w:rPr>
          <w:rFonts w:ascii="Times New Roman" w:hAnsi="Times New Roman" w:cs="Times New Roman"/>
          <w:sz w:val="24"/>
          <w:szCs w:val="24"/>
        </w:rPr>
        <w:t xml:space="preserve"> </w:t>
      </w:r>
      <w:r w:rsidR="00CE0509" w:rsidRPr="004E2D27">
        <w:rPr>
          <w:rFonts w:ascii="Times New Roman" w:hAnsi="Times New Roman" w:cs="Times New Roman"/>
          <w:sz w:val="24"/>
          <w:szCs w:val="24"/>
        </w:rPr>
        <w:t xml:space="preserve">Гениальность </w:t>
      </w:r>
      <w:r w:rsidR="00A967C7" w:rsidRPr="004E2D27">
        <w:rPr>
          <w:rFonts w:ascii="Times New Roman" w:hAnsi="Times New Roman" w:cs="Times New Roman"/>
          <w:sz w:val="24"/>
          <w:szCs w:val="24"/>
        </w:rPr>
        <w:t>– понятие очень сложное, многие исследования наоборот говорят о том, что гением нельзя стать, им можно только родиться. А вот таланты есть у каждого человека от рождения. Их можно и нужно развивать.</w:t>
      </w:r>
    </w:p>
    <w:p w:rsidR="00E55C7A" w:rsidRPr="004E2D27" w:rsidRDefault="00A967C7"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Но можно быть талантливым человеком, но при этом нетворческим.</w:t>
      </w:r>
    </w:p>
    <w:p w:rsidR="00E55C7A" w:rsidRPr="004E2D27" w:rsidRDefault="00A967C7" w:rsidP="00E55C7A">
      <w:pPr>
        <w:spacing w:after="0"/>
        <w:rPr>
          <w:rFonts w:ascii="Times New Roman" w:hAnsi="Times New Roman" w:cs="Times New Roman"/>
          <w:sz w:val="24"/>
          <w:szCs w:val="24"/>
        </w:rPr>
      </w:pPr>
      <w:r w:rsidRPr="004E2D27">
        <w:rPr>
          <w:rFonts w:ascii="Times New Roman" w:hAnsi="Times New Roman" w:cs="Times New Roman"/>
          <w:sz w:val="24"/>
          <w:szCs w:val="24"/>
        </w:rPr>
        <w:t xml:space="preserve"> И тогда талант не реализуется полностью.</w:t>
      </w:r>
      <w:r w:rsidR="008A66F5" w:rsidRPr="004E2D27">
        <w:rPr>
          <w:rFonts w:ascii="Times New Roman" w:hAnsi="Times New Roman" w:cs="Times New Roman"/>
          <w:sz w:val="24"/>
          <w:szCs w:val="24"/>
        </w:rPr>
        <w:t xml:space="preserve"> Человек с радостью занимается любимым делом, работа спорится в руках, но при этом он не способен придумать что-то новое в своей области и остается лишь исполнителем.</w:t>
      </w:r>
      <w:r w:rsidR="00F75F46" w:rsidRPr="004E2D27">
        <w:rPr>
          <w:rFonts w:ascii="Times New Roman" w:hAnsi="Times New Roman" w:cs="Times New Roman"/>
          <w:sz w:val="24"/>
          <w:szCs w:val="24"/>
        </w:rPr>
        <w:t xml:space="preserve"> </w:t>
      </w:r>
    </w:p>
    <w:p w:rsidR="00A967C7" w:rsidRPr="004E2D27" w:rsidRDefault="00F75F46" w:rsidP="00E55C7A">
      <w:pPr>
        <w:spacing w:after="0"/>
        <w:rPr>
          <w:rFonts w:ascii="Times New Roman" w:hAnsi="Times New Roman" w:cs="Times New Roman"/>
          <w:sz w:val="24"/>
          <w:szCs w:val="24"/>
        </w:rPr>
      </w:pPr>
      <w:r w:rsidRPr="004E2D27">
        <w:rPr>
          <w:rFonts w:ascii="Times New Roman" w:hAnsi="Times New Roman" w:cs="Times New Roman"/>
          <w:sz w:val="24"/>
          <w:szCs w:val="24"/>
        </w:rPr>
        <w:t>И, наоборот, в деле, не требующем особого таланта, человек, творческий способен совершить переворот. Именно поэтому развитие таланта и творческих способностей – это разные вещи.</w:t>
      </w:r>
    </w:p>
    <w:p w:rsidR="00F75F46" w:rsidRPr="004E2D27" w:rsidRDefault="00F75F46"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Мы часто слышим такие понятия, как техник и гуманитарий.  Чаще всего эти понятия используют для определения склонностей ребёнка к предметам. Существует такой стереотип, что если ребёнок техник, то ему не нужно развивать творческое мышление, творческую личность. «Он же техник! А техник не может быть творческой личностью!»</w:t>
      </w:r>
    </w:p>
    <w:p w:rsidR="00F75F46" w:rsidRPr="004E2D27" w:rsidRDefault="00F75F46"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Есть великие люди, которые занимались точными науками и при этом были великолепными музыкантами, поэтами, художниками. Например, Михаил Васильевич Ломоносов</w:t>
      </w:r>
      <w:r w:rsidR="001108F1" w:rsidRPr="004E2D27">
        <w:rPr>
          <w:rFonts w:ascii="Times New Roman" w:hAnsi="Times New Roman" w:cs="Times New Roman"/>
          <w:sz w:val="24"/>
          <w:szCs w:val="24"/>
        </w:rPr>
        <w:t>. Ломоносов был не только замечательным поэтом, но и также физиком, химиком, астрономом и географом. Или Пифагор. Он был математиком и философом.</w:t>
      </w:r>
    </w:p>
    <w:p w:rsidR="001108F1" w:rsidRPr="004E2D27" w:rsidRDefault="001108F1" w:rsidP="00A967C7">
      <w:pPr>
        <w:spacing w:after="0"/>
        <w:ind w:firstLine="708"/>
        <w:rPr>
          <w:rFonts w:ascii="Times New Roman" w:hAnsi="Times New Roman" w:cs="Times New Roman"/>
          <w:b/>
          <w:i/>
          <w:sz w:val="24"/>
          <w:szCs w:val="24"/>
        </w:rPr>
      </w:pPr>
      <w:r w:rsidRPr="004E2D27">
        <w:rPr>
          <w:rFonts w:ascii="Times New Roman" w:hAnsi="Times New Roman" w:cs="Times New Roman"/>
          <w:sz w:val="24"/>
          <w:szCs w:val="24"/>
        </w:rPr>
        <w:t xml:space="preserve">Психологи об этом говорят так: </w:t>
      </w:r>
      <w:r w:rsidRPr="004E2D27">
        <w:rPr>
          <w:rFonts w:ascii="Times New Roman" w:hAnsi="Times New Roman" w:cs="Times New Roman"/>
          <w:b/>
          <w:i/>
          <w:sz w:val="24"/>
          <w:szCs w:val="24"/>
        </w:rPr>
        <w:t xml:space="preserve">«Развитие творческих способностей необходимо для любого человека. </w:t>
      </w:r>
      <w:r w:rsidRPr="004E2D27">
        <w:rPr>
          <w:rFonts w:ascii="Times New Roman" w:hAnsi="Times New Roman" w:cs="Times New Roman"/>
          <w:sz w:val="24"/>
          <w:szCs w:val="24"/>
        </w:rPr>
        <w:t>Только творческий человек становится более самостоятельным в своих суждениях, имеет свою точку зрения и умеет аргументированно её отстаивать. У него более высокая работоспособность: но самое главное, у человека развивается его эмоциональная сфера, его чувства, душа». А если развиты его эмоции, то будет развиваться мышление.</w:t>
      </w:r>
      <w:r w:rsidR="00BF56B1" w:rsidRPr="004E2D27">
        <w:rPr>
          <w:rFonts w:ascii="Times New Roman" w:hAnsi="Times New Roman" w:cs="Times New Roman"/>
          <w:sz w:val="24"/>
          <w:szCs w:val="24"/>
        </w:rPr>
        <w:t xml:space="preserve"> </w:t>
      </w:r>
      <w:r w:rsidR="00BF56B1" w:rsidRPr="004E2D27">
        <w:rPr>
          <w:rFonts w:ascii="Times New Roman" w:hAnsi="Times New Roman" w:cs="Times New Roman"/>
          <w:b/>
          <w:i/>
          <w:sz w:val="24"/>
          <w:szCs w:val="24"/>
        </w:rPr>
        <w:t>Думающий и чувствующий человек – это и есть человек, способный к саморазвитию, самообразования, самоопределению, самореализации социальной адаптации, которого должна выпускать в жизнь современная школа.</w:t>
      </w:r>
    </w:p>
    <w:p w:rsidR="00374A91" w:rsidRPr="004E2D27" w:rsidRDefault="00374A91"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Что же такое творчество? В философском словаре под редакцией Фролова говорится так: «Этим словом принято обозначать деятельность, порождающую нечто качественно новое, никогда ранее не существующее». Например, творчески думающий человек изобрёл колесо или закон всемирного тяготения, или человек искусства новое произведение, или рабочий способ увеличить производительность труда, или крестьянин – новый прием повышения урожайности. Всё это типичные примеры творческой деятельности.</w:t>
      </w:r>
    </w:p>
    <w:p w:rsidR="00374A91" w:rsidRPr="004E2D27" w:rsidRDefault="00374A91" w:rsidP="00A967C7">
      <w:pPr>
        <w:spacing w:after="0"/>
        <w:ind w:firstLine="708"/>
        <w:rPr>
          <w:rFonts w:ascii="Times New Roman" w:hAnsi="Times New Roman" w:cs="Times New Roman"/>
          <w:sz w:val="24"/>
          <w:szCs w:val="24"/>
        </w:rPr>
      </w:pPr>
      <w:r w:rsidRPr="004E2D27">
        <w:rPr>
          <w:rFonts w:ascii="Times New Roman" w:hAnsi="Times New Roman" w:cs="Times New Roman"/>
          <w:b/>
          <w:i/>
          <w:sz w:val="24"/>
          <w:szCs w:val="24"/>
        </w:rPr>
        <w:t xml:space="preserve">Тогда что же означает творческая деятельность применительно к ученику? </w:t>
      </w:r>
      <w:r w:rsidRPr="004E2D27">
        <w:rPr>
          <w:rFonts w:ascii="Times New Roman" w:hAnsi="Times New Roman" w:cs="Times New Roman"/>
          <w:sz w:val="24"/>
          <w:szCs w:val="24"/>
        </w:rPr>
        <w:t xml:space="preserve">В психолого-педагогическом плане творчество есть деятельность, способствующая </w:t>
      </w:r>
      <w:r w:rsidRPr="004E2D27">
        <w:rPr>
          <w:rFonts w:ascii="Times New Roman" w:hAnsi="Times New Roman" w:cs="Times New Roman"/>
          <w:sz w:val="24"/>
          <w:szCs w:val="24"/>
        </w:rPr>
        <w:lastRenderedPageBreak/>
        <w:t>созданию, открытию чего-либо ранее неизвестного для данного субъекта. То есть в данном случае характер творчества связан с открытием, имеющим значение только для конкретного ребёнка</w:t>
      </w:r>
      <w:r w:rsidR="00CE58C3" w:rsidRPr="004E2D27">
        <w:rPr>
          <w:rFonts w:ascii="Times New Roman" w:hAnsi="Times New Roman" w:cs="Times New Roman"/>
          <w:sz w:val="24"/>
          <w:szCs w:val="24"/>
        </w:rPr>
        <w:t xml:space="preserve">, в то время как это «открытие» давно известно другим людям. </w:t>
      </w:r>
      <w:r w:rsidR="00E15ADA" w:rsidRPr="004E2D27">
        <w:rPr>
          <w:rFonts w:ascii="Times New Roman" w:hAnsi="Times New Roman" w:cs="Times New Roman"/>
          <w:sz w:val="24"/>
          <w:szCs w:val="24"/>
        </w:rPr>
        <w:t xml:space="preserve">Ребёнок в буквальном смысле открывает для себя мир, радуется, переживает, общается, ищет пути решения проблем или ухода от них. Поэтому родители и учителя должны сделать так, чтобы ощущение творческого восприятия мира осталось с ребенком как можно дольше. К тому же только от взрослых </w:t>
      </w:r>
      <w:proofErr w:type="gramStart"/>
      <w:r w:rsidR="00E15ADA" w:rsidRPr="004E2D27">
        <w:rPr>
          <w:rFonts w:ascii="Times New Roman" w:hAnsi="Times New Roman" w:cs="Times New Roman"/>
          <w:sz w:val="24"/>
          <w:szCs w:val="24"/>
        </w:rPr>
        <w:t>зависит</w:t>
      </w:r>
      <w:proofErr w:type="gramEnd"/>
      <w:r w:rsidR="00E15ADA" w:rsidRPr="004E2D27">
        <w:rPr>
          <w:rFonts w:ascii="Times New Roman" w:hAnsi="Times New Roman" w:cs="Times New Roman"/>
          <w:sz w:val="24"/>
          <w:szCs w:val="24"/>
        </w:rPr>
        <w:t xml:space="preserve"> в какой степени творческие импульсы,  заложенные в ребенке природой превратятся в творческий характер, так как психологи говорят, что наследственный потенциал не является важнейшим показателем будущей творческий продуктивности.</w:t>
      </w:r>
    </w:p>
    <w:p w:rsidR="00E15ADA" w:rsidRPr="004E2D27" w:rsidRDefault="00E15ADA"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 xml:space="preserve"> Только семья и школа </w:t>
      </w:r>
      <w:proofErr w:type="gramStart"/>
      <w:r w:rsidRPr="004E2D27">
        <w:rPr>
          <w:rFonts w:ascii="Times New Roman" w:hAnsi="Times New Roman" w:cs="Times New Roman"/>
          <w:sz w:val="24"/>
          <w:szCs w:val="24"/>
        </w:rPr>
        <w:t>способны</w:t>
      </w:r>
      <w:proofErr w:type="gramEnd"/>
      <w:r w:rsidRPr="004E2D27">
        <w:rPr>
          <w:rFonts w:ascii="Times New Roman" w:hAnsi="Times New Roman" w:cs="Times New Roman"/>
          <w:sz w:val="24"/>
          <w:szCs w:val="24"/>
        </w:rPr>
        <w:t xml:space="preserve"> развивать или уничтожить творческий потенциал ребёнка.</w:t>
      </w:r>
    </w:p>
    <w:p w:rsidR="00E15ADA" w:rsidRPr="004E2D27" w:rsidRDefault="00E55C7A" w:rsidP="00A967C7">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К</w:t>
      </w:r>
      <w:r w:rsidR="00E15ADA" w:rsidRPr="004E2D27">
        <w:rPr>
          <w:rFonts w:ascii="Times New Roman" w:hAnsi="Times New Roman" w:cs="Times New Roman"/>
          <w:sz w:val="24"/>
          <w:szCs w:val="24"/>
        </w:rPr>
        <w:t>акие же качества нужно развивать в ребёнке, чтобы проявился его творческий потенциал</w:t>
      </w:r>
      <w:r w:rsidRPr="004E2D27">
        <w:rPr>
          <w:rFonts w:ascii="Times New Roman" w:hAnsi="Times New Roman" w:cs="Times New Roman"/>
          <w:sz w:val="24"/>
          <w:szCs w:val="24"/>
        </w:rPr>
        <w:t>?</w:t>
      </w:r>
    </w:p>
    <w:p w:rsidR="00E15ADA" w:rsidRPr="004E2D27" w:rsidRDefault="00E15ADA" w:rsidP="002D3539">
      <w:pPr>
        <w:spacing w:after="0"/>
        <w:rPr>
          <w:rFonts w:ascii="Times New Roman" w:hAnsi="Times New Roman" w:cs="Times New Roman"/>
          <w:sz w:val="24"/>
          <w:szCs w:val="24"/>
        </w:rPr>
      </w:pPr>
      <w:r w:rsidRPr="004E2D27">
        <w:rPr>
          <w:rFonts w:ascii="Times New Roman" w:hAnsi="Times New Roman" w:cs="Times New Roman"/>
          <w:sz w:val="24"/>
          <w:szCs w:val="24"/>
        </w:rPr>
        <w:t>1.</w:t>
      </w:r>
      <w:r w:rsidR="00573BE5" w:rsidRPr="004E2D27">
        <w:rPr>
          <w:rFonts w:ascii="Times New Roman" w:hAnsi="Times New Roman" w:cs="Times New Roman"/>
          <w:sz w:val="24"/>
          <w:szCs w:val="24"/>
        </w:rPr>
        <w:t xml:space="preserve">Необходимым компонентом творческой деятельности человека является </w:t>
      </w:r>
      <w:r w:rsidR="00573BE5" w:rsidRPr="004E2D27">
        <w:rPr>
          <w:rFonts w:ascii="Times New Roman" w:hAnsi="Times New Roman" w:cs="Times New Roman"/>
          <w:b/>
          <w:sz w:val="24"/>
          <w:szCs w:val="24"/>
        </w:rPr>
        <w:t xml:space="preserve">фантазия. </w:t>
      </w:r>
      <w:r w:rsidR="00573BE5" w:rsidRPr="004E2D27">
        <w:rPr>
          <w:rFonts w:ascii="Times New Roman" w:hAnsi="Times New Roman" w:cs="Times New Roman"/>
          <w:sz w:val="24"/>
          <w:szCs w:val="24"/>
        </w:rPr>
        <w:t>Воображение позволяет опережать практику, передвигать результаты деятельности. Например, обучающийся решил изготовить изделие, но прежде он создаёт его в своем воображении, продумывает результаты возможных изменений, последовательность изготовления, способы обработки, отделки.</w:t>
      </w:r>
    </w:p>
    <w:p w:rsidR="00573BE5" w:rsidRPr="004E2D27" w:rsidRDefault="00573BE5" w:rsidP="002D3539">
      <w:pPr>
        <w:spacing w:after="0"/>
        <w:rPr>
          <w:rFonts w:ascii="Times New Roman" w:hAnsi="Times New Roman" w:cs="Times New Roman"/>
          <w:sz w:val="24"/>
          <w:szCs w:val="24"/>
        </w:rPr>
      </w:pPr>
      <w:r w:rsidRPr="004E2D27">
        <w:rPr>
          <w:rFonts w:ascii="Times New Roman" w:hAnsi="Times New Roman" w:cs="Times New Roman"/>
          <w:sz w:val="24"/>
          <w:szCs w:val="24"/>
        </w:rPr>
        <w:t xml:space="preserve">2. Вторым важнейшим механизмом творчества является </w:t>
      </w:r>
      <w:r w:rsidRPr="004E2D27">
        <w:rPr>
          <w:rFonts w:ascii="Times New Roman" w:hAnsi="Times New Roman" w:cs="Times New Roman"/>
          <w:b/>
          <w:sz w:val="24"/>
          <w:szCs w:val="24"/>
        </w:rPr>
        <w:t xml:space="preserve">интуиция. </w:t>
      </w:r>
      <w:r w:rsidRPr="004E2D27">
        <w:rPr>
          <w:rFonts w:ascii="Times New Roman" w:hAnsi="Times New Roman" w:cs="Times New Roman"/>
          <w:sz w:val="24"/>
          <w:szCs w:val="24"/>
        </w:rPr>
        <w:t xml:space="preserve">Вообще говорят, человек живёт осознанной жизнью, только на 20%. В интуиции проявляется </w:t>
      </w:r>
      <w:proofErr w:type="gramStart"/>
      <w:r w:rsidRPr="004E2D27">
        <w:rPr>
          <w:rFonts w:ascii="Times New Roman" w:hAnsi="Times New Roman" w:cs="Times New Roman"/>
          <w:sz w:val="24"/>
          <w:szCs w:val="24"/>
        </w:rPr>
        <w:t>бессознательное</w:t>
      </w:r>
      <w:proofErr w:type="gramEnd"/>
      <w:r w:rsidR="005379A4" w:rsidRPr="004E2D27">
        <w:rPr>
          <w:rFonts w:ascii="Times New Roman" w:hAnsi="Times New Roman" w:cs="Times New Roman"/>
          <w:sz w:val="24"/>
          <w:szCs w:val="24"/>
        </w:rPr>
        <w:t xml:space="preserve"> в деятельности человека. В этом случае человек может сказать: «Я не могу доказать свою правоту, но чувствую, что действовать нужно так».</w:t>
      </w:r>
    </w:p>
    <w:p w:rsidR="005379A4" w:rsidRPr="004E2D27" w:rsidRDefault="005379A4" w:rsidP="002D3539">
      <w:pPr>
        <w:spacing w:after="0"/>
        <w:rPr>
          <w:rFonts w:ascii="Times New Roman" w:hAnsi="Times New Roman" w:cs="Times New Roman"/>
          <w:sz w:val="24"/>
          <w:szCs w:val="24"/>
        </w:rPr>
      </w:pPr>
      <w:r w:rsidRPr="004E2D27">
        <w:rPr>
          <w:rFonts w:ascii="Times New Roman" w:hAnsi="Times New Roman" w:cs="Times New Roman"/>
          <w:sz w:val="24"/>
          <w:szCs w:val="24"/>
        </w:rPr>
        <w:t xml:space="preserve">3. Третьим можно было бы поставить </w:t>
      </w:r>
      <w:r w:rsidRPr="004E2D27">
        <w:rPr>
          <w:rFonts w:ascii="Times New Roman" w:hAnsi="Times New Roman" w:cs="Times New Roman"/>
          <w:b/>
          <w:sz w:val="24"/>
          <w:szCs w:val="24"/>
        </w:rPr>
        <w:t xml:space="preserve">вдохновение. </w:t>
      </w:r>
      <w:r w:rsidRPr="004E2D27">
        <w:rPr>
          <w:rFonts w:ascii="Times New Roman" w:hAnsi="Times New Roman" w:cs="Times New Roman"/>
          <w:sz w:val="24"/>
          <w:szCs w:val="24"/>
        </w:rPr>
        <w:t xml:space="preserve">Это состояние особого напряжения и подъёма всех сил и  способностей человека, которое позволяет осуществить творческий взлёт и в результате творческого горения получить невиданный результат. Вдохновение – это состояние, наиболее благоприятное для творческой работы, но дело в том, что оно само приходит в результате работы большой, регулярной, систематической, изобретательной. По словам Чайковского, который может служить образцом подлинно творческой личности: «Вдохновение – это такая гостья, которая не любит посещать </w:t>
      </w:r>
      <w:proofErr w:type="gramStart"/>
      <w:r w:rsidRPr="004E2D27">
        <w:rPr>
          <w:rFonts w:ascii="Times New Roman" w:hAnsi="Times New Roman" w:cs="Times New Roman"/>
          <w:sz w:val="24"/>
          <w:szCs w:val="24"/>
        </w:rPr>
        <w:t>ленивых</w:t>
      </w:r>
      <w:proofErr w:type="gramEnd"/>
      <w:r w:rsidRPr="004E2D27">
        <w:rPr>
          <w:rFonts w:ascii="Times New Roman" w:hAnsi="Times New Roman" w:cs="Times New Roman"/>
          <w:sz w:val="24"/>
          <w:szCs w:val="24"/>
        </w:rPr>
        <w:t>».</w:t>
      </w:r>
    </w:p>
    <w:p w:rsidR="005379A4" w:rsidRPr="004E2D27" w:rsidRDefault="005379A4"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 xml:space="preserve">Всякий творческий специалист постоянно занят собиранием фактических данных в области своей специальности и обдумываем, осмысливанием их, а результатом такой общей подготовки может быть творческое </w:t>
      </w:r>
      <w:r w:rsidR="00AB0E3C" w:rsidRPr="004E2D27">
        <w:rPr>
          <w:rFonts w:ascii="Times New Roman" w:hAnsi="Times New Roman" w:cs="Times New Roman"/>
          <w:sz w:val="24"/>
          <w:szCs w:val="24"/>
        </w:rPr>
        <w:t>озарение</w:t>
      </w:r>
      <w:r w:rsidRPr="004E2D27">
        <w:rPr>
          <w:rFonts w:ascii="Times New Roman" w:hAnsi="Times New Roman" w:cs="Times New Roman"/>
          <w:sz w:val="24"/>
          <w:szCs w:val="24"/>
        </w:rPr>
        <w:t>.</w:t>
      </w:r>
    </w:p>
    <w:p w:rsidR="00AB0E3C" w:rsidRPr="004E2D27" w:rsidRDefault="00AB0E3C" w:rsidP="002D3539">
      <w:pPr>
        <w:spacing w:after="0"/>
        <w:rPr>
          <w:rFonts w:ascii="Times New Roman" w:hAnsi="Times New Roman" w:cs="Times New Roman"/>
          <w:sz w:val="24"/>
          <w:szCs w:val="24"/>
        </w:rPr>
      </w:pPr>
      <w:r w:rsidRPr="004E2D27">
        <w:rPr>
          <w:rFonts w:ascii="Times New Roman" w:hAnsi="Times New Roman" w:cs="Times New Roman"/>
          <w:sz w:val="24"/>
          <w:szCs w:val="24"/>
        </w:rPr>
        <w:t xml:space="preserve">4.Отсюда четвёртый компонент – </w:t>
      </w:r>
      <w:r w:rsidRPr="004E2D27">
        <w:rPr>
          <w:rFonts w:ascii="Times New Roman" w:hAnsi="Times New Roman" w:cs="Times New Roman"/>
          <w:b/>
          <w:sz w:val="24"/>
          <w:szCs w:val="24"/>
        </w:rPr>
        <w:t>труд</w:t>
      </w:r>
      <w:r w:rsidRPr="004E2D27">
        <w:rPr>
          <w:rFonts w:ascii="Times New Roman" w:hAnsi="Times New Roman" w:cs="Times New Roman"/>
          <w:sz w:val="24"/>
          <w:szCs w:val="24"/>
        </w:rPr>
        <w:t>. Только тот может творить, кто умеет работать, кто способен к усидчивому, неутолимому, подчас кропотливому труду.</w:t>
      </w:r>
    </w:p>
    <w:p w:rsidR="00AB0E3C" w:rsidRPr="004E2D27" w:rsidRDefault="00AB0E3C" w:rsidP="002D3539">
      <w:pPr>
        <w:spacing w:after="0"/>
        <w:rPr>
          <w:rFonts w:ascii="Times New Roman" w:hAnsi="Times New Roman" w:cs="Times New Roman"/>
          <w:sz w:val="24"/>
          <w:szCs w:val="24"/>
        </w:rPr>
      </w:pPr>
      <w:r w:rsidRPr="004E2D27">
        <w:rPr>
          <w:rFonts w:ascii="Times New Roman" w:hAnsi="Times New Roman" w:cs="Times New Roman"/>
          <w:sz w:val="24"/>
          <w:szCs w:val="24"/>
        </w:rPr>
        <w:t>Однако чтобы обучающиеся начали творчески применять полученные задания, у них должна возникнуть потребность в этом, необходимо сформировать положительную мотивацию.</w:t>
      </w:r>
    </w:p>
    <w:p w:rsidR="00AB0E3C" w:rsidRPr="004E2D27" w:rsidRDefault="00AB0E3C"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По мнению психологов, основной деятельностью, в которой  ребёнок может максимально реализовать свой творческий потенциал, является игра.</w:t>
      </w:r>
    </w:p>
    <w:p w:rsidR="00AB0E3C" w:rsidRPr="004E2D27" w:rsidRDefault="00AB0E3C"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 xml:space="preserve"> Ребёнок играет, это его главное и самое важное занятие в детстве, он использует все предметы, которые найдёт в своей игре. Может </w:t>
      </w:r>
      <w:proofErr w:type="gramStart"/>
      <w:r w:rsidRPr="004E2D27">
        <w:rPr>
          <w:rFonts w:ascii="Times New Roman" w:hAnsi="Times New Roman" w:cs="Times New Roman"/>
          <w:sz w:val="24"/>
          <w:szCs w:val="24"/>
        </w:rPr>
        <w:t>быть</w:t>
      </w:r>
      <w:proofErr w:type="gramEnd"/>
      <w:r w:rsidRPr="004E2D27">
        <w:rPr>
          <w:rFonts w:ascii="Times New Roman" w:hAnsi="Times New Roman" w:cs="Times New Roman"/>
          <w:sz w:val="24"/>
          <w:szCs w:val="24"/>
        </w:rPr>
        <w:t xml:space="preserve"> это прозвучит и странно, но чем меньше у ребёнка игрушек, тем более развито будет его воображение. Надо избегать игрушек, где уже всё продумано за ребёнка. Например, книжек-раскрасок, в которых даны образцы. Конечно, разные мозаики и игры типа «сложи узор»</w:t>
      </w:r>
      <w:r w:rsidR="007141E7" w:rsidRPr="004E2D27">
        <w:rPr>
          <w:rFonts w:ascii="Times New Roman" w:hAnsi="Times New Roman" w:cs="Times New Roman"/>
          <w:sz w:val="24"/>
          <w:szCs w:val="24"/>
        </w:rPr>
        <w:t xml:space="preserve"> развивают внимание, </w:t>
      </w:r>
      <w:r w:rsidR="007141E7" w:rsidRPr="004E2D27">
        <w:rPr>
          <w:rFonts w:ascii="Times New Roman" w:hAnsi="Times New Roman" w:cs="Times New Roman"/>
          <w:sz w:val="24"/>
          <w:szCs w:val="24"/>
        </w:rPr>
        <w:lastRenderedPageBreak/>
        <w:t>усидчивость и творческие способности, но часто много внимания уделяется складыванию картинок по образцу, просите ребёнка самостоятельно придумывать картины, узоры, сюжеты.</w:t>
      </w:r>
    </w:p>
    <w:p w:rsidR="007141E7" w:rsidRPr="004E2D27" w:rsidRDefault="007141E7"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Никогда не препятствуйте самостоятельному освоению игр, слова «не правильно» вообще не применимы к творчеству.</w:t>
      </w:r>
    </w:p>
    <w:p w:rsidR="007141E7" w:rsidRPr="004E2D27" w:rsidRDefault="007141E7"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 xml:space="preserve">В обучении, построенном в игровой форме, можно не только создавать все необходимые условия для реализации этого потенциала, но и непосредственно развивать творческие способности ребёнка. В самой природе игр заложены возможности развития гибкости и оригинальности мышления, способности конкретизировать и развивать как свои собственные замыслы, так и предложения других людей. Ещё одно исключительно важное достоинство игровой деятельности – это внутренний характер её мотивации. Дети играют, потому что им нравятся сам игровой процесс и взрослым остаются лишь использовать эту естественную </w:t>
      </w:r>
      <w:r w:rsidR="00DC3302" w:rsidRPr="004E2D27">
        <w:rPr>
          <w:rFonts w:ascii="Times New Roman" w:hAnsi="Times New Roman" w:cs="Times New Roman"/>
          <w:sz w:val="24"/>
          <w:szCs w:val="24"/>
        </w:rPr>
        <w:t>потребность для постоянного вовлеч</w:t>
      </w:r>
      <w:r w:rsidRPr="004E2D27">
        <w:rPr>
          <w:rFonts w:ascii="Times New Roman" w:hAnsi="Times New Roman" w:cs="Times New Roman"/>
          <w:sz w:val="24"/>
          <w:szCs w:val="24"/>
        </w:rPr>
        <w:t>ения детей в более</w:t>
      </w:r>
      <w:r w:rsidR="00DC3302" w:rsidRPr="004E2D27">
        <w:rPr>
          <w:rFonts w:ascii="Times New Roman" w:hAnsi="Times New Roman" w:cs="Times New Roman"/>
          <w:sz w:val="24"/>
          <w:szCs w:val="24"/>
        </w:rPr>
        <w:t xml:space="preserve"> </w:t>
      </w:r>
      <w:r w:rsidRPr="004E2D27">
        <w:rPr>
          <w:rFonts w:ascii="Times New Roman" w:hAnsi="Times New Roman" w:cs="Times New Roman"/>
          <w:sz w:val="24"/>
          <w:szCs w:val="24"/>
        </w:rPr>
        <w:t>сложные и творческие формы игровой деятельности.</w:t>
      </w:r>
    </w:p>
    <w:p w:rsidR="009D3913" w:rsidRPr="004E2D27" w:rsidRDefault="009D3913" w:rsidP="002D3539">
      <w:pPr>
        <w:spacing w:after="0"/>
        <w:rPr>
          <w:rFonts w:ascii="Times New Roman" w:hAnsi="Times New Roman" w:cs="Times New Roman"/>
          <w:sz w:val="24"/>
          <w:szCs w:val="24"/>
        </w:rPr>
      </w:pPr>
      <w:r w:rsidRPr="004E2D27">
        <w:rPr>
          <w:rFonts w:ascii="Times New Roman" w:hAnsi="Times New Roman" w:cs="Times New Roman"/>
          <w:b/>
          <w:i/>
          <w:sz w:val="24"/>
          <w:szCs w:val="24"/>
        </w:rPr>
        <w:t xml:space="preserve">Что мешает быть творческим человеком? </w:t>
      </w:r>
      <w:r w:rsidRPr="004E2D27">
        <w:rPr>
          <w:rFonts w:ascii="Times New Roman" w:hAnsi="Times New Roman" w:cs="Times New Roman"/>
          <w:sz w:val="24"/>
          <w:szCs w:val="24"/>
        </w:rPr>
        <w:t>Если ребёнка ругают – он начинает бояться, а страх – это главный враг творчества. Страх сделать что-то не так, страх самовыражения.</w:t>
      </w:r>
    </w:p>
    <w:p w:rsidR="009D3913" w:rsidRPr="004E2D27" w:rsidRDefault="009D3913"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Чтобы развивать ребёнка творчески:</w:t>
      </w:r>
    </w:p>
    <w:p w:rsidR="009D3913" w:rsidRPr="004E2D27" w:rsidRDefault="009D3913" w:rsidP="009D3913">
      <w:pPr>
        <w:pStyle w:val="a3"/>
        <w:numPr>
          <w:ilvl w:val="0"/>
          <w:numId w:val="1"/>
        </w:numPr>
        <w:spacing w:after="0"/>
        <w:rPr>
          <w:rFonts w:ascii="Times New Roman" w:hAnsi="Times New Roman" w:cs="Times New Roman"/>
          <w:sz w:val="24"/>
          <w:szCs w:val="24"/>
        </w:rPr>
      </w:pPr>
      <w:r w:rsidRPr="004E2D27">
        <w:rPr>
          <w:rFonts w:ascii="Times New Roman" w:hAnsi="Times New Roman" w:cs="Times New Roman"/>
          <w:sz w:val="24"/>
          <w:szCs w:val="24"/>
        </w:rPr>
        <w:t>Не ругайте ребёнка по пустякам (испачкался, просыпал что-то, навёл жуткий бардак, упал в лужу…);</w:t>
      </w:r>
    </w:p>
    <w:p w:rsidR="009D3913" w:rsidRPr="004E2D27" w:rsidRDefault="009D3913" w:rsidP="009D3913">
      <w:pPr>
        <w:pStyle w:val="a3"/>
        <w:numPr>
          <w:ilvl w:val="0"/>
          <w:numId w:val="1"/>
        </w:numPr>
        <w:spacing w:after="0"/>
        <w:rPr>
          <w:rFonts w:ascii="Times New Roman" w:hAnsi="Times New Roman" w:cs="Times New Roman"/>
          <w:sz w:val="24"/>
          <w:szCs w:val="24"/>
        </w:rPr>
      </w:pPr>
      <w:r w:rsidRPr="004E2D27">
        <w:rPr>
          <w:rFonts w:ascii="Times New Roman" w:hAnsi="Times New Roman" w:cs="Times New Roman"/>
          <w:sz w:val="24"/>
          <w:szCs w:val="24"/>
        </w:rPr>
        <w:t>Не ругайте, если он чего-то не понимает (иначе он просто больше не попытается что-то понять</w:t>
      </w:r>
      <w:r w:rsidR="000503A9" w:rsidRPr="004E2D27">
        <w:rPr>
          <w:rFonts w:ascii="Times New Roman" w:hAnsi="Times New Roman" w:cs="Times New Roman"/>
          <w:sz w:val="24"/>
          <w:szCs w:val="24"/>
        </w:rPr>
        <w:t>)</w:t>
      </w:r>
      <w:r w:rsidRPr="004E2D27">
        <w:rPr>
          <w:rFonts w:ascii="Times New Roman" w:hAnsi="Times New Roman" w:cs="Times New Roman"/>
          <w:sz w:val="24"/>
          <w:szCs w:val="24"/>
        </w:rPr>
        <w:t>.</w:t>
      </w:r>
    </w:p>
    <w:p w:rsidR="009D3913" w:rsidRPr="004E2D27" w:rsidRDefault="009D3913" w:rsidP="009D3913">
      <w:pPr>
        <w:spacing w:after="0"/>
        <w:rPr>
          <w:rFonts w:ascii="Times New Roman" w:hAnsi="Times New Roman" w:cs="Times New Roman"/>
          <w:b/>
          <w:sz w:val="24"/>
          <w:szCs w:val="24"/>
        </w:rPr>
      </w:pPr>
      <w:r w:rsidRPr="004E2D27">
        <w:rPr>
          <w:rFonts w:ascii="Times New Roman" w:hAnsi="Times New Roman" w:cs="Times New Roman"/>
          <w:b/>
          <w:sz w:val="24"/>
          <w:szCs w:val="24"/>
        </w:rPr>
        <w:t>Воспитать творческую личность возможно.</w:t>
      </w:r>
    </w:p>
    <w:p w:rsidR="000503A9" w:rsidRPr="004E2D27" w:rsidRDefault="009D3913"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 xml:space="preserve">Но нет формулы, по которой надо воспитывать ребёнка, чтобы он </w:t>
      </w:r>
      <w:r w:rsidR="000503A9" w:rsidRPr="004E2D27">
        <w:rPr>
          <w:rFonts w:ascii="Times New Roman" w:hAnsi="Times New Roman" w:cs="Times New Roman"/>
          <w:sz w:val="24"/>
          <w:szCs w:val="24"/>
        </w:rPr>
        <w:t xml:space="preserve">вырос  не просто личностью, а творческой личностью. </w:t>
      </w:r>
    </w:p>
    <w:p w:rsidR="005379A4" w:rsidRPr="004E2D27" w:rsidRDefault="000503A9" w:rsidP="002D3539">
      <w:pPr>
        <w:spacing w:after="0"/>
        <w:rPr>
          <w:rFonts w:ascii="Times New Roman" w:hAnsi="Times New Roman" w:cs="Times New Roman"/>
          <w:sz w:val="24"/>
          <w:szCs w:val="24"/>
        </w:rPr>
      </w:pPr>
      <w:r w:rsidRPr="004E2D27">
        <w:rPr>
          <w:rFonts w:ascii="Times New Roman" w:hAnsi="Times New Roman" w:cs="Times New Roman"/>
          <w:b/>
          <w:sz w:val="24"/>
          <w:szCs w:val="24"/>
        </w:rPr>
        <w:t>Творческая личность –</w:t>
      </w:r>
      <w:r w:rsidRPr="004E2D27">
        <w:rPr>
          <w:rFonts w:ascii="Times New Roman" w:hAnsi="Times New Roman" w:cs="Times New Roman"/>
          <w:sz w:val="24"/>
          <w:szCs w:val="24"/>
        </w:rPr>
        <w:t xml:space="preserve"> это человек, способный к восприятию и осознанию искусства, его созданию. Творческая личность может мыслить не стандартно, но при этом красота его фантазии сохраняется. Для начала я назову два основных условия для воспитания творческой личности. А потом построим примерную (идеальную) модель воспитания творческой личности.</w:t>
      </w:r>
    </w:p>
    <w:p w:rsidR="000503A9" w:rsidRPr="004E2D27" w:rsidRDefault="000503A9" w:rsidP="002D3539">
      <w:pPr>
        <w:spacing w:after="0"/>
        <w:rPr>
          <w:rFonts w:ascii="Times New Roman" w:hAnsi="Times New Roman" w:cs="Times New Roman"/>
          <w:sz w:val="24"/>
          <w:szCs w:val="24"/>
        </w:rPr>
      </w:pPr>
      <w:r w:rsidRPr="004E2D27">
        <w:rPr>
          <w:rFonts w:ascii="Times New Roman" w:hAnsi="Times New Roman" w:cs="Times New Roman"/>
          <w:b/>
          <w:i/>
          <w:sz w:val="24"/>
          <w:szCs w:val="24"/>
        </w:rPr>
        <w:t>Первое  условие:</w:t>
      </w:r>
      <w:r w:rsidRPr="004E2D27">
        <w:rPr>
          <w:rFonts w:ascii="Times New Roman" w:hAnsi="Times New Roman" w:cs="Times New Roman"/>
          <w:sz w:val="24"/>
          <w:szCs w:val="24"/>
        </w:rPr>
        <w:t xml:space="preserve"> ребёнок с детства должен соприкасаться с прекрасным-с искусством.</w:t>
      </w:r>
    </w:p>
    <w:p w:rsidR="000503A9" w:rsidRPr="004E2D27" w:rsidRDefault="000503A9" w:rsidP="002D3539">
      <w:pPr>
        <w:spacing w:after="0"/>
        <w:rPr>
          <w:rFonts w:ascii="Times New Roman" w:hAnsi="Times New Roman" w:cs="Times New Roman"/>
          <w:sz w:val="24"/>
          <w:szCs w:val="24"/>
        </w:rPr>
      </w:pPr>
      <w:r w:rsidRPr="004E2D27">
        <w:rPr>
          <w:rFonts w:ascii="Times New Roman" w:hAnsi="Times New Roman" w:cs="Times New Roman"/>
          <w:b/>
          <w:i/>
          <w:sz w:val="24"/>
          <w:szCs w:val="24"/>
        </w:rPr>
        <w:t xml:space="preserve">Второе  условие: </w:t>
      </w:r>
      <w:r w:rsidRPr="004E2D27">
        <w:rPr>
          <w:rFonts w:ascii="Times New Roman" w:hAnsi="Times New Roman" w:cs="Times New Roman"/>
          <w:sz w:val="24"/>
          <w:szCs w:val="24"/>
        </w:rPr>
        <w:t>он должен это делать осмысленно.</w:t>
      </w:r>
    </w:p>
    <w:p w:rsidR="005339F8" w:rsidRPr="004E2D27" w:rsidRDefault="005339F8"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Конечно, от ребёнка большого понимания не стоит ждать, но объяснить,  что всё в этом мире имеет смысл, значение, свою роль стоит. Но эти условия не всегда выполнимы и возникает проблема воспитания творческой личности.</w:t>
      </w:r>
    </w:p>
    <w:p w:rsidR="005339F8" w:rsidRPr="004E2D27" w:rsidRDefault="005339F8" w:rsidP="002D3539">
      <w:pPr>
        <w:spacing w:after="0"/>
        <w:rPr>
          <w:rFonts w:ascii="Times New Roman" w:hAnsi="Times New Roman" w:cs="Times New Roman"/>
          <w:b/>
          <w:i/>
          <w:sz w:val="24"/>
          <w:szCs w:val="24"/>
        </w:rPr>
      </w:pPr>
      <w:r w:rsidRPr="004E2D27">
        <w:rPr>
          <w:rFonts w:ascii="Times New Roman" w:hAnsi="Times New Roman" w:cs="Times New Roman"/>
          <w:sz w:val="24"/>
          <w:szCs w:val="24"/>
        </w:rPr>
        <w:tab/>
        <w:t xml:space="preserve">В мире </w:t>
      </w:r>
      <w:r w:rsidRPr="004E2D27">
        <w:rPr>
          <w:rFonts w:ascii="Times New Roman" w:hAnsi="Times New Roman" w:cs="Times New Roman"/>
          <w:sz w:val="24"/>
          <w:szCs w:val="24"/>
          <w:lang w:val="en-US"/>
        </w:rPr>
        <w:t>IT</w:t>
      </w:r>
      <w:r w:rsidRPr="004E2D27">
        <w:rPr>
          <w:rFonts w:ascii="Times New Roman" w:hAnsi="Times New Roman" w:cs="Times New Roman"/>
          <w:sz w:val="24"/>
          <w:szCs w:val="24"/>
        </w:rPr>
        <w:t xml:space="preserve">- технологий люди мало читают, редко ходят на выставки, в театры, эта проблема очень актуальна. А ведь </w:t>
      </w:r>
      <w:r w:rsidRPr="004E2D27">
        <w:rPr>
          <w:rFonts w:ascii="Times New Roman" w:hAnsi="Times New Roman" w:cs="Times New Roman"/>
          <w:b/>
          <w:i/>
          <w:sz w:val="24"/>
          <w:szCs w:val="24"/>
        </w:rPr>
        <w:t>именно всё это способствует развитию творческой личности.</w:t>
      </w:r>
    </w:p>
    <w:p w:rsidR="005339F8" w:rsidRPr="004E2D27" w:rsidRDefault="005339F8"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Формирование творческой личности происходит в детском возрасте. И если ребёнок с детских лет связан с искусством, он бывает на выставках, ходит в театры, то возможна вероятность того, что он в будущем будет художником, писателем. Нужны люди, которые вместе с ним туда пошли.</w:t>
      </w:r>
      <w:r w:rsidR="00956216" w:rsidRPr="004E2D27">
        <w:rPr>
          <w:rFonts w:ascii="Times New Roman" w:hAnsi="Times New Roman" w:cs="Times New Roman"/>
          <w:sz w:val="24"/>
          <w:szCs w:val="24"/>
        </w:rPr>
        <w:t xml:space="preserve"> Но ребёнок же не может взять и один пойти, например, в театр. И тут возникает вопрос: а кто же может привести ребёнка к искусству.</w:t>
      </w:r>
    </w:p>
    <w:p w:rsidR="00956216" w:rsidRPr="004E2D27" w:rsidRDefault="00956216" w:rsidP="002D3539">
      <w:pPr>
        <w:spacing w:after="0"/>
        <w:rPr>
          <w:rFonts w:ascii="Times New Roman" w:hAnsi="Times New Roman" w:cs="Times New Roman"/>
          <w:sz w:val="24"/>
          <w:szCs w:val="24"/>
        </w:rPr>
      </w:pPr>
      <w:r w:rsidRPr="004E2D27">
        <w:rPr>
          <w:rFonts w:ascii="Times New Roman" w:hAnsi="Times New Roman" w:cs="Times New Roman"/>
          <w:sz w:val="24"/>
          <w:szCs w:val="24"/>
        </w:rPr>
        <w:tab/>
      </w:r>
      <w:r w:rsidRPr="004E2D27">
        <w:rPr>
          <w:rFonts w:ascii="Times New Roman" w:hAnsi="Times New Roman" w:cs="Times New Roman"/>
          <w:b/>
          <w:i/>
          <w:sz w:val="24"/>
          <w:szCs w:val="24"/>
        </w:rPr>
        <w:t xml:space="preserve">Первый вариант - </w:t>
      </w:r>
      <w:r w:rsidRPr="004E2D27">
        <w:rPr>
          <w:rFonts w:ascii="Times New Roman" w:hAnsi="Times New Roman" w:cs="Times New Roman"/>
          <w:sz w:val="24"/>
          <w:szCs w:val="24"/>
        </w:rPr>
        <w:t xml:space="preserve"> это его родители или близкие родственники. Чаще всего это бывают бабушки и дедушки (в силу их возраста, наличия свободного времени, желания духовно развиваться). Но иногда могут быть и родители. Но чаще всего желание духовно </w:t>
      </w:r>
      <w:r w:rsidRPr="004E2D27">
        <w:rPr>
          <w:rFonts w:ascii="Times New Roman" w:hAnsi="Times New Roman" w:cs="Times New Roman"/>
          <w:sz w:val="24"/>
          <w:szCs w:val="24"/>
        </w:rPr>
        <w:lastRenderedPageBreak/>
        <w:t>приблизиться появляется у людей с жизненным опытом. Именно к этому возрасту у человека окончательно формируется эстетический вкус. Но это не значит, что среди людей среднего возраста нет тех, кто разбирается в искусстве. Есть, но у каждого поколения свои взгляды на всё, даже искусство, так что для развития полноценной творческой личности нужно</w:t>
      </w:r>
      <w:r w:rsidR="002F4EFC" w:rsidRPr="004E2D27">
        <w:rPr>
          <w:rFonts w:ascii="Times New Roman" w:hAnsi="Times New Roman" w:cs="Times New Roman"/>
          <w:sz w:val="24"/>
          <w:szCs w:val="24"/>
        </w:rPr>
        <w:t xml:space="preserve"> общение с двумя поколениями.</w:t>
      </w:r>
    </w:p>
    <w:p w:rsidR="002F4EFC" w:rsidRPr="004E2D27" w:rsidRDefault="002F4EFC" w:rsidP="002D3539">
      <w:pPr>
        <w:spacing w:after="0"/>
        <w:rPr>
          <w:rFonts w:ascii="Times New Roman" w:hAnsi="Times New Roman" w:cs="Times New Roman"/>
          <w:sz w:val="24"/>
          <w:szCs w:val="24"/>
        </w:rPr>
      </w:pPr>
      <w:r w:rsidRPr="004E2D27">
        <w:rPr>
          <w:rFonts w:ascii="Times New Roman" w:hAnsi="Times New Roman" w:cs="Times New Roman"/>
          <w:sz w:val="24"/>
          <w:szCs w:val="24"/>
        </w:rPr>
        <w:tab/>
        <w:t>Но совместные походы в театры, на выставки - это ещё не всё. Не менее важное влияние оказывает и литература. С ранних лет ребёнок знакомится с литературой. Это знакомство происходит тогда, когда ему читают книжку. Это знакомство способно повлиять на формирование творческой личности у ребёнка. Далее формирование происходит в школе.</w:t>
      </w:r>
    </w:p>
    <w:p w:rsidR="007D0FEF" w:rsidRPr="004E2D27" w:rsidRDefault="002F4EFC" w:rsidP="002D3539">
      <w:pPr>
        <w:spacing w:after="0"/>
        <w:rPr>
          <w:rFonts w:ascii="Times New Roman" w:hAnsi="Times New Roman" w:cs="Times New Roman"/>
          <w:sz w:val="24"/>
          <w:szCs w:val="24"/>
        </w:rPr>
      </w:pPr>
      <w:r w:rsidRPr="004E2D27">
        <w:rPr>
          <w:rFonts w:ascii="Times New Roman" w:hAnsi="Times New Roman" w:cs="Times New Roman"/>
          <w:sz w:val="24"/>
          <w:szCs w:val="24"/>
        </w:rPr>
        <w:tab/>
      </w:r>
      <w:r w:rsidRPr="004E2D27">
        <w:rPr>
          <w:rFonts w:ascii="Times New Roman" w:hAnsi="Times New Roman" w:cs="Times New Roman"/>
          <w:b/>
          <w:i/>
          <w:sz w:val="24"/>
          <w:szCs w:val="24"/>
        </w:rPr>
        <w:t xml:space="preserve"> Есть и другой вариант. </w:t>
      </w:r>
      <w:r w:rsidRPr="004E2D27">
        <w:rPr>
          <w:rFonts w:ascii="Times New Roman" w:hAnsi="Times New Roman" w:cs="Times New Roman"/>
          <w:sz w:val="24"/>
          <w:szCs w:val="24"/>
        </w:rPr>
        <w:t>Человеком, который откроет этот таинственный, загадочный и красивый мир искусства может оказаться первая учительница. Комфортная атмосфера жизнедеятельности побуждает интерес обучающихся к реализации потребности стать самим собой, проявлению и</w:t>
      </w:r>
      <w:r w:rsidR="007D0FEF" w:rsidRPr="004E2D27">
        <w:rPr>
          <w:rFonts w:ascii="Times New Roman" w:hAnsi="Times New Roman" w:cs="Times New Roman"/>
          <w:sz w:val="24"/>
          <w:szCs w:val="24"/>
        </w:rPr>
        <w:t xml:space="preserve"> развитию своих способностей. С</w:t>
      </w:r>
      <w:r w:rsidRPr="004E2D27">
        <w:rPr>
          <w:rFonts w:ascii="Times New Roman" w:hAnsi="Times New Roman" w:cs="Times New Roman"/>
          <w:sz w:val="24"/>
          <w:szCs w:val="24"/>
        </w:rPr>
        <w:t>оздаёт условия для формирования и раскрытия</w:t>
      </w:r>
      <w:r w:rsidR="007D0FEF" w:rsidRPr="004E2D27">
        <w:rPr>
          <w:rFonts w:ascii="Times New Roman" w:hAnsi="Times New Roman" w:cs="Times New Roman"/>
          <w:sz w:val="24"/>
          <w:szCs w:val="24"/>
        </w:rPr>
        <w:t xml:space="preserve"> творческой индивидуальной личности каждого ребёнка (участие в конкурсах, викторинах, работа в кружках, посещение музеев, библиотек)</w:t>
      </w:r>
    </w:p>
    <w:p w:rsidR="002F4EFC" w:rsidRPr="004E2D27" w:rsidRDefault="007D0FEF" w:rsidP="007D0FEF">
      <w:pPr>
        <w:spacing w:after="0"/>
        <w:ind w:firstLine="708"/>
        <w:rPr>
          <w:rFonts w:ascii="Times New Roman" w:hAnsi="Times New Roman" w:cs="Times New Roman"/>
          <w:sz w:val="24"/>
          <w:szCs w:val="24"/>
        </w:rPr>
      </w:pPr>
      <w:r w:rsidRPr="004E2D27">
        <w:rPr>
          <w:rFonts w:ascii="Times New Roman" w:hAnsi="Times New Roman" w:cs="Times New Roman"/>
          <w:sz w:val="24"/>
          <w:szCs w:val="24"/>
        </w:rPr>
        <w:t>Интересы школы и семьи в этом совпадают.</w:t>
      </w:r>
      <w:r w:rsidR="002F4EFC" w:rsidRPr="004E2D27">
        <w:rPr>
          <w:rFonts w:ascii="Times New Roman" w:hAnsi="Times New Roman" w:cs="Times New Roman"/>
          <w:sz w:val="24"/>
          <w:szCs w:val="24"/>
        </w:rPr>
        <w:t xml:space="preserve"> </w:t>
      </w:r>
      <w:r w:rsidRPr="004E2D27">
        <w:rPr>
          <w:rFonts w:ascii="Times New Roman" w:hAnsi="Times New Roman" w:cs="Times New Roman"/>
          <w:sz w:val="24"/>
          <w:szCs w:val="24"/>
        </w:rPr>
        <w:t xml:space="preserve"> Многие родители хотели бы воспитать своего ребенка </w:t>
      </w:r>
      <w:r w:rsidRPr="004E2D27">
        <w:rPr>
          <w:rFonts w:ascii="Times New Roman" w:hAnsi="Times New Roman" w:cs="Times New Roman"/>
          <w:b/>
          <w:i/>
          <w:sz w:val="24"/>
          <w:szCs w:val="24"/>
        </w:rPr>
        <w:t>творческой личностью:</w:t>
      </w:r>
      <w:r w:rsidRPr="004E2D27">
        <w:rPr>
          <w:rFonts w:ascii="Times New Roman" w:hAnsi="Times New Roman" w:cs="Times New Roman"/>
          <w:sz w:val="24"/>
          <w:szCs w:val="24"/>
        </w:rPr>
        <w:t xml:space="preserve"> свободный полёт воображения, фантазии, интуиции, которые могут привести к изобретательству, нахождению нестандартных решений в различных ситуациях.</w:t>
      </w:r>
    </w:p>
    <w:p w:rsidR="007D0FEF" w:rsidRPr="004E2D27" w:rsidRDefault="007D0FEF" w:rsidP="007D0FEF">
      <w:pPr>
        <w:spacing w:after="0"/>
        <w:ind w:firstLine="708"/>
        <w:rPr>
          <w:rFonts w:ascii="Times New Roman" w:hAnsi="Times New Roman" w:cs="Times New Roman"/>
          <w:b/>
          <w:i/>
          <w:sz w:val="24"/>
          <w:szCs w:val="24"/>
        </w:rPr>
      </w:pPr>
      <w:r w:rsidRPr="004E2D27">
        <w:rPr>
          <w:rFonts w:ascii="Times New Roman" w:hAnsi="Times New Roman" w:cs="Times New Roman"/>
          <w:sz w:val="24"/>
          <w:szCs w:val="24"/>
        </w:rPr>
        <w:tab/>
      </w:r>
      <w:r w:rsidRPr="004E2D27">
        <w:rPr>
          <w:rFonts w:ascii="Times New Roman" w:hAnsi="Times New Roman" w:cs="Times New Roman"/>
          <w:b/>
          <w:i/>
          <w:sz w:val="24"/>
          <w:szCs w:val="24"/>
        </w:rPr>
        <w:t>Взаимодействие школы и семьи в воспитании творческой личности происходит во время подготовки и совместного участия родителей и детей в различных видах творчества (праздниках, проектной деятельности, конкурсах, выставках).</w:t>
      </w:r>
    </w:p>
    <w:p w:rsidR="004E2D27" w:rsidRPr="004E2D27" w:rsidRDefault="004E2D27" w:rsidP="004E2D27">
      <w:pPr>
        <w:pStyle w:val="a6"/>
        <w:shd w:val="clear" w:color="auto" w:fill="FFFFFF"/>
        <w:spacing w:before="0" w:beforeAutospacing="0" w:line="306" w:lineRule="atLeast"/>
        <w:rPr>
          <w:rFonts w:ascii="Arial" w:hAnsi="Arial" w:cs="Arial"/>
          <w:color w:val="212529"/>
        </w:rPr>
      </w:pPr>
    </w:p>
    <w:p w:rsidR="004E2D27" w:rsidRPr="004E2D27" w:rsidRDefault="004E2D27" w:rsidP="004E2D27">
      <w:pPr>
        <w:pStyle w:val="a6"/>
        <w:shd w:val="clear" w:color="auto" w:fill="FFFFFF"/>
        <w:spacing w:before="0" w:beforeAutospacing="0" w:line="306" w:lineRule="atLeast"/>
        <w:rPr>
          <w:color w:val="212529"/>
        </w:rPr>
      </w:pPr>
      <w:r w:rsidRPr="004E2D27">
        <w:rPr>
          <w:color w:val="212529"/>
        </w:rPr>
        <w:t>С</w:t>
      </w:r>
      <w:r w:rsidRPr="004E2D27">
        <w:rPr>
          <w:color w:val="212529"/>
        </w:rPr>
        <w:t>писок используемых источников:</w:t>
      </w:r>
    </w:p>
    <w:p w:rsidR="004E2D27" w:rsidRPr="004E2D27" w:rsidRDefault="004E2D27" w:rsidP="004E2D27">
      <w:pPr>
        <w:pStyle w:val="a6"/>
        <w:shd w:val="clear" w:color="auto" w:fill="FFFFFF"/>
        <w:spacing w:before="0" w:beforeAutospacing="0" w:after="0" w:afterAutospacing="0" w:line="306" w:lineRule="atLeast"/>
        <w:rPr>
          <w:color w:val="212529"/>
        </w:rPr>
      </w:pPr>
      <w:r w:rsidRPr="004E2D27">
        <w:rPr>
          <w:color w:val="212529"/>
        </w:rPr>
        <w:t>Андреев В.И. Педагогика: Учебный курс для творческого саморазвит</w:t>
      </w:r>
      <w:r w:rsidRPr="004E2D27">
        <w:rPr>
          <w:color w:val="212529"/>
        </w:rPr>
        <w:t>ия. – 2 изд</w:t>
      </w:r>
      <w:proofErr w:type="gramStart"/>
      <w:r w:rsidRPr="004E2D27">
        <w:rPr>
          <w:color w:val="212529"/>
        </w:rPr>
        <w:t>.-</w:t>
      </w:r>
      <w:proofErr w:type="gramEnd"/>
      <w:r w:rsidRPr="004E2D27">
        <w:rPr>
          <w:color w:val="212529"/>
        </w:rPr>
        <w:t>Казань, 2000.-608с.</w:t>
      </w:r>
    </w:p>
    <w:p w:rsidR="004E2D27" w:rsidRPr="004E2D27" w:rsidRDefault="004E2D27" w:rsidP="004E2D27">
      <w:pPr>
        <w:pStyle w:val="a6"/>
        <w:shd w:val="clear" w:color="auto" w:fill="FFFFFF"/>
        <w:spacing w:before="0" w:beforeAutospacing="0" w:after="0" w:afterAutospacing="0" w:line="306" w:lineRule="atLeast"/>
        <w:rPr>
          <w:color w:val="212529"/>
        </w:rPr>
      </w:pPr>
      <w:r w:rsidRPr="004E2D27">
        <w:rPr>
          <w:rStyle w:val="c6"/>
          <w:color w:val="000000"/>
        </w:rPr>
        <w:t xml:space="preserve"> </w:t>
      </w:r>
      <w:r w:rsidRPr="004E2D27">
        <w:rPr>
          <w:rStyle w:val="c6"/>
          <w:color w:val="000000"/>
        </w:rPr>
        <w:t xml:space="preserve">«Детская одарённость как теоретическая проблема». </w:t>
      </w:r>
      <w:proofErr w:type="spellStart"/>
      <w:r w:rsidRPr="004E2D27">
        <w:rPr>
          <w:rStyle w:val="c6"/>
          <w:color w:val="000000"/>
        </w:rPr>
        <w:t>А.И.Савенков</w:t>
      </w:r>
      <w:proofErr w:type="spellEnd"/>
      <w:r w:rsidRPr="004E2D27">
        <w:rPr>
          <w:rStyle w:val="c6"/>
          <w:color w:val="000000"/>
        </w:rPr>
        <w:t>.</w:t>
      </w:r>
    </w:p>
    <w:p w:rsidR="004E2D27" w:rsidRPr="004E2D27" w:rsidRDefault="004E2D27" w:rsidP="007D0FEF">
      <w:pPr>
        <w:spacing w:after="0"/>
        <w:ind w:firstLine="708"/>
        <w:rPr>
          <w:rFonts w:ascii="Times New Roman" w:hAnsi="Times New Roman" w:cs="Times New Roman"/>
          <w:b/>
          <w:i/>
          <w:sz w:val="28"/>
          <w:szCs w:val="28"/>
        </w:rPr>
      </w:pPr>
      <w:bookmarkStart w:id="0" w:name="_GoBack"/>
      <w:bookmarkEnd w:id="0"/>
    </w:p>
    <w:sectPr w:rsidR="004E2D27" w:rsidRPr="004E2D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F37D8"/>
    <w:multiLevelType w:val="hybridMultilevel"/>
    <w:tmpl w:val="298E9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084"/>
    <w:rsid w:val="000503A9"/>
    <w:rsid w:val="00064B78"/>
    <w:rsid w:val="001108F1"/>
    <w:rsid w:val="002D3539"/>
    <w:rsid w:val="002F4EFC"/>
    <w:rsid w:val="00374A91"/>
    <w:rsid w:val="004E2D27"/>
    <w:rsid w:val="005339F8"/>
    <w:rsid w:val="005379A4"/>
    <w:rsid w:val="0056759A"/>
    <w:rsid w:val="00573BE5"/>
    <w:rsid w:val="007141E7"/>
    <w:rsid w:val="007D0FEF"/>
    <w:rsid w:val="00882886"/>
    <w:rsid w:val="008A66F5"/>
    <w:rsid w:val="00956216"/>
    <w:rsid w:val="009D3913"/>
    <w:rsid w:val="00A967C7"/>
    <w:rsid w:val="00AB0E3C"/>
    <w:rsid w:val="00BF56B1"/>
    <w:rsid w:val="00CE0509"/>
    <w:rsid w:val="00CE58C3"/>
    <w:rsid w:val="00DB2084"/>
    <w:rsid w:val="00DC3302"/>
    <w:rsid w:val="00E15ADA"/>
    <w:rsid w:val="00E55C7A"/>
    <w:rsid w:val="00F75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913"/>
    <w:pPr>
      <w:ind w:left="720"/>
      <w:contextualSpacing/>
    </w:pPr>
  </w:style>
  <w:style w:type="paragraph" w:customStyle="1" w:styleId="c15">
    <w:name w:val="c15"/>
    <w:basedOn w:val="a"/>
    <w:rsid w:val="004E2D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E2D27"/>
  </w:style>
  <w:style w:type="character" w:styleId="a4">
    <w:name w:val="Hyperlink"/>
    <w:basedOn w:val="a0"/>
    <w:uiPriority w:val="99"/>
    <w:semiHidden/>
    <w:unhideWhenUsed/>
    <w:rsid w:val="004E2D27"/>
    <w:rPr>
      <w:color w:val="0000FF"/>
      <w:u w:val="single"/>
    </w:rPr>
  </w:style>
  <w:style w:type="character" w:styleId="a5">
    <w:name w:val="FollowedHyperlink"/>
    <w:basedOn w:val="a0"/>
    <w:uiPriority w:val="99"/>
    <w:semiHidden/>
    <w:unhideWhenUsed/>
    <w:rsid w:val="004E2D27"/>
    <w:rPr>
      <w:color w:val="800080" w:themeColor="followedHyperlink"/>
      <w:u w:val="single"/>
    </w:rPr>
  </w:style>
  <w:style w:type="paragraph" w:styleId="a6">
    <w:name w:val="Normal (Web)"/>
    <w:basedOn w:val="a"/>
    <w:uiPriority w:val="99"/>
    <w:unhideWhenUsed/>
    <w:rsid w:val="004E2D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913"/>
    <w:pPr>
      <w:ind w:left="720"/>
      <w:contextualSpacing/>
    </w:pPr>
  </w:style>
  <w:style w:type="paragraph" w:customStyle="1" w:styleId="c15">
    <w:name w:val="c15"/>
    <w:basedOn w:val="a"/>
    <w:rsid w:val="004E2D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E2D27"/>
  </w:style>
  <w:style w:type="character" w:styleId="a4">
    <w:name w:val="Hyperlink"/>
    <w:basedOn w:val="a0"/>
    <w:uiPriority w:val="99"/>
    <w:semiHidden/>
    <w:unhideWhenUsed/>
    <w:rsid w:val="004E2D27"/>
    <w:rPr>
      <w:color w:val="0000FF"/>
      <w:u w:val="single"/>
    </w:rPr>
  </w:style>
  <w:style w:type="character" w:styleId="a5">
    <w:name w:val="FollowedHyperlink"/>
    <w:basedOn w:val="a0"/>
    <w:uiPriority w:val="99"/>
    <w:semiHidden/>
    <w:unhideWhenUsed/>
    <w:rsid w:val="004E2D27"/>
    <w:rPr>
      <w:color w:val="800080" w:themeColor="followedHyperlink"/>
      <w:u w:val="single"/>
    </w:rPr>
  </w:style>
  <w:style w:type="paragraph" w:styleId="a6">
    <w:name w:val="Normal (Web)"/>
    <w:basedOn w:val="a"/>
    <w:uiPriority w:val="99"/>
    <w:unhideWhenUsed/>
    <w:rsid w:val="004E2D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338">
      <w:bodyDiv w:val="1"/>
      <w:marLeft w:val="0"/>
      <w:marRight w:val="0"/>
      <w:marTop w:val="0"/>
      <w:marBottom w:val="0"/>
      <w:divBdr>
        <w:top w:val="none" w:sz="0" w:space="0" w:color="auto"/>
        <w:left w:val="none" w:sz="0" w:space="0" w:color="auto"/>
        <w:bottom w:val="none" w:sz="0" w:space="0" w:color="auto"/>
        <w:right w:val="none" w:sz="0" w:space="0" w:color="auto"/>
      </w:divBdr>
    </w:div>
    <w:div w:id="6816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4</Pages>
  <Words>1673</Words>
  <Characters>9542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School145</Company>
  <LinksUpToDate>false</LinksUpToDate>
  <CharactersWithSpaces>11193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Uchitel</dc:creator>
  <cp:lastModifiedBy>Uchitel</cp:lastModifiedBy>
  <cp:revision>9</cp:revision>
  <dcterms:created xsi:type="dcterms:W3CDTF">2025-02-03T10:08:00Z</dcterms:created>
  <dcterms:modified xsi:type="dcterms:W3CDTF">2025-03-27T12:15:00Z</dcterms:modified>
</cp:coreProperties>
</file>