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CEA" w:rsidRDefault="00D61CEA" w:rsidP="00D61CE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D61CEA">
        <w:rPr>
          <w:b/>
          <w:color w:val="333333"/>
          <w:sz w:val="28"/>
          <w:szCs w:val="28"/>
        </w:rPr>
        <w:t>Роль патриотического воспитания в формировании личности ребёнка дошкольного возраста.</w:t>
      </w:r>
    </w:p>
    <w:p w:rsidR="00D61CEA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Патриотическое воспитание – это важный аспект образовательного процесса, который </w:t>
      </w:r>
      <w:r w:rsidR="00445698">
        <w:rPr>
          <w:color w:val="333333"/>
          <w:sz w:val="28"/>
          <w:szCs w:val="28"/>
        </w:rPr>
        <w:t xml:space="preserve">играет </w:t>
      </w:r>
      <w:r>
        <w:rPr>
          <w:color w:val="333333"/>
          <w:sz w:val="28"/>
          <w:szCs w:val="28"/>
        </w:rPr>
        <w:t>значительную роль в формировании личности ребёнка. В дошкольном возрасте, когда происходит активное развитие эмоциональной и социальной сферы, закладываются основы гражданской идентичности, что делает патриотическое воспитание актуальным.</w:t>
      </w:r>
    </w:p>
    <w:p w:rsidR="00D61CEA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Воспитание любви к Родине, к своему Отечеству – задача чрезвычайно важная и сложная. «Только человек, лично</w:t>
      </w:r>
      <w:r w:rsidR="00445698">
        <w:rPr>
          <w:color w:val="333333"/>
          <w:sz w:val="28"/>
          <w:szCs w:val="28"/>
        </w:rPr>
        <w:t xml:space="preserve"> заинтересованный в судьбах Родины, по-настоящему раскрывается как личность; самое главное – открывать глаза на дороге и родное…» писал В.А. Сухомлинский.</w:t>
      </w:r>
    </w:p>
    <w:p w:rsidR="00445698" w:rsidRDefault="00445698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Патриотизм формируется в процессе обучения, социализации и воспитания подрастающего поколения. Предпосылки формирования основ патриотизма выступают особенности развития личности ребёнка.  В дошкольном возрасте, с 3-4 лет </w:t>
      </w:r>
      <w:r w:rsidR="007261C5">
        <w:rPr>
          <w:color w:val="333333"/>
          <w:sz w:val="28"/>
          <w:szCs w:val="28"/>
        </w:rPr>
        <w:t>у ребёнка начинает формироваться</w:t>
      </w:r>
      <w:r>
        <w:rPr>
          <w:color w:val="333333"/>
          <w:sz w:val="28"/>
          <w:szCs w:val="28"/>
        </w:rPr>
        <w:t xml:space="preserve"> отношение к национальной символике. </w:t>
      </w:r>
      <w:r w:rsidR="007261C5">
        <w:rPr>
          <w:color w:val="333333"/>
          <w:sz w:val="28"/>
          <w:szCs w:val="28"/>
        </w:rPr>
        <w:t xml:space="preserve"> У пятилетних детей идёт резкий скачок в осознании своей этнической принадлежности. Большинство детей старшего дошкольного возраста правильно определяют свою национальную принадлежность и язык, на котором общаются. Значительно возрастает их интерес к явлениям общественной жизни. </w:t>
      </w:r>
    </w:p>
    <w:p w:rsidR="007261C5" w:rsidRPr="007261C5" w:rsidRDefault="007261C5" w:rsidP="00D61CEA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Нужно помнить, что дошкольник воспринимает окружающую его действительность эмоционально, поэтому патриотические чувства к родному городу, родной стране у него проявляются в чувствах восхищения своим </w:t>
      </w:r>
      <w:r w:rsidRPr="007261C5">
        <w:rPr>
          <w:color w:val="333333"/>
          <w:sz w:val="28"/>
          <w:szCs w:val="28"/>
        </w:rPr>
        <w:t>городом, своей страной.</w:t>
      </w:r>
    </w:p>
    <w:p w:rsidR="00D61CEA" w:rsidRPr="007261C5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261C5">
        <w:rPr>
          <w:color w:val="333333"/>
          <w:sz w:val="28"/>
          <w:szCs w:val="28"/>
        </w:rPr>
        <w:t>Эти чувства возникают не мгновенно, это результат длительного, систематического и целенаправленного воздействия на ребенка. Положительный результат можно достичь работая не только на специально организованной образовательной деятельности, но и вне её.</w:t>
      </w:r>
    </w:p>
    <w:p w:rsidR="00D61CEA" w:rsidRPr="00664404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>Методами и приемами патриотического воспитания личности дошкольника выступают: пример взрослого, игры, занятия, экскурсии, праздники; наблюдения за трудовой жизнью людей, изменениями в облике города, улицы, детского сада; беседы о родном городе, улице, детском саде; исполь</w:t>
      </w:r>
      <w:r w:rsidR="00664404">
        <w:rPr>
          <w:color w:val="333333"/>
          <w:sz w:val="28"/>
          <w:szCs w:val="28"/>
        </w:rPr>
        <w:t xml:space="preserve">зование иллюстраций, </w:t>
      </w:r>
      <w:r w:rsidRPr="00664404">
        <w:rPr>
          <w:color w:val="333333"/>
          <w:sz w:val="28"/>
          <w:szCs w:val="28"/>
        </w:rPr>
        <w:t xml:space="preserve"> аудио и видео записей; использование фольклора(разучивание песен, стихов о родине и крае, пословиц, поговорок, чтение сказок, знакомство с произведениями народного творчества);привлечение детей к посильному общественно-полезному труду; поощрение инициативы и стремления детей самостоятельно поддерживать порядок в ближайшем окружении; бережно относиться к общественному имуществу; добросовестно выполнять поручения; правильно вести себя в общественных местах; воспитание уважения к ветеранам войны и труда, рассказывая о подвигах воинов, устраивая тематические праздники.</w:t>
      </w:r>
    </w:p>
    <w:p w:rsidR="00D61CEA" w:rsidRPr="00664404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lastRenderedPageBreak/>
        <w:t>Организация работы по патриотическому воспитанию строится в дошкольном возрасте с учетом принципов:</w:t>
      </w:r>
    </w:p>
    <w:p w:rsidR="00D61CEA" w:rsidRPr="00664404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 xml:space="preserve">- </w:t>
      </w:r>
      <w:r w:rsidRPr="00664404">
        <w:rPr>
          <w:b/>
          <w:color w:val="333333"/>
          <w:sz w:val="28"/>
          <w:szCs w:val="28"/>
        </w:rPr>
        <w:t>принцип</w:t>
      </w:r>
      <w:r w:rsidRPr="00664404">
        <w:rPr>
          <w:color w:val="333333"/>
          <w:sz w:val="28"/>
          <w:szCs w:val="28"/>
        </w:rPr>
        <w:t xml:space="preserve"> непрерывности и преемственности педагогического процесса;</w:t>
      </w:r>
    </w:p>
    <w:p w:rsidR="00D61CEA" w:rsidRPr="00664404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b/>
          <w:color w:val="333333"/>
          <w:sz w:val="28"/>
          <w:szCs w:val="28"/>
        </w:rPr>
        <w:t>- принцип</w:t>
      </w:r>
      <w:r w:rsidRPr="00664404">
        <w:rPr>
          <w:color w:val="333333"/>
          <w:sz w:val="28"/>
          <w:szCs w:val="28"/>
        </w:rPr>
        <w:t xml:space="preserve"> «позитивного центризма» (отбора знаний, наиболее актуальных для ребенка данного возраста);</w:t>
      </w:r>
    </w:p>
    <w:p w:rsidR="00D61CEA" w:rsidRPr="00664404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 xml:space="preserve">- </w:t>
      </w:r>
      <w:r w:rsidRPr="00664404">
        <w:rPr>
          <w:b/>
          <w:color w:val="333333"/>
          <w:sz w:val="28"/>
          <w:szCs w:val="28"/>
        </w:rPr>
        <w:t>принцип</w:t>
      </w:r>
      <w:r w:rsidRPr="00664404">
        <w:rPr>
          <w:color w:val="333333"/>
          <w:sz w:val="28"/>
          <w:szCs w:val="28"/>
        </w:rPr>
        <w:t xml:space="preserve"> дифференцированного подхода к каждому ребенку, максимального учета его психологических особенностей, возможностей и интересов;</w:t>
      </w:r>
    </w:p>
    <w:p w:rsidR="00D61CEA" w:rsidRPr="00664404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 xml:space="preserve">- </w:t>
      </w:r>
      <w:r w:rsidRPr="00664404">
        <w:rPr>
          <w:b/>
          <w:color w:val="333333"/>
          <w:sz w:val="28"/>
          <w:szCs w:val="28"/>
        </w:rPr>
        <w:t>принцип</w:t>
      </w:r>
      <w:r w:rsidRPr="00664404">
        <w:rPr>
          <w:color w:val="333333"/>
          <w:sz w:val="28"/>
          <w:szCs w:val="28"/>
        </w:rPr>
        <w:t xml:space="preserve"> рационального сочетания разных видов деятельности, адекватного возрасту баланса интеллектуальных, эмоциональных и двигательных нагрузок;</w:t>
      </w:r>
    </w:p>
    <w:p w:rsidR="00D61CEA" w:rsidRPr="00664404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 xml:space="preserve">- </w:t>
      </w:r>
      <w:r w:rsidRPr="00664404">
        <w:rPr>
          <w:b/>
          <w:color w:val="333333"/>
          <w:sz w:val="28"/>
          <w:szCs w:val="28"/>
        </w:rPr>
        <w:t>принцип</w:t>
      </w:r>
      <w:r w:rsidRPr="00664404">
        <w:rPr>
          <w:color w:val="333333"/>
          <w:sz w:val="28"/>
          <w:szCs w:val="28"/>
        </w:rPr>
        <w:t xml:space="preserve"> </w:t>
      </w:r>
      <w:proofErr w:type="spellStart"/>
      <w:r w:rsidRPr="00664404">
        <w:rPr>
          <w:color w:val="333333"/>
          <w:sz w:val="28"/>
          <w:szCs w:val="28"/>
        </w:rPr>
        <w:t>деятельностного</w:t>
      </w:r>
      <w:proofErr w:type="spellEnd"/>
      <w:r w:rsidRPr="00664404">
        <w:rPr>
          <w:color w:val="333333"/>
          <w:sz w:val="28"/>
          <w:szCs w:val="28"/>
        </w:rPr>
        <w:t xml:space="preserve"> подхода;</w:t>
      </w:r>
    </w:p>
    <w:p w:rsidR="00D61CEA" w:rsidRPr="00664404" w:rsidRDefault="00D61CEA" w:rsidP="00D61C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>-</w:t>
      </w:r>
      <w:r w:rsidRPr="00664404">
        <w:rPr>
          <w:b/>
          <w:color w:val="333333"/>
          <w:sz w:val="28"/>
          <w:szCs w:val="28"/>
        </w:rPr>
        <w:t xml:space="preserve"> принцип</w:t>
      </w:r>
      <w:r w:rsidRPr="00664404">
        <w:rPr>
          <w:color w:val="333333"/>
          <w:sz w:val="28"/>
          <w:szCs w:val="28"/>
        </w:rPr>
        <w:t xml:space="preserve"> развивающего характера обучения, основанного на детской активности.</w:t>
      </w:r>
    </w:p>
    <w:p w:rsidR="007261C5" w:rsidRPr="00664404" w:rsidRDefault="00D61CEA" w:rsidP="007261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 xml:space="preserve">Ребенок не может познать окружающий его общественный мир и взрослый выступает посредником между ребенком и обществом. Он учит его понимать окружающую действительность. Определенным образом к ней относится, в доступной форме знакомить с моральными нормами, принципами. При этом важно, что взрослый является и организатором жизни ребенка, и объектом познания, и реальным носителем тех моральных ценностей, к </w:t>
      </w:r>
      <w:r w:rsidR="007261C5" w:rsidRPr="00664404">
        <w:rPr>
          <w:color w:val="333333"/>
          <w:sz w:val="28"/>
          <w:szCs w:val="28"/>
        </w:rPr>
        <w:t>качестве образца поведения и отношения к действительности.</w:t>
      </w:r>
    </w:p>
    <w:p w:rsidR="007261C5" w:rsidRDefault="007261C5" w:rsidP="007261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>Воспитание любви к своей семье, своей Родине, бережное отношение к окружающему миру, уважение к традициям и истории способствует становлению личности настоящего гражданина, уважающего себя и других людей, обладающего высокой нравственностью, проявляющего национальную и религиозную толерантность, что является признаками гуманного и демократического общества. В дошкольном возрасте патриотическое воспитание выступает как сложный педагогический процесс, последовательно и системно формирующий с помощью комплекса методов и приемов знания, умения и навыки, отражающие основные компоненты патриотического воспитания.</w:t>
      </w:r>
    </w:p>
    <w:p w:rsidR="00664404" w:rsidRPr="00664404" w:rsidRDefault="00664404" w:rsidP="007261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Важно, чтобы педагоги и родители работали вместе для создания условий, в которых дети смогут осознать свою принадлежность к Родине и гордиться ею. Только так можно вырастить поколение ответственных граждан, способных внести свой вклад в развитие общества.</w:t>
      </w:r>
      <w:bookmarkStart w:id="0" w:name="_GoBack"/>
      <w:bookmarkEnd w:id="0"/>
    </w:p>
    <w:p w:rsidR="00D61CEA" w:rsidRDefault="00D61CEA" w:rsidP="007261C5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D61CEA" w:rsidRDefault="00D61CEA" w:rsidP="00D61CE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D61CEA" w:rsidRDefault="00D61CEA" w:rsidP="00D61CE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D61CEA" w:rsidRPr="00664404" w:rsidRDefault="00D61CEA" w:rsidP="00D61CEA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lastRenderedPageBreak/>
        <w:t>Список литературы:</w:t>
      </w:r>
    </w:p>
    <w:p w:rsidR="00D61CEA" w:rsidRPr="00664404" w:rsidRDefault="00D61CEA" w:rsidP="00D61CE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 xml:space="preserve">Александрова, Г. А. Моя Россия! Патриотическое воспитание старших дошкольников. Рабочая тетрадь. – </w:t>
      </w:r>
      <w:proofErr w:type="gramStart"/>
      <w:r w:rsidRPr="00664404">
        <w:rPr>
          <w:color w:val="333333"/>
          <w:sz w:val="28"/>
          <w:szCs w:val="28"/>
        </w:rPr>
        <w:t>СПб.:</w:t>
      </w:r>
      <w:proofErr w:type="gramEnd"/>
      <w:r w:rsidRPr="00664404">
        <w:rPr>
          <w:color w:val="333333"/>
          <w:sz w:val="28"/>
          <w:szCs w:val="28"/>
        </w:rPr>
        <w:t xml:space="preserve"> ООО «Издательство «Детство-пресс», 2017. – 40с.</w:t>
      </w:r>
    </w:p>
    <w:p w:rsidR="00D61CEA" w:rsidRPr="00664404" w:rsidRDefault="00D61CEA" w:rsidP="00D61CE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 xml:space="preserve">Ильина, Л. Н. Нравственно-патриотическое воспитание и пути его реализации в детском саду [Текст]/ Л. Н. Ильина, Г. И. </w:t>
      </w:r>
      <w:proofErr w:type="spellStart"/>
      <w:r w:rsidRPr="00664404">
        <w:rPr>
          <w:color w:val="333333"/>
          <w:sz w:val="28"/>
          <w:szCs w:val="28"/>
        </w:rPr>
        <w:t>Посохова</w:t>
      </w:r>
      <w:proofErr w:type="spellEnd"/>
      <w:r w:rsidRPr="00664404">
        <w:rPr>
          <w:color w:val="333333"/>
          <w:sz w:val="28"/>
          <w:szCs w:val="28"/>
        </w:rPr>
        <w:t xml:space="preserve"> – Чита: Издательство Молодой ученый, </w:t>
      </w:r>
      <w:proofErr w:type="gramStart"/>
      <w:r w:rsidRPr="00664404">
        <w:rPr>
          <w:color w:val="333333"/>
          <w:sz w:val="28"/>
          <w:szCs w:val="28"/>
        </w:rPr>
        <w:t>2012.-</w:t>
      </w:r>
      <w:proofErr w:type="gramEnd"/>
      <w:r w:rsidRPr="00664404">
        <w:rPr>
          <w:color w:val="333333"/>
          <w:sz w:val="28"/>
          <w:szCs w:val="28"/>
        </w:rPr>
        <w:t>55 с.</w:t>
      </w:r>
    </w:p>
    <w:p w:rsidR="00D61CEA" w:rsidRPr="00664404" w:rsidRDefault="00D61CEA" w:rsidP="00D61CE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64404">
        <w:rPr>
          <w:color w:val="333333"/>
          <w:sz w:val="28"/>
          <w:szCs w:val="28"/>
        </w:rPr>
        <w:t>Патриотическое воспитание старших дошкольников [Электронный ресурс]/Н. П. Смирнова// Социальная сеть работников образования (02.04.2017) – Режим доступа: https://nsportal.ru/detskiy-sad/regionalnyy-komponent/2017/04/02/patrioticheskoe-vospitanie-starshih-doshkolnikov</w:t>
      </w:r>
    </w:p>
    <w:p w:rsidR="004E0235" w:rsidRDefault="004E0235"/>
    <w:sectPr w:rsidR="004E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F0330"/>
    <w:multiLevelType w:val="multilevel"/>
    <w:tmpl w:val="0FEAE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3A"/>
    <w:rsid w:val="00256F57"/>
    <w:rsid w:val="00445698"/>
    <w:rsid w:val="004E0235"/>
    <w:rsid w:val="00664404"/>
    <w:rsid w:val="007261C5"/>
    <w:rsid w:val="00D61CEA"/>
    <w:rsid w:val="00E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82BFB-5513-4507-BEB6-091109CE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3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2025-04-09T16:48:00Z</dcterms:created>
  <dcterms:modified xsi:type="dcterms:W3CDTF">2025-04-09T17:29:00Z</dcterms:modified>
</cp:coreProperties>
</file>