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2E4" w:rsidRDefault="00F342E4" w:rsidP="00335068">
      <w:pPr>
        <w:widowControl w:val="0"/>
        <w:spacing w:after="0" w:line="360" w:lineRule="auto"/>
        <w:contextualSpacing/>
        <w:outlineLvl w:val="0"/>
        <w:rPr>
          <w:rFonts w:ascii="Times New Roman" w:hAnsi="Times New Roman"/>
          <w:b/>
          <w:sz w:val="28"/>
          <w:szCs w:val="28"/>
        </w:rPr>
      </w:pPr>
      <w:bookmarkStart w:id="0" w:name="_GoBack"/>
      <w:bookmarkEnd w:id="0"/>
    </w:p>
    <w:p w:rsidR="00D731FF" w:rsidRPr="00D731FF" w:rsidRDefault="00D731FF" w:rsidP="00D731FF">
      <w:pPr>
        <w:spacing w:after="0" w:line="240" w:lineRule="auto"/>
        <w:jc w:val="center"/>
        <w:rPr>
          <w:rFonts w:ascii="Times New Roman" w:hAnsi="Times New Roman"/>
          <w:b/>
          <w:sz w:val="28"/>
          <w:szCs w:val="28"/>
        </w:rPr>
      </w:pPr>
      <w:r w:rsidRPr="00D731FF">
        <w:rPr>
          <w:rFonts w:ascii="Times New Roman" w:hAnsi="Times New Roman"/>
          <w:b/>
          <w:sz w:val="28"/>
          <w:szCs w:val="28"/>
        </w:rPr>
        <w:t xml:space="preserve">СИСТЕМА </w:t>
      </w:r>
      <w:r>
        <w:rPr>
          <w:rFonts w:ascii="Times New Roman" w:hAnsi="Times New Roman"/>
          <w:b/>
          <w:sz w:val="28"/>
          <w:szCs w:val="28"/>
        </w:rPr>
        <w:t xml:space="preserve">УЧЕБНЫХ </w:t>
      </w:r>
      <w:r w:rsidRPr="00D731FF">
        <w:rPr>
          <w:rFonts w:ascii="Times New Roman" w:hAnsi="Times New Roman"/>
          <w:b/>
          <w:sz w:val="28"/>
          <w:szCs w:val="28"/>
        </w:rPr>
        <w:t>ЗАНЯТИ</w:t>
      </w:r>
      <w:r>
        <w:rPr>
          <w:rFonts w:ascii="Times New Roman" w:hAnsi="Times New Roman"/>
          <w:b/>
          <w:sz w:val="28"/>
          <w:szCs w:val="28"/>
        </w:rPr>
        <w:t>Й «УЧИМСЯ ПИСАТЬ</w:t>
      </w:r>
    </w:p>
    <w:p w:rsidR="00D731FF" w:rsidRDefault="00D731FF" w:rsidP="00D731FF">
      <w:pPr>
        <w:spacing w:after="0" w:line="240" w:lineRule="auto"/>
        <w:ind w:left="708" w:hanging="708"/>
        <w:jc w:val="center"/>
        <w:rPr>
          <w:rFonts w:ascii="Times New Roman" w:hAnsi="Times New Roman"/>
          <w:b/>
          <w:sz w:val="28"/>
          <w:szCs w:val="28"/>
        </w:rPr>
      </w:pPr>
      <w:r>
        <w:rPr>
          <w:rFonts w:ascii="Times New Roman" w:hAnsi="Times New Roman"/>
          <w:b/>
          <w:sz w:val="28"/>
          <w:szCs w:val="28"/>
        </w:rPr>
        <w:t>СОЧИНЕНИЕ</w:t>
      </w:r>
      <w:r w:rsidRPr="00D731FF">
        <w:rPr>
          <w:rFonts w:ascii="Times New Roman" w:hAnsi="Times New Roman"/>
          <w:b/>
          <w:sz w:val="28"/>
          <w:szCs w:val="28"/>
        </w:rPr>
        <w:t>-</w:t>
      </w:r>
      <w:r>
        <w:rPr>
          <w:rFonts w:ascii="Times New Roman" w:hAnsi="Times New Roman"/>
          <w:b/>
          <w:sz w:val="28"/>
          <w:szCs w:val="28"/>
        </w:rPr>
        <w:t>РАССУЖДЕНИЕ</w:t>
      </w:r>
      <w:r w:rsidRPr="00D731FF">
        <w:rPr>
          <w:rFonts w:ascii="Times New Roman" w:hAnsi="Times New Roman"/>
          <w:b/>
          <w:sz w:val="28"/>
          <w:szCs w:val="28"/>
        </w:rPr>
        <w:t>»</w:t>
      </w:r>
    </w:p>
    <w:p w:rsidR="00D731FF" w:rsidRPr="00D731FF" w:rsidRDefault="00D731FF" w:rsidP="00D731FF">
      <w:pPr>
        <w:spacing w:after="0" w:line="240" w:lineRule="auto"/>
        <w:ind w:left="708" w:hanging="708"/>
        <w:rPr>
          <w:rFonts w:ascii="Times New Roman" w:hAnsi="Times New Roman"/>
          <w:b/>
          <w:sz w:val="28"/>
          <w:szCs w:val="28"/>
        </w:rPr>
      </w:pPr>
      <w:r>
        <w:rPr>
          <w:rFonts w:ascii="Times New Roman" w:hAnsi="Times New Roman"/>
          <w:b/>
          <w:sz w:val="28"/>
          <w:szCs w:val="28"/>
        </w:rPr>
        <w:t xml:space="preserve"> </w:t>
      </w:r>
    </w:p>
    <w:p w:rsidR="00D731FF" w:rsidRPr="00D731FF" w:rsidRDefault="00D731FF" w:rsidP="005D493B">
      <w:pPr>
        <w:spacing w:after="0" w:line="360" w:lineRule="auto"/>
        <w:jc w:val="both"/>
        <w:rPr>
          <w:rFonts w:ascii="Times New Roman" w:hAnsi="Times New Roman"/>
          <w:b/>
          <w:sz w:val="28"/>
          <w:szCs w:val="28"/>
        </w:rPr>
      </w:pPr>
      <w:r w:rsidRPr="00D731FF">
        <w:rPr>
          <w:rFonts w:ascii="Times New Roman" w:hAnsi="Times New Roman"/>
          <w:b/>
          <w:sz w:val="28"/>
          <w:szCs w:val="28"/>
        </w:rPr>
        <w:t>Николаенко Юлия Александровна</w:t>
      </w:r>
    </w:p>
    <w:p w:rsidR="00D731FF" w:rsidRPr="00D731FF" w:rsidRDefault="00D731FF" w:rsidP="005D493B">
      <w:pPr>
        <w:spacing w:after="0" w:line="360" w:lineRule="auto"/>
        <w:jc w:val="both"/>
        <w:rPr>
          <w:rFonts w:ascii="Times New Roman" w:hAnsi="Times New Roman"/>
          <w:sz w:val="28"/>
          <w:szCs w:val="28"/>
        </w:rPr>
      </w:pPr>
      <w:r w:rsidRPr="00D731FF">
        <w:rPr>
          <w:rFonts w:ascii="Times New Roman" w:hAnsi="Times New Roman"/>
          <w:sz w:val="28"/>
          <w:szCs w:val="28"/>
        </w:rPr>
        <w:t xml:space="preserve">Учитель русского  языка и литературы </w:t>
      </w:r>
    </w:p>
    <w:p w:rsidR="00D731FF" w:rsidRDefault="00D731FF" w:rsidP="005D493B">
      <w:pPr>
        <w:spacing w:after="0" w:line="360" w:lineRule="auto"/>
        <w:jc w:val="both"/>
        <w:rPr>
          <w:rFonts w:ascii="Times New Roman" w:hAnsi="Times New Roman"/>
          <w:sz w:val="28"/>
          <w:szCs w:val="28"/>
        </w:rPr>
      </w:pPr>
      <w:r w:rsidRPr="00D731FF">
        <w:rPr>
          <w:rFonts w:ascii="Times New Roman" w:hAnsi="Times New Roman"/>
          <w:sz w:val="28"/>
          <w:szCs w:val="28"/>
        </w:rPr>
        <w:t xml:space="preserve">муниципальное бюджетное общеобразовательное учреждение </w:t>
      </w:r>
      <w:proofErr w:type="spellStart"/>
      <w:r w:rsidRPr="00D731FF">
        <w:rPr>
          <w:rFonts w:ascii="Times New Roman" w:hAnsi="Times New Roman"/>
          <w:sz w:val="28"/>
          <w:szCs w:val="28"/>
        </w:rPr>
        <w:t>г</w:t>
      </w:r>
      <w:proofErr w:type="gramStart"/>
      <w:r w:rsidRPr="00D731FF">
        <w:rPr>
          <w:rFonts w:ascii="Times New Roman" w:hAnsi="Times New Roman"/>
          <w:sz w:val="28"/>
          <w:szCs w:val="28"/>
        </w:rPr>
        <w:t>.Ш</w:t>
      </w:r>
      <w:proofErr w:type="gramEnd"/>
      <w:r w:rsidRPr="00D731FF">
        <w:rPr>
          <w:rFonts w:ascii="Times New Roman" w:hAnsi="Times New Roman"/>
          <w:sz w:val="28"/>
          <w:szCs w:val="28"/>
        </w:rPr>
        <w:t>ахты</w:t>
      </w:r>
      <w:proofErr w:type="spellEnd"/>
      <w:r w:rsidRPr="00D731FF">
        <w:rPr>
          <w:rFonts w:ascii="Times New Roman" w:hAnsi="Times New Roman"/>
          <w:sz w:val="28"/>
          <w:szCs w:val="28"/>
        </w:rPr>
        <w:t xml:space="preserve"> Ростовской области «Лицей №11 им. Б.В. </w:t>
      </w:r>
      <w:proofErr w:type="spellStart"/>
      <w:r w:rsidRPr="00D731FF">
        <w:rPr>
          <w:rFonts w:ascii="Times New Roman" w:hAnsi="Times New Roman"/>
          <w:sz w:val="28"/>
          <w:szCs w:val="28"/>
        </w:rPr>
        <w:t>Шопина</w:t>
      </w:r>
      <w:proofErr w:type="spellEnd"/>
      <w:r w:rsidRPr="00D731FF">
        <w:rPr>
          <w:rFonts w:ascii="Times New Roman" w:hAnsi="Times New Roman"/>
          <w:sz w:val="28"/>
          <w:szCs w:val="28"/>
        </w:rPr>
        <w:t>»</w:t>
      </w:r>
      <w:r>
        <w:rPr>
          <w:rFonts w:ascii="Times New Roman" w:hAnsi="Times New Roman"/>
          <w:sz w:val="28"/>
          <w:szCs w:val="28"/>
        </w:rPr>
        <w:t>, Россия</w:t>
      </w:r>
    </w:p>
    <w:p w:rsidR="002A1CD5" w:rsidRPr="00335068" w:rsidRDefault="00D731FF" w:rsidP="005D493B">
      <w:pPr>
        <w:spacing w:after="0" w:line="360" w:lineRule="auto"/>
        <w:jc w:val="both"/>
        <w:rPr>
          <w:rFonts w:ascii="Times New Roman" w:hAnsi="Times New Roman"/>
          <w:color w:val="0000FF"/>
          <w:sz w:val="28"/>
          <w:szCs w:val="28"/>
          <w:u w:val="single"/>
          <w:lang w:val="en-US"/>
        </w:rPr>
      </w:pPr>
      <w:proofErr w:type="gramStart"/>
      <w:r w:rsidRPr="00D731FF">
        <w:rPr>
          <w:rFonts w:ascii="Times New Roman" w:hAnsi="Times New Roman"/>
          <w:sz w:val="28"/>
          <w:szCs w:val="28"/>
        </w:rPr>
        <w:t>Е</w:t>
      </w:r>
      <w:proofErr w:type="gramEnd"/>
      <w:r w:rsidRPr="00D731FF">
        <w:rPr>
          <w:rFonts w:ascii="Times New Roman" w:hAnsi="Times New Roman"/>
          <w:sz w:val="28"/>
          <w:szCs w:val="28"/>
          <w:lang w:val="en-US"/>
        </w:rPr>
        <w:t xml:space="preserve">-mail: </w:t>
      </w:r>
      <w:hyperlink r:id="rId9" w:history="1">
        <w:r w:rsidRPr="00D731FF">
          <w:rPr>
            <w:rFonts w:ascii="Times New Roman" w:hAnsi="Times New Roman"/>
            <w:color w:val="0000FF"/>
            <w:sz w:val="28"/>
            <w:szCs w:val="28"/>
            <w:u w:val="single"/>
            <w:lang w:val="en-US"/>
          </w:rPr>
          <w:t>yulya.nikolaenko.81@list.ru</w:t>
        </w:r>
      </w:hyperlink>
    </w:p>
    <w:p w:rsidR="00F342E4" w:rsidRPr="00335068" w:rsidRDefault="00F342E4" w:rsidP="00F342E4">
      <w:pPr>
        <w:widowControl w:val="0"/>
        <w:spacing w:after="0" w:line="360" w:lineRule="auto"/>
        <w:ind w:firstLine="709"/>
        <w:contextualSpacing/>
        <w:jc w:val="both"/>
        <w:rPr>
          <w:rFonts w:ascii="Times New Roman" w:hAnsi="Times New Roman"/>
          <w:b/>
          <w:sz w:val="28"/>
          <w:szCs w:val="28"/>
          <w:lang w:val="en-US"/>
        </w:rPr>
      </w:pPr>
      <w:bookmarkStart w:id="1" w:name="_Toc448239403"/>
    </w:p>
    <w:p w:rsidR="00517EA4" w:rsidRPr="00B439F0" w:rsidRDefault="00517EA4" w:rsidP="00F342E4">
      <w:pPr>
        <w:widowControl w:val="0"/>
        <w:spacing w:after="0" w:line="360" w:lineRule="auto"/>
        <w:ind w:firstLine="709"/>
        <w:contextualSpacing/>
        <w:jc w:val="both"/>
        <w:rPr>
          <w:rFonts w:ascii="Times New Roman" w:hAnsi="Times New Roman"/>
          <w:b/>
          <w:sz w:val="28"/>
          <w:szCs w:val="28"/>
        </w:rPr>
      </w:pPr>
      <w:r w:rsidRPr="00B439F0">
        <w:rPr>
          <w:rFonts w:ascii="Times New Roman" w:hAnsi="Times New Roman"/>
          <w:b/>
          <w:sz w:val="28"/>
          <w:szCs w:val="28"/>
        </w:rPr>
        <w:t>Аннотация</w:t>
      </w:r>
      <w:bookmarkEnd w:id="1"/>
    </w:p>
    <w:p w:rsidR="00F342E4" w:rsidRDefault="00D731FF" w:rsidP="00F342E4">
      <w:pPr>
        <w:widowControl w:val="0"/>
        <w:spacing w:after="0" w:line="360" w:lineRule="auto"/>
        <w:ind w:firstLine="709"/>
        <w:contextualSpacing/>
        <w:jc w:val="both"/>
        <w:rPr>
          <w:rFonts w:ascii="Times New Roman" w:hAnsi="Times New Roman"/>
          <w:b/>
          <w:sz w:val="28"/>
          <w:szCs w:val="28"/>
        </w:rPr>
      </w:pPr>
      <w:bookmarkStart w:id="2" w:name="_Toc448239405"/>
      <w:r w:rsidRPr="00D731FF">
        <w:rPr>
          <w:rFonts w:ascii="Times New Roman" w:eastAsia="Times New Roman" w:hAnsi="Times New Roman"/>
          <w:sz w:val="28"/>
          <w:szCs w:val="28"/>
          <w:lang w:eastAsia="ru-RU"/>
        </w:rPr>
        <w:t xml:space="preserve">Актуальность данной системы достаточно высока, так как готовит обучающихся к одной из самых сложных частей государственного экзамена по русскому языку – написанию сочинения-рассуждения (задание 13.1., 13.2, 13.3).  Данному виду работы по развитию речи в программе русского языка 5-9 класса уделяется недостаточное внимание, что не дает возможности должным образом подготовить </w:t>
      </w:r>
      <w:proofErr w:type="gramStart"/>
      <w:r w:rsidRPr="00D731FF">
        <w:rPr>
          <w:rFonts w:ascii="Times New Roman" w:eastAsia="Times New Roman" w:hAnsi="Times New Roman"/>
          <w:sz w:val="28"/>
          <w:szCs w:val="28"/>
          <w:lang w:eastAsia="ru-RU"/>
        </w:rPr>
        <w:t>обучающихся</w:t>
      </w:r>
      <w:proofErr w:type="gramEnd"/>
      <w:r w:rsidRPr="00D731FF">
        <w:rPr>
          <w:rFonts w:ascii="Times New Roman" w:eastAsia="Times New Roman" w:hAnsi="Times New Roman"/>
          <w:sz w:val="28"/>
          <w:szCs w:val="28"/>
          <w:lang w:eastAsia="ru-RU"/>
        </w:rPr>
        <w:t xml:space="preserve"> к выполнению этого задания. Ситуация осложняется еще и тем, что обучающиеся должны быть готовы к написанию всех трех видов сочинения-рассуждения: сочинение-рассуждение на лингвистическую тему (13.1), сочинение-рассуждение, связанное с анализом текста (13.2), и сочинение-рассуждение на морально-этическую тему (13.3). Именно поэтому система данного курса «Обучение написанию сочинения-рассуждения» актуальна для </w:t>
      </w:r>
      <w:proofErr w:type="gramStart"/>
      <w:r w:rsidRPr="00D731FF">
        <w:rPr>
          <w:rFonts w:ascii="Times New Roman" w:eastAsia="Times New Roman" w:hAnsi="Times New Roman"/>
          <w:sz w:val="28"/>
          <w:szCs w:val="28"/>
          <w:lang w:eastAsia="ru-RU"/>
        </w:rPr>
        <w:t>обучающихся</w:t>
      </w:r>
      <w:proofErr w:type="gramEnd"/>
      <w:r w:rsidRPr="00D731FF">
        <w:rPr>
          <w:rFonts w:ascii="Times New Roman" w:eastAsia="Times New Roman" w:hAnsi="Times New Roman"/>
          <w:sz w:val="28"/>
          <w:szCs w:val="28"/>
          <w:lang w:eastAsia="ru-RU"/>
        </w:rPr>
        <w:t xml:space="preserve"> 9 класса и, если есть такая возможность в образовательной организации, обучающихся 8 класса. Также программу можно использовать как модуль в подготовке к ОГЭ</w:t>
      </w:r>
    </w:p>
    <w:p w:rsidR="00F342E4" w:rsidRPr="005D493B" w:rsidRDefault="00517EA4" w:rsidP="005D493B">
      <w:pPr>
        <w:widowControl w:val="0"/>
        <w:spacing w:after="0" w:line="360" w:lineRule="auto"/>
        <w:ind w:firstLine="709"/>
        <w:contextualSpacing/>
        <w:jc w:val="both"/>
        <w:rPr>
          <w:rFonts w:ascii="Times New Roman" w:hAnsi="Times New Roman"/>
          <w:sz w:val="28"/>
          <w:szCs w:val="28"/>
        </w:rPr>
      </w:pPr>
      <w:r w:rsidRPr="00B439F0">
        <w:rPr>
          <w:rFonts w:ascii="Times New Roman" w:hAnsi="Times New Roman"/>
          <w:b/>
          <w:sz w:val="28"/>
          <w:szCs w:val="28"/>
        </w:rPr>
        <w:t>Ключевые слова:</w:t>
      </w:r>
      <w:bookmarkEnd w:id="2"/>
      <w:r w:rsidR="00184472" w:rsidRPr="00B439F0">
        <w:rPr>
          <w:rFonts w:ascii="Times New Roman" w:hAnsi="Times New Roman"/>
          <w:sz w:val="28"/>
          <w:szCs w:val="28"/>
        </w:rPr>
        <w:t xml:space="preserve"> </w:t>
      </w:r>
      <w:r w:rsidR="005D493B">
        <w:rPr>
          <w:rFonts w:ascii="Times New Roman" w:hAnsi="Times New Roman"/>
          <w:sz w:val="28"/>
          <w:szCs w:val="28"/>
        </w:rPr>
        <w:t>о</w:t>
      </w:r>
      <w:r w:rsidR="005D493B" w:rsidRPr="005D493B">
        <w:rPr>
          <w:rFonts w:ascii="Times New Roman" w:hAnsi="Times New Roman"/>
          <w:sz w:val="28"/>
          <w:szCs w:val="28"/>
        </w:rPr>
        <w:t xml:space="preserve">бучение </w:t>
      </w:r>
      <w:r w:rsidR="005D493B">
        <w:rPr>
          <w:rFonts w:ascii="Times New Roman" w:hAnsi="Times New Roman"/>
          <w:sz w:val="28"/>
          <w:szCs w:val="28"/>
        </w:rPr>
        <w:t xml:space="preserve">написанию сочинения-рассуждения, </w:t>
      </w:r>
      <w:r w:rsidR="005D493B" w:rsidRPr="005D493B">
        <w:rPr>
          <w:rFonts w:ascii="Times New Roman" w:hAnsi="Times New Roman"/>
          <w:sz w:val="28"/>
          <w:szCs w:val="28"/>
        </w:rPr>
        <w:t>Основно</w:t>
      </w:r>
      <w:r w:rsidR="005D493B">
        <w:rPr>
          <w:rFonts w:ascii="Times New Roman" w:hAnsi="Times New Roman"/>
          <w:sz w:val="28"/>
          <w:szCs w:val="28"/>
        </w:rPr>
        <w:t>й государственный экзамен (ОГЭ), к</w:t>
      </w:r>
      <w:r w:rsidR="005D493B" w:rsidRPr="005D493B">
        <w:rPr>
          <w:rFonts w:ascii="Times New Roman" w:hAnsi="Times New Roman"/>
          <w:sz w:val="28"/>
          <w:szCs w:val="28"/>
        </w:rPr>
        <w:t>онструир</w:t>
      </w:r>
      <w:r w:rsidR="005D493B">
        <w:rPr>
          <w:rFonts w:ascii="Times New Roman" w:hAnsi="Times New Roman"/>
          <w:sz w:val="28"/>
          <w:szCs w:val="28"/>
        </w:rPr>
        <w:t>ование письменного высказывания, формулирование тезиса, а</w:t>
      </w:r>
      <w:r w:rsidR="005D493B" w:rsidRPr="005D493B">
        <w:rPr>
          <w:rFonts w:ascii="Times New Roman" w:hAnsi="Times New Roman"/>
          <w:sz w:val="28"/>
          <w:szCs w:val="28"/>
        </w:rPr>
        <w:t>ргументированное дока</w:t>
      </w:r>
      <w:r w:rsidR="005D493B">
        <w:rPr>
          <w:rFonts w:ascii="Times New Roman" w:hAnsi="Times New Roman"/>
          <w:sz w:val="28"/>
          <w:szCs w:val="28"/>
        </w:rPr>
        <w:t>зательство, л</w:t>
      </w:r>
      <w:r w:rsidR="005D493B" w:rsidRPr="005D493B">
        <w:rPr>
          <w:rFonts w:ascii="Times New Roman" w:hAnsi="Times New Roman"/>
          <w:sz w:val="28"/>
          <w:szCs w:val="28"/>
        </w:rPr>
        <w:t>огичное и последовательное изложение мыслей</w:t>
      </w:r>
      <w:r w:rsidR="005073B1" w:rsidRPr="00B439F0">
        <w:rPr>
          <w:rFonts w:ascii="Times New Roman" w:hAnsi="Times New Roman"/>
          <w:sz w:val="28"/>
          <w:szCs w:val="28"/>
        </w:rPr>
        <w:t>.</w:t>
      </w:r>
      <w:r w:rsidR="00F342E4">
        <w:rPr>
          <w:rFonts w:ascii="Times New Roman" w:hAnsi="Times New Roman"/>
          <w:sz w:val="28"/>
          <w:szCs w:val="28"/>
        </w:rPr>
        <w:t xml:space="preserve"> </w:t>
      </w:r>
    </w:p>
    <w:p w:rsidR="00D731FF" w:rsidRPr="00D731FF" w:rsidRDefault="00D731FF" w:rsidP="00D731FF">
      <w:pPr>
        <w:widowControl w:val="0"/>
        <w:spacing w:after="0" w:line="360" w:lineRule="auto"/>
        <w:ind w:firstLine="709"/>
        <w:contextualSpacing/>
        <w:jc w:val="both"/>
        <w:rPr>
          <w:rFonts w:ascii="Times New Roman" w:hAnsi="Times New Roman"/>
          <w:i/>
          <w:color w:val="FF0000"/>
          <w:sz w:val="28"/>
          <w:szCs w:val="28"/>
        </w:rPr>
      </w:pPr>
    </w:p>
    <w:p w:rsidR="00F342E4" w:rsidRPr="00BD32E2" w:rsidRDefault="00F342E4" w:rsidP="00F342E4">
      <w:pPr>
        <w:widowControl w:val="0"/>
        <w:spacing w:after="0" w:line="360" w:lineRule="auto"/>
        <w:ind w:firstLine="709"/>
        <w:contextualSpacing/>
        <w:jc w:val="both"/>
        <w:rPr>
          <w:rFonts w:ascii="Times New Roman" w:hAnsi="Times New Roman"/>
          <w:sz w:val="28"/>
          <w:szCs w:val="28"/>
        </w:rPr>
      </w:pP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lastRenderedPageBreak/>
        <w:t>Данная система занятий «</w:t>
      </w:r>
      <w:r w:rsidR="00752992">
        <w:rPr>
          <w:rFonts w:ascii="Times New Roman" w:hAnsi="Times New Roman"/>
          <w:sz w:val="28"/>
          <w:szCs w:val="28"/>
        </w:rPr>
        <w:t>Учимся писать сочинение-рассуждение</w:t>
      </w:r>
      <w:r w:rsidRPr="005D493B">
        <w:rPr>
          <w:rFonts w:ascii="Times New Roman" w:hAnsi="Times New Roman"/>
          <w:sz w:val="28"/>
          <w:szCs w:val="28"/>
        </w:rPr>
        <w:t xml:space="preserve">» составлена в соответствии с кодификатором элементов содержания и требованиям к уровню подготовки обучающихся для проведения основного государственного экзамена по русскому языку.  Предлагаемая система предназначена для подготовки обучающихся 8-9 классов к сдаче ОГЭ по русскому языку и рассчитана на 16 часов (1 час в неделю в течение учебного года).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      Цель системы занятий: обеспечить обучающимся 9-х классов качественную подготовку к прохождению итоговой аттестации по русскому языку, а именно: совершенствовать и развивать умение конструировать письменное высказывание в жанре сочинения-рассуждения на заданную тему.</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      Достижение поставленной цели связывается с решением следующих задач:</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обучить порядку работы над сочинением-рассуждением: умению формулировать тезис, аргументированно доказывать свою точку зрения, делать вывод;</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совершенствовать умение правильно, логично и последовательно излагать свои мысли в письменной форме; совершенствовать и редактировать текст;</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развивать орфографическую и пунктуационную грамотность.</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     Основными формами организации занятий являются лекции учителя, практические работы, практические занятия по написанию сочинений, составление обобщающих таблиц и схем, работа с опорным конспектом, практические занятия. На каждом занятии предусматривается теоретическая и практическая часть (выполнение упражнений, позволяющих закрепить приобретенные знания).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      Освоение материала курса «</w:t>
      </w:r>
      <w:r w:rsidR="00752992">
        <w:rPr>
          <w:rFonts w:ascii="Times New Roman" w:hAnsi="Times New Roman"/>
          <w:sz w:val="28"/>
          <w:szCs w:val="28"/>
        </w:rPr>
        <w:t>Учимся писать сочинение-рассуждение</w:t>
      </w:r>
      <w:r w:rsidRPr="005D493B">
        <w:rPr>
          <w:rFonts w:ascii="Times New Roman" w:hAnsi="Times New Roman"/>
          <w:sz w:val="28"/>
          <w:szCs w:val="28"/>
        </w:rPr>
        <w:t xml:space="preserve">» должно обеспечивать формирование и развитие личностных, </w:t>
      </w:r>
      <w:proofErr w:type="spellStart"/>
      <w:r w:rsidRPr="005D493B">
        <w:rPr>
          <w:rFonts w:ascii="Times New Roman" w:hAnsi="Times New Roman"/>
          <w:sz w:val="28"/>
          <w:szCs w:val="28"/>
        </w:rPr>
        <w:t>метапредметных</w:t>
      </w:r>
      <w:proofErr w:type="spellEnd"/>
      <w:r w:rsidRPr="005D493B">
        <w:rPr>
          <w:rFonts w:ascii="Times New Roman" w:hAnsi="Times New Roman"/>
          <w:sz w:val="28"/>
          <w:szCs w:val="28"/>
        </w:rPr>
        <w:t xml:space="preserve"> и предметных результатов.</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lastRenderedPageBreak/>
        <w:t xml:space="preserve">     Личностные результаты занятий:</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1. </w:t>
      </w:r>
      <w:proofErr w:type="spellStart"/>
      <w:r w:rsidRPr="005D493B">
        <w:rPr>
          <w:rFonts w:ascii="Times New Roman" w:hAnsi="Times New Roman"/>
          <w:sz w:val="28"/>
          <w:szCs w:val="28"/>
        </w:rPr>
        <w:t>Сформированность</w:t>
      </w:r>
      <w:proofErr w:type="spellEnd"/>
      <w:r w:rsidRPr="005D493B">
        <w:rPr>
          <w:rFonts w:ascii="Times New Roman" w:hAnsi="Times New Roman"/>
          <w:sz w:val="28"/>
          <w:szCs w:val="28"/>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2. Гражданская идентичность (уважение к Отечеству, к прошлому и настоящему многонационального народа России, чувство ответственности и долга перед Родиной). Осознанное, уважительное и доброжелательное отношение к истории, культуре, религии, традициям, языкам, ценностям народов России и народов мира.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3. Способность </w:t>
      </w:r>
      <w:proofErr w:type="gramStart"/>
      <w:r w:rsidRPr="005D493B">
        <w:rPr>
          <w:rFonts w:ascii="Times New Roman" w:hAnsi="Times New Roman"/>
          <w:sz w:val="28"/>
          <w:szCs w:val="28"/>
        </w:rPr>
        <w:t>обучающихся</w:t>
      </w:r>
      <w:proofErr w:type="gramEnd"/>
      <w:r w:rsidRPr="005D493B">
        <w:rPr>
          <w:rFonts w:ascii="Times New Roman" w:hAnsi="Times New Roman"/>
          <w:sz w:val="28"/>
          <w:szCs w:val="28"/>
        </w:rPr>
        <w:t xml:space="preserve"> к саморазвитию и самообразованию на основе мотивации к обучению и познанию.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4.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5. </w:t>
      </w:r>
      <w:proofErr w:type="spellStart"/>
      <w:r w:rsidRPr="005D493B">
        <w:rPr>
          <w:rFonts w:ascii="Times New Roman" w:hAnsi="Times New Roman"/>
          <w:sz w:val="28"/>
          <w:szCs w:val="28"/>
        </w:rPr>
        <w:t>Сформированность</w:t>
      </w:r>
      <w:proofErr w:type="spellEnd"/>
      <w:r w:rsidRPr="005D493B">
        <w:rPr>
          <w:rFonts w:ascii="Times New Roman" w:hAnsi="Times New Roman"/>
          <w:sz w:val="28"/>
          <w:szCs w:val="28"/>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6. Осознанное, уважительное и доброжелательное отношение к другому человеку, его мнению, мировоззрению, культуре, языку, вере, гражданской позиции.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7. Освоенность социальных норм, правил поведения, ролей и форм социальной жизни в группах и сообществах.</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lastRenderedPageBreak/>
        <w:t>8. Развитость эстетического сознания через освоение художественного наследия народов России и мира, творческой деятельности эстетического характера.</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9.  </w:t>
      </w:r>
      <w:proofErr w:type="spellStart"/>
      <w:r w:rsidRPr="005D493B">
        <w:rPr>
          <w:rFonts w:ascii="Times New Roman" w:hAnsi="Times New Roman"/>
          <w:sz w:val="28"/>
          <w:szCs w:val="28"/>
        </w:rPr>
        <w:t>Сформированность</w:t>
      </w:r>
      <w:proofErr w:type="spellEnd"/>
      <w:r w:rsidRPr="005D493B">
        <w:rPr>
          <w:rFonts w:ascii="Times New Roman" w:hAnsi="Times New Roman"/>
          <w:sz w:val="28"/>
          <w:szCs w:val="28"/>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w:t>
      </w:r>
    </w:p>
    <w:p w:rsidR="005D493B" w:rsidRPr="005D493B" w:rsidRDefault="005D493B" w:rsidP="005D493B">
      <w:pPr>
        <w:spacing w:after="0" w:line="360" w:lineRule="auto"/>
        <w:ind w:firstLine="709"/>
        <w:contextualSpacing/>
        <w:jc w:val="both"/>
        <w:rPr>
          <w:rFonts w:ascii="Times New Roman" w:hAnsi="Times New Roman"/>
          <w:sz w:val="28"/>
          <w:szCs w:val="28"/>
        </w:rPr>
      </w:pPr>
      <w:proofErr w:type="spellStart"/>
      <w:r w:rsidRPr="005D493B">
        <w:rPr>
          <w:rFonts w:ascii="Times New Roman" w:hAnsi="Times New Roman"/>
          <w:sz w:val="28"/>
          <w:szCs w:val="28"/>
        </w:rPr>
        <w:t>Метапредметные</w:t>
      </w:r>
      <w:proofErr w:type="spellEnd"/>
      <w:r w:rsidRPr="005D493B">
        <w:rPr>
          <w:rFonts w:ascii="Times New Roman" w:hAnsi="Times New Roman"/>
          <w:sz w:val="28"/>
          <w:szCs w:val="28"/>
        </w:rPr>
        <w:t xml:space="preserve"> результаты занятий:</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1. Систематизировать, сопоставлять, анализировать, обобщать и интерпретировать информацию, содержащуюся в готовых информационных объектах.</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2.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3. Заполнять и дополнять таблицы, схемы, диаграммы, тексты.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4. Развивать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определять возможные роли в совместной деятельности.</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5. </w:t>
      </w:r>
      <w:proofErr w:type="gramStart"/>
      <w:r w:rsidRPr="005D493B">
        <w:rPr>
          <w:rFonts w:ascii="Times New Roman" w:hAnsi="Times New Roman"/>
          <w:sz w:val="28"/>
          <w:szCs w:val="28"/>
        </w:rPr>
        <w:t xml:space="preserve">Играть определенную роль в совместной деятельности;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w:t>
      </w:r>
      <w:proofErr w:type="gramEnd"/>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lastRenderedPageBreak/>
        <w:t>6. Определять свои действия и действия партнера, которые способствовали или препятствовали продуктивной коммуникации; строить позитивные отношения в процессе учебной и познавательной деятельности.</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7.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 критически относиться к собственному мнению, с достоинством признавать ошибочность своего мнения (если оно таково) и корректировать его; предлагать альтернативное решение в конфликтной ситуации.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8. Организовывать учебное взаимодействие в группе (определять общие цели, распределять роли, договариваться друг с другом и т. д.).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Предметные результаты занятий:</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1. Понимание ключевых проблем текста.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2. Умение анализировать текст: определять его принадлежность к одному из типов речи; понимать и формулировать тему, идею текста; характеризовать его героев сопоставлять героев одного или нескольких произведений.</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3. Формулирование собственного отношения к </w:t>
      </w:r>
      <w:proofErr w:type="gramStart"/>
      <w:r w:rsidRPr="005D493B">
        <w:rPr>
          <w:rFonts w:ascii="Times New Roman" w:hAnsi="Times New Roman"/>
          <w:sz w:val="28"/>
          <w:szCs w:val="28"/>
        </w:rPr>
        <w:t>описанному</w:t>
      </w:r>
      <w:proofErr w:type="gramEnd"/>
      <w:r w:rsidRPr="005D493B">
        <w:rPr>
          <w:rFonts w:ascii="Times New Roman" w:hAnsi="Times New Roman"/>
          <w:sz w:val="28"/>
          <w:szCs w:val="28"/>
        </w:rPr>
        <w:t xml:space="preserve">; собственная интерпретация (в отдельных случаях) изученных литературных произведений; понимание авторской позиции и своё отношение к ней.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4.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5. Написание сочинений в соответствии с выбранным направлением на темы;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6. </w:t>
      </w:r>
      <w:proofErr w:type="gramStart"/>
      <w:r w:rsidRPr="005D493B">
        <w:rPr>
          <w:rFonts w:ascii="Times New Roman" w:hAnsi="Times New Roman"/>
          <w:sz w:val="28"/>
          <w:szCs w:val="28"/>
        </w:rPr>
        <w:t xml:space="preserve">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w:t>
      </w:r>
      <w:r w:rsidRPr="005D493B">
        <w:rPr>
          <w:rFonts w:ascii="Times New Roman" w:hAnsi="Times New Roman"/>
          <w:sz w:val="28"/>
          <w:szCs w:val="28"/>
        </w:rPr>
        <w:lastRenderedPageBreak/>
        <w:t xml:space="preserve">публицистический, официально-деловой стили, язык художественной литературы. </w:t>
      </w:r>
      <w:proofErr w:type="gramEnd"/>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7.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8. Понимание коммуникативно-эстетических возможностей лексической и грамматической синонимии и использование их в собственной речевой практике.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9. Овладение различными видами и типами чтения: ознакомительным, изучающим, просмотровым, поисковым и выборочным; выразительным чтением; коммуникативным чтением про себя и вслух; учебным и самостоятельным чтением.</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Содержание системы занятий «</w:t>
      </w:r>
      <w:r w:rsidR="00752992">
        <w:rPr>
          <w:rFonts w:ascii="Times New Roman" w:hAnsi="Times New Roman"/>
          <w:sz w:val="28"/>
          <w:szCs w:val="28"/>
        </w:rPr>
        <w:t>Учимся писать сочинение-рассуждение</w:t>
      </w:r>
      <w:r w:rsidRPr="005D493B">
        <w:rPr>
          <w:rFonts w:ascii="Times New Roman" w:hAnsi="Times New Roman"/>
          <w:sz w:val="28"/>
          <w:szCs w:val="28"/>
        </w:rPr>
        <w:t>»</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1. Введение. Нормативная база ОГЭ. Государственная итоговая аттестация как форма контроля. Структура экзаменационной работы, распределение заданий и их дифференциация по уровням сложности. Демоверсия по русскому языку. Учебные материалы и пособия для подготовки к ГИА.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2. Структура сочинения-рассуждения. Формулировка задания. Рассуждение как функционально-смысловой тип речи. Структура сочинения-рассуждения (тезис – аргументы - вывод). Знакомство с критериями оценивания. Алгоритм написания сочинения – рассуждения.  Средства связи частей рассуждения.  Речевые клише.</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3. Способы оформления тезиса. Способы толкования значения слова. Составление краткого словаря терминов. Работа с толковыми словарями. Толкование понятия в сочинении.</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lastRenderedPageBreak/>
        <w:t>4. Комментирование понятий. Создание таблицы «Понятие. Толкование. Комментарий». Схема вступления. Оценивание вступления.</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5. Учимся аргументировать тезис. Выбор аргументов. Критерии оценивания основной части сочинения. Средства связи между частями сочинения. Создание «Копилки литературных аргументов».</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6. Пишем вывод. Задача вывода. Способы моделирования заключительной части сочинения. Обобщение </w:t>
      </w:r>
      <w:proofErr w:type="gramStart"/>
      <w:r w:rsidRPr="005D493B">
        <w:rPr>
          <w:rFonts w:ascii="Times New Roman" w:hAnsi="Times New Roman"/>
          <w:sz w:val="28"/>
          <w:szCs w:val="28"/>
        </w:rPr>
        <w:t>изученного</w:t>
      </w:r>
      <w:proofErr w:type="gramEnd"/>
      <w:r w:rsidRPr="005D493B">
        <w:rPr>
          <w:rFonts w:ascii="Times New Roman" w:hAnsi="Times New Roman"/>
          <w:sz w:val="28"/>
          <w:szCs w:val="28"/>
        </w:rPr>
        <w:t>. Создание текста сочинения-рассуждения на морально-этическую тему. Редактирование текста сочинения.</w:t>
      </w:r>
    </w:p>
    <w:p w:rsidR="005D493B" w:rsidRPr="005D493B" w:rsidRDefault="005D493B" w:rsidP="00752992">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7. Критерии оценки грамотности. Виды ошибок в письменных работах школьников. Практикум по разграничению ошибок. Критерии оценивания грамотности. Рец</w:t>
      </w:r>
      <w:r w:rsidR="00752992">
        <w:rPr>
          <w:rFonts w:ascii="Times New Roman" w:hAnsi="Times New Roman"/>
          <w:sz w:val="28"/>
          <w:szCs w:val="28"/>
        </w:rPr>
        <w:t>ензирование сочинений учеников.</w:t>
      </w:r>
    </w:p>
    <w:p w:rsidR="00752992" w:rsidRDefault="005D493B" w:rsidP="00752992">
      <w:pPr>
        <w:spacing w:after="0" w:line="360" w:lineRule="auto"/>
        <w:ind w:firstLine="709"/>
        <w:contextualSpacing/>
        <w:jc w:val="center"/>
        <w:rPr>
          <w:rFonts w:ascii="Times New Roman" w:hAnsi="Times New Roman"/>
          <w:sz w:val="28"/>
          <w:szCs w:val="28"/>
        </w:rPr>
      </w:pPr>
      <w:r w:rsidRPr="005D493B">
        <w:rPr>
          <w:rFonts w:ascii="Times New Roman" w:hAnsi="Times New Roman"/>
          <w:sz w:val="28"/>
          <w:szCs w:val="28"/>
        </w:rPr>
        <w:t>План системы занятий</w:t>
      </w:r>
    </w:p>
    <w:p w:rsidR="005D493B" w:rsidRPr="005D493B" w:rsidRDefault="005D493B" w:rsidP="00752992">
      <w:pPr>
        <w:spacing w:after="0" w:line="360" w:lineRule="auto"/>
        <w:ind w:firstLine="709"/>
        <w:contextualSpacing/>
        <w:jc w:val="center"/>
        <w:rPr>
          <w:rFonts w:ascii="Times New Roman" w:hAnsi="Times New Roman"/>
          <w:sz w:val="28"/>
          <w:szCs w:val="28"/>
        </w:rPr>
      </w:pPr>
      <w:r w:rsidRPr="005D493B">
        <w:rPr>
          <w:rFonts w:ascii="Times New Roman" w:hAnsi="Times New Roman"/>
          <w:sz w:val="28"/>
          <w:szCs w:val="28"/>
        </w:rPr>
        <w:t>«</w:t>
      </w:r>
      <w:r w:rsidR="00752992">
        <w:rPr>
          <w:rFonts w:ascii="Times New Roman" w:hAnsi="Times New Roman"/>
          <w:sz w:val="28"/>
          <w:szCs w:val="28"/>
        </w:rPr>
        <w:t>Учимся писать сочинение-рассуждение</w:t>
      </w:r>
      <w:r w:rsidRPr="005D493B">
        <w:rPr>
          <w:rFonts w:ascii="Times New Roman" w:hAnsi="Times New Roman"/>
          <w:sz w:val="28"/>
          <w:szCs w:val="28"/>
        </w:rPr>
        <w:t>»</w:t>
      </w:r>
    </w:p>
    <w:tbl>
      <w:tblPr>
        <w:tblStyle w:val="ab"/>
        <w:tblW w:w="0" w:type="auto"/>
        <w:tblLook w:val="04A0" w:firstRow="1" w:lastRow="0" w:firstColumn="1" w:lastColumn="0" w:noHBand="0" w:noVBand="1"/>
      </w:tblPr>
      <w:tblGrid>
        <w:gridCol w:w="828"/>
        <w:gridCol w:w="3544"/>
        <w:gridCol w:w="2393"/>
        <w:gridCol w:w="2568"/>
      </w:tblGrid>
      <w:tr w:rsidR="00752992" w:rsidRPr="00B37CF8" w:rsidTr="00B270F5">
        <w:tc>
          <w:tcPr>
            <w:tcW w:w="817" w:type="dxa"/>
            <w:tcBorders>
              <w:top w:val="single" w:sz="4" w:space="0" w:color="auto"/>
              <w:left w:val="single" w:sz="4" w:space="0" w:color="auto"/>
              <w:bottom w:val="single" w:sz="4" w:space="0" w:color="auto"/>
              <w:right w:val="single" w:sz="4" w:space="0" w:color="auto"/>
            </w:tcBorders>
            <w:hideMark/>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 темы</w:t>
            </w:r>
          </w:p>
        </w:tc>
        <w:tc>
          <w:tcPr>
            <w:tcW w:w="3544" w:type="dxa"/>
            <w:tcBorders>
              <w:top w:val="single" w:sz="4" w:space="0" w:color="auto"/>
              <w:left w:val="single" w:sz="4" w:space="0" w:color="auto"/>
              <w:bottom w:val="single" w:sz="4" w:space="0" w:color="auto"/>
              <w:right w:val="single" w:sz="4" w:space="0" w:color="auto"/>
            </w:tcBorders>
            <w:hideMark/>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Раздел. Тема раздела.</w:t>
            </w:r>
          </w:p>
        </w:tc>
        <w:tc>
          <w:tcPr>
            <w:tcW w:w="2393" w:type="dxa"/>
            <w:tcBorders>
              <w:top w:val="single" w:sz="4" w:space="0" w:color="auto"/>
              <w:left w:val="single" w:sz="4" w:space="0" w:color="auto"/>
              <w:bottom w:val="single" w:sz="4" w:space="0" w:color="auto"/>
              <w:right w:val="single" w:sz="4" w:space="0" w:color="auto"/>
            </w:tcBorders>
            <w:hideMark/>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Количество часов</w:t>
            </w:r>
          </w:p>
        </w:tc>
        <w:tc>
          <w:tcPr>
            <w:tcW w:w="2568" w:type="dxa"/>
            <w:tcBorders>
              <w:top w:val="single" w:sz="4" w:space="0" w:color="auto"/>
              <w:left w:val="single" w:sz="4" w:space="0" w:color="auto"/>
              <w:bottom w:val="single" w:sz="4" w:space="0" w:color="auto"/>
              <w:right w:val="single" w:sz="4" w:space="0" w:color="auto"/>
            </w:tcBorders>
            <w:hideMark/>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Формы текущего контроля</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hideMark/>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1</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Введение в курс</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1</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Проверка конспекта</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hideMark/>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2</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Структура сочинения-рассуждения. Формулировка задания</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1</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Проверка конспекта</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3</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Способы оформления тезиса</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2</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Коллективное и индивидуальное выполнение заданий</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4</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Комментирование понятий</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2</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Коллективное и индивидуальное выполнение заданий</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5</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Учимся аргументировать тезис</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2</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 xml:space="preserve">Выполнение практических </w:t>
            </w:r>
            <w:r w:rsidRPr="00B37CF8">
              <w:rPr>
                <w:rFonts w:ascii="Times New Roman" w:eastAsia="Times New Roman" w:hAnsi="Times New Roman"/>
                <w:sz w:val="28"/>
                <w:szCs w:val="28"/>
                <w:lang w:eastAsia="ru-RU"/>
              </w:rPr>
              <w:lastRenderedPageBreak/>
              <w:t>заданий</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lastRenderedPageBreak/>
              <w:t>6</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 xml:space="preserve"> Пишем вывод</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1</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Коллективное сочинение по заданию 9.3</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7</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Практикум написания сочинения</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2</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Проверка сочинения-рассуждения по критериям ОГЭ</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8</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Критерии оценки грамотности</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3</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Выполнение практических заданий</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9</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 xml:space="preserve">Обобщение </w:t>
            </w:r>
            <w:proofErr w:type="gramStart"/>
            <w:r w:rsidRPr="00B37CF8">
              <w:rPr>
                <w:rFonts w:ascii="Times New Roman" w:eastAsia="Times New Roman" w:hAnsi="Times New Roman"/>
                <w:sz w:val="28"/>
                <w:szCs w:val="28"/>
                <w:lang w:eastAsia="ru-RU"/>
              </w:rPr>
              <w:t>изученного</w:t>
            </w:r>
            <w:proofErr w:type="gramEnd"/>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1</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Рецензирование работ учащихся</w:t>
            </w:r>
          </w:p>
        </w:tc>
      </w:tr>
      <w:tr w:rsidR="00752992" w:rsidRPr="00B37CF8" w:rsidTr="00B270F5">
        <w:tc>
          <w:tcPr>
            <w:tcW w:w="817"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10</w:t>
            </w:r>
          </w:p>
        </w:tc>
        <w:tc>
          <w:tcPr>
            <w:tcW w:w="3544"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Итоговый контроль</w:t>
            </w:r>
          </w:p>
        </w:tc>
        <w:tc>
          <w:tcPr>
            <w:tcW w:w="2393"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1</w:t>
            </w:r>
          </w:p>
        </w:tc>
        <w:tc>
          <w:tcPr>
            <w:tcW w:w="2568" w:type="dxa"/>
            <w:tcBorders>
              <w:top w:val="single" w:sz="4" w:space="0" w:color="auto"/>
              <w:left w:val="single" w:sz="4" w:space="0" w:color="auto"/>
              <w:bottom w:val="single" w:sz="4" w:space="0" w:color="auto"/>
              <w:right w:val="single" w:sz="4" w:space="0" w:color="auto"/>
            </w:tcBorders>
          </w:tcPr>
          <w:p w:rsidR="00752992" w:rsidRPr="00B37CF8" w:rsidRDefault="00752992" w:rsidP="00B270F5">
            <w:pPr>
              <w:jc w:val="both"/>
              <w:rPr>
                <w:rFonts w:ascii="Times New Roman" w:eastAsia="Times New Roman" w:hAnsi="Times New Roman"/>
                <w:sz w:val="28"/>
                <w:szCs w:val="28"/>
                <w:lang w:eastAsia="ru-RU"/>
              </w:rPr>
            </w:pPr>
            <w:r w:rsidRPr="00B37CF8">
              <w:rPr>
                <w:rFonts w:ascii="Times New Roman" w:eastAsia="Times New Roman" w:hAnsi="Times New Roman"/>
                <w:sz w:val="28"/>
                <w:szCs w:val="28"/>
                <w:lang w:eastAsia="ru-RU"/>
              </w:rPr>
              <w:t>Защита творческих работ</w:t>
            </w:r>
          </w:p>
        </w:tc>
      </w:tr>
    </w:tbl>
    <w:p w:rsidR="005D493B" w:rsidRPr="005D493B" w:rsidRDefault="005D493B" w:rsidP="00752992">
      <w:pPr>
        <w:spacing w:after="0" w:line="360" w:lineRule="auto"/>
        <w:contextualSpacing/>
        <w:jc w:val="both"/>
        <w:rPr>
          <w:rFonts w:ascii="Times New Roman" w:hAnsi="Times New Roman"/>
          <w:sz w:val="28"/>
          <w:szCs w:val="28"/>
        </w:rPr>
      </w:pPr>
    </w:p>
    <w:p w:rsidR="005D493B" w:rsidRPr="00752992" w:rsidRDefault="005D493B" w:rsidP="005D493B">
      <w:pPr>
        <w:spacing w:after="0" w:line="360" w:lineRule="auto"/>
        <w:ind w:firstLine="709"/>
        <w:contextualSpacing/>
        <w:jc w:val="both"/>
        <w:rPr>
          <w:rFonts w:ascii="Times New Roman" w:hAnsi="Times New Roman"/>
          <w:b/>
          <w:sz w:val="28"/>
          <w:szCs w:val="28"/>
        </w:rPr>
      </w:pPr>
      <w:r w:rsidRPr="00752992">
        <w:rPr>
          <w:rFonts w:ascii="Times New Roman" w:hAnsi="Times New Roman"/>
          <w:b/>
          <w:sz w:val="28"/>
          <w:szCs w:val="28"/>
        </w:rPr>
        <w:t>Содержание занятия № 2 (даётся в качестве примера)</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Тема: Структура сочинения-рассуждения. Формулировка задания</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Форма: Лекция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 Начнём с определений, что же такое «рассуждение»:</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умозаключение, ряд мыслей, изложенных в логически последовательной форме («Словарь русского языка» Ожегова С.И.);</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один из трех элементов сочинения, определяемый как развёртывание мысли по определенной схеме; доказательное развитие какого-нибудь отвлеченного положения до степени его очевидной ясности («Литературная энциклопедия»);</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 функционально-смысловой тип речи, выполняющий особое коммуникативное задание – придать речи аргументированный характер (прийти логическим путем к новому суждению или аргументировать высказанное ранее) и оформляемый с помощью лексико-грамматических </w:t>
      </w:r>
      <w:r w:rsidRPr="005D493B">
        <w:rPr>
          <w:rFonts w:ascii="Times New Roman" w:hAnsi="Times New Roman"/>
          <w:sz w:val="28"/>
          <w:szCs w:val="28"/>
        </w:rPr>
        <w:lastRenderedPageBreak/>
        <w:t>сре</w:t>
      </w:r>
      <w:proofErr w:type="gramStart"/>
      <w:r w:rsidRPr="005D493B">
        <w:rPr>
          <w:rFonts w:ascii="Times New Roman" w:hAnsi="Times New Roman"/>
          <w:sz w:val="28"/>
          <w:szCs w:val="28"/>
        </w:rPr>
        <w:t>дств пр</w:t>
      </w:r>
      <w:proofErr w:type="gramEnd"/>
      <w:r w:rsidRPr="005D493B">
        <w:rPr>
          <w:rFonts w:ascii="Times New Roman" w:hAnsi="Times New Roman"/>
          <w:sz w:val="28"/>
          <w:szCs w:val="28"/>
        </w:rPr>
        <w:t>ичинно-следственной семантики («Стилистический энциклопедический словарь русского языка»).</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Итак, рассуждение – это мысли, изложенные в соответствии с логикой, подкрепленные доказательствами, связанные цепью аргументов и перерастающие в убедительные выводы.</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Рассуждение выявляет и описывает причины и взаимосвязь каких-либо явлений. В его начале, как правило, помещается тезис - утверждение, истинность которого необходимо доказать с помощью аргументов, веских и убедительных доводов. Сочинение может быть основано как на рассуждениях-утверждениях (доказывается истинность выдвинутого тезиса), так и на рассуждениях-опровержениях (доказывается ложность выдвинутого основного положения). </w:t>
      </w:r>
      <w:proofErr w:type="gramStart"/>
      <w:r w:rsidRPr="005D493B">
        <w:rPr>
          <w:rFonts w:ascii="Times New Roman" w:hAnsi="Times New Roman"/>
          <w:sz w:val="28"/>
          <w:szCs w:val="28"/>
        </w:rPr>
        <w:t>Пишущему</w:t>
      </w:r>
      <w:proofErr w:type="gramEnd"/>
      <w:r w:rsidRPr="005D493B">
        <w:rPr>
          <w:rFonts w:ascii="Times New Roman" w:hAnsi="Times New Roman"/>
          <w:sz w:val="28"/>
          <w:szCs w:val="28"/>
        </w:rPr>
        <w:t xml:space="preserve"> предоставляется возможность использовать не только прямые факты, но иногда и доказательства от противного. Выстраивая доказательства, автор сочинения может опираться на личный опыт, газетные и журнальные публикации, фильмы, приводить примеры из жизни и литературы.</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Перед началом работы над сочинением нужно чётко сформулировать мысль, которую потребуется доказать. Затем уже, исходя из утверждения, требующего аргументации, составляется план будущей творческой работы.</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Схема сочинения-рассуждения</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1. Вступление.</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2. Тезис.</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3. </w:t>
      </w:r>
      <w:proofErr w:type="gramStart"/>
      <w:r w:rsidRPr="005D493B">
        <w:rPr>
          <w:rFonts w:ascii="Times New Roman" w:hAnsi="Times New Roman"/>
          <w:sz w:val="28"/>
          <w:szCs w:val="28"/>
        </w:rPr>
        <w:t>Аргументы: доводы, доказательства, объяснения, обоснования; примеры, случаи, факты, цифры; мнения авторитетных людей, утверждения, цитаты…</w:t>
      </w:r>
      <w:proofErr w:type="gramEnd"/>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4. Вывод.</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Вступление в сочинении-рассуждении – это небольшое по объему введение в тему. Оно может быть сформулировано в виде вопроса или содержать цитату. Выдвигаемый тезис станет отправной точкой для последующих рассуждений, а большую часть сочинения составит </w:t>
      </w:r>
      <w:r w:rsidRPr="005D493B">
        <w:rPr>
          <w:rFonts w:ascii="Times New Roman" w:hAnsi="Times New Roman"/>
          <w:sz w:val="28"/>
          <w:szCs w:val="28"/>
        </w:rPr>
        <w:lastRenderedPageBreak/>
        <w:t>аргументация – не менее 2/3 всего объёма текста. Считается, что оптимальное количество аргументов для сочинения-рассуждения – три.</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В роли аргументов могут выступать:</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исторические факты;</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статистические данные;</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эпизоды, сюжетные линии литературных произведений, подтверждающие доказываемую мысль;</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пословицы и поговорки, афоризмы;</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 xml:space="preserve">мнения авторитетных людей…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Самый убедительный, на Ваш взгляд, аргумент лучше всего располагать последним.</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Приводить аргументы в доказательство своей позиции можно при помощи следующих слов и словосочетаний:</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Обратимся к (факту, воспоминаниям кого-либо, научным данным…)</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Достаточно привести такой пример…</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Это можно доказать следующим образом...</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Подтверждением сказанному </w:t>
      </w:r>
      <w:proofErr w:type="gramStart"/>
      <w:r w:rsidRPr="005D493B">
        <w:rPr>
          <w:rFonts w:ascii="Times New Roman" w:hAnsi="Times New Roman"/>
          <w:sz w:val="28"/>
          <w:szCs w:val="28"/>
        </w:rPr>
        <w:t>может</w:t>
      </w:r>
      <w:proofErr w:type="gramEnd"/>
      <w:r w:rsidRPr="005D493B">
        <w:rPr>
          <w:rFonts w:ascii="Times New Roman" w:hAnsi="Times New Roman"/>
          <w:sz w:val="28"/>
          <w:szCs w:val="28"/>
        </w:rPr>
        <w:t xml:space="preserve"> служит следующий факт…</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Приведу ещё один пример, доказывающий мою точку зрения,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В этом легко убедиться, обратившись </w:t>
      </w:r>
      <w:proofErr w:type="gramStart"/>
      <w:r w:rsidRPr="005D493B">
        <w:rPr>
          <w:rFonts w:ascii="Times New Roman" w:hAnsi="Times New Roman"/>
          <w:sz w:val="28"/>
          <w:szCs w:val="28"/>
        </w:rPr>
        <w:t>к</w:t>
      </w:r>
      <w:proofErr w:type="gramEnd"/>
      <w:r w:rsidRPr="005D493B">
        <w:rPr>
          <w:rFonts w:ascii="Times New Roman" w:hAnsi="Times New Roman"/>
          <w:sz w:val="28"/>
          <w:szCs w:val="28"/>
        </w:rPr>
        <w:t>…</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Например... </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Допустим…</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По свидетельству (кого-либо)…</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Предположим…</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Так как; потому что…</w:t>
      </w:r>
    </w:p>
    <w:p w:rsidR="005D493B" w:rsidRPr="005D493B" w:rsidRDefault="00752992" w:rsidP="00752992">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Во-первых, во-вторых и т.д.</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Вывод завершает ваше сочинение. Он должен быть убедительным, т.к.  это умозаключение, итог, следствие ваших рассуждений. Он почти дублирует тезис, но выводит его на новый (более глубокий) уровень за счет обобщений и, возможно, прогнозов. Вывод можно формулировать, используя следующие </w:t>
      </w:r>
      <w:r w:rsidRPr="005D493B">
        <w:rPr>
          <w:rFonts w:ascii="Times New Roman" w:hAnsi="Times New Roman"/>
          <w:sz w:val="28"/>
          <w:szCs w:val="28"/>
        </w:rPr>
        <w:lastRenderedPageBreak/>
        <w:t>слова и выражения: итак, обобщая сказанное, таким образом, исходя из наших рассуждений, следовательно...</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Сочинение-рассуждение станет более убедительным при следующих условиях:</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основной тезис соответствует теме сочинения,</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отобранные доказательства достаточно весомы,</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между частями сочинения тесная логическая связь,</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w:t>
      </w:r>
      <w:r w:rsidRPr="005D493B">
        <w:rPr>
          <w:rFonts w:ascii="Times New Roman" w:hAnsi="Times New Roman"/>
          <w:sz w:val="28"/>
          <w:szCs w:val="28"/>
        </w:rPr>
        <w:tab/>
        <w:t>выводы четко сформулированы.</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Форма вывода (в частности, доказательства) правильна, если в нём не н</w:t>
      </w:r>
      <w:r>
        <w:rPr>
          <w:rFonts w:ascii="Times New Roman" w:hAnsi="Times New Roman"/>
          <w:sz w:val="28"/>
          <w:szCs w:val="28"/>
        </w:rPr>
        <w:t>арушено ни одно правило логики.</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Список использованной лит</w:t>
      </w:r>
      <w:r>
        <w:rPr>
          <w:rFonts w:ascii="Times New Roman" w:hAnsi="Times New Roman"/>
          <w:sz w:val="28"/>
          <w:szCs w:val="28"/>
        </w:rPr>
        <w:t>ературы</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1. </w:t>
      </w:r>
      <w:proofErr w:type="spellStart"/>
      <w:r w:rsidRPr="005D493B">
        <w:rPr>
          <w:rFonts w:ascii="Times New Roman" w:hAnsi="Times New Roman"/>
          <w:sz w:val="28"/>
          <w:szCs w:val="28"/>
        </w:rPr>
        <w:t>Егораева</w:t>
      </w:r>
      <w:proofErr w:type="spellEnd"/>
      <w:r w:rsidRPr="005D493B">
        <w:rPr>
          <w:rFonts w:ascii="Times New Roman" w:hAnsi="Times New Roman"/>
          <w:sz w:val="28"/>
          <w:szCs w:val="28"/>
        </w:rPr>
        <w:t xml:space="preserve"> Т.Г. ОГЭ 2024. Русский язык. Практикум. Подготовка к выполнению задания 15.3 / М.</w:t>
      </w:r>
      <w:proofErr w:type="gramStart"/>
      <w:r w:rsidRPr="005D493B">
        <w:rPr>
          <w:rFonts w:ascii="Times New Roman" w:hAnsi="Times New Roman"/>
          <w:sz w:val="28"/>
          <w:szCs w:val="28"/>
        </w:rPr>
        <w:t xml:space="preserve"> :</w:t>
      </w:r>
      <w:proofErr w:type="gramEnd"/>
      <w:r w:rsidRPr="005D493B">
        <w:rPr>
          <w:rFonts w:ascii="Times New Roman" w:hAnsi="Times New Roman"/>
          <w:sz w:val="28"/>
          <w:szCs w:val="28"/>
        </w:rPr>
        <w:t xml:space="preserve"> Издательство «Экзамен», 2024. – 111 с.</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2. </w:t>
      </w:r>
      <w:proofErr w:type="spellStart"/>
      <w:r w:rsidRPr="005D493B">
        <w:rPr>
          <w:rFonts w:ascii="Times New Roman" w:hAnsi="Times New Roman"/>
          <w:sz w:val="28"/>
          <w:szCs w:val="28"/>
        </w:rPr>
        <w:t>Егораева</w:t>
      </w:r>
      <w:proofErr w:type="spellEnd"/>
      <w:r w:rsidRPr="005D493B">
        <w:rPr>
          <w:rFonts w:ascii="Times New Roman" w:hAnsi="Times New Roman"/>
          <w:sz w:val="28"/>
          <w:szCs w:val="28"/>
        </w:rPr>
        <w:t xml:space="preserve"> Г. Т. ОГЭ – 2020. Русский язык. 10 вариантов. Типовые тестовые задания. – М.: Издательство «Экзамен», 2020. – 96 с.</w:t>
      </w:r>
    </w:p>
    <w:p w:rsidR="005D493B" w:rsidRPr="005D493B" w:rsidRDefault="005D493B" w:rsidP="005D493B">
      <w:pPr>
        <w:spacing w:after="0" w:line="360" w:lineRule="auto"/>
        <w:ind w:firstLine="709"/>
        <w:contextualSpacing/>
        <w:jc w:val="both"/>
        <w:rPr>
          <w:rFonts w:ascii="Times New Roman" w:hAnsi="Times New Roman"/>
          <w:sz w:val="28"/>
          <w:szCs w:val="28"/>
        </w:rPr>
      </w:pPr>
      <w:r w:rsidRPr="005D493B">
        <w:rPr>
          <w:rFonts w:ascii="Times New Roman" w:hAnsi="Times New Roman"/>
          <w:sz w:val="28"/>
          <w:szCs w:val="28"/>
        </w:rPr>
        <w:t xml:space="preserve">3. Сенина Н.А., </w:t>
      </w:r>
      <w:proofErr w:type="spellStart"/>
      <w:r w:rsidRPr="005D493B">
        <w:rPr>
          <w:rFonts w:ascii="Times New Roman" w:hAnsi="Times New Roman"/>
          <w:sz w:val="28"/>
          <w:szCs w:val="28"/>
        </w:rPr>
        <w:t>Нарушевич</w:t>
      </w:r>
      <w:proofErr w:type="spellEnd"/>
      <w:r w:rsidRPr="005D493B">
        <w:rPr>
          <w:rFonts w:ascii="Times New Roman" w:hAnsi="Times New Roman"/>
          <w:sz w:val="28"/>
          <w:szCs w:val="28"/>
        </w:rPr>
        <w:t xml:space="preserve"> А.Г. Русский язык. 9 класс. Сочинение на ОГЭ: курс интенсивной подготовки: учебно-методическое пособие / Ростов н</w:t>
      </w:r>
      <w:proofErr w:type="gramStart"/>
      <w:r w:rsidRPr="005D493B">
        <w:rPr>
          <w:rFonts w:ascii="Times New Roman" w:hAnsi="Times New Roman"/>
          <w:sz w:val="28"/>
          <w:szCs w:val="28"/>
        </w:rPr>
        <w:t>/Д</w:t>
      </w:r>
      <w:proofErr w:type="gramEnd"/>
      <w:r w:rsidRPr="005D493B">
        <w:rPr>
          <w:rFonts w:ascii="Times New Roman" w:hAnsi="Times New Roman"/>
          <w:sz w:val="28"/>
          <w:szCs w:val="28"/>
        </w:rPr>
        <w:t>: Легион, 2023. – 96 с.</w:t>
      </w:r>
    </w:p>
    <w:p w:rsidR="00821359" w:rsidRPr="00821359" w:rsidRDefault="00821359" w:rsidP="00821359">
      <w:pPr>
        <w:jc w:val="center"/>
        <w:rPr>
          <w:rFonts w:ascii="Times New Roman" w:hAnsi="Times New Roman"/>
          <w:b/>
          <w:sz w:val="24"/>
          <w:szCs w:val="24"/>
          <w:lang w:eastAsia="x-none"/>
        </w:rPr>
      </w:pPr>
      <w:r w:rsidRPr="00821359">
        <w:rPr>
          <w:rFonts w:ascii="Times New Roman" w:hAnsi="Times New Roman"/>
          <w:b/>
          <w:sz w:val="24"/>
          <w:szCs w:val="24"/>
          <w:lang w:eastAsia="x-none"/>
        </w:rPr>
        <w:t>Сведения об авторе</w:t>
      </w:r>
    </w:p>
    <w:tbl>
      <w:tblPr>
        <w:tblW w:w="8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8"/>
        <w:gridCol w:w="4783"/>
      </w:tblGrid>
      <w:tr w:rsidR="00821359" w:rsidRPr="00691882" w:rsidTr="00821359">
        <w:trPr>
          <w:trHeight w:val="160"/>
        </w:trPr>
        <w:tc>
          <w:tcPr>
            <w:tcW w:w="3998" w:type="dxa"/>
          </w:tcPr>
          <w:p w:rsidR="00821359" w:rsidRPr="00691882" w:rsidRDefault="00821359" w:rsidP="001939FF">
            <w:pPr>
              <w:spacing w:after="0" w:line="240" w:lineRule="auto"/>
              <w:contextualSpacing/>
              <w:jc w:val="both"/>
              <w:rPr>
                <w:rFonts w:ascii="Times New Roman" w:hAnsi="Times New Roman"/>
                <w:sz w:val="24"/>
                <w:szCs w:val="24"/>
              </w:rPr>
            </w:pPr>
            <w:r w:rsidRPr="00691882">
              <w:rPr>
                <w:rFonts w:ascii="Times New Roman" w:hAnsi="Times New Roman"/>
                <w:sz w:val="24"/>
                <w:szCs w:val="24"/>
              </w:rPr>
              <w:t>Фамилия, имя, отчество автора (соавторов) (полностью)</w:t>
            </w:r>
          </w:p>
        </w:tc>
        <w:tc>
          <w:tcPr>
            <w:tcW w:w="4783" w:type="dxa"/>
          </w:tcPr>
          <w:p w:rsidR="00821359" w:rsidRPr="00691882" w:rsidRDefault="005D493B" w:rsidP="001939FF">
            <w:pPr>
              <w:spacing w:after="0" w:line="240" w:lineRule="auto"/>
              <w:contextualSpacing/>
              <w:jc w:val="both"/>
              <w:rPr>
                <w:rFonts w:ascii="Times New Roman" w:hAnsi="Times New Roman"/>
                <w:b/>
                <w:sz w:val="24"/>
                <w:szCs w:val="24"/>
              </w:rPr>
            </w:pPr>
            <w:r>
              <w:rPr>
                <w:rFonts w:ascii="Times New Roman" w:hAnsi="Times New Roman"/>
                <w:b/>
                <w:sz w:val="24"/>
                <w:szCs w:val="24"/>
              </w:rPr>
              <w:t>Николаенко Юлия Александровна</w:t>
            </w:r>
          </w:p>
        </w:tc>
      </w:tr>
      <w:tr w:rsidR="00821359" w:rsidRPr="00691882" w:rsidTr="00821359">
        <w:trPr>
          <w:trHeight w:val="154"/>
        </w:trPr>
        <w:tc>
          <w:tcPr>
            <w:tcW w:w="3998" w:type="dxa"/>
          </w:tcPr>
          <w:p w:rsidR="00821359" w:rsidRPr="00691882" w:rsidRDefault="00821359" w:rsidP="001939FF">
            <w:pPr>
              <w:spacing w:after="0" w:line="240" w:lineRule="auto"/>
              <w:contextualSpacing/>
              <w:jc w:val="both"/>
              <w:rPr>
                <w:rFonts w:ascii="Times New Roman" w:hAnsi="Times New Roman"/>
                <w:sz w:val="24"/>
                <w:szCs w:val="24"/>
              </w:rPr>
            </w:pPr>
            <w:r w:rsidRPr="00691882">
              <w:rPr>
                <w:rFonts w:ascii="Times New Roman" w:hAnsi="Times New Roman"/>
                <w:sz w:val="24"/>
                <w:szCs w:val="24"/>
              </w:rPr>
              <w:t>Место работы (учебы) (полностью)</w:t>
            </w:r>
          </w:p>
        </w:tc>
        <w:tc>
          <w:tcPr>
            <w:tcW w:w="4783" w:type="dxa"/>
          </w:tcPr>
          <w:p w:rsidR="00821359" w:rsidRPr="00691882" w:rsidRDefault="00752992" w:rsidP="001939FF">
            <w:pPr>
              <w:spacing w:after="0" w:line="240" w:lineRule="auto"/>
              <w:contextualSpacing/>
              <w:jc w:val="both"/>
              <w:rPr>
                <w:rFonts w:ascii="Times New Roman" w:hAnsi="Times New Roman"/>
                <w:b/>
                <w:sz w:val="24"/>
                <w:szCs w:val="24"/>
              </w:rPr>
            </w:pPr>
            <w:r w:rsidRPr="00752992">
              <w:rPr>
                <w:rFonts w:ascii="Times New Roman" w:hAnsi="Times New Roman"/>
                <w:b/>
                <w:sz w:val="24"/>
                <w:szCs w:val="24"/>
              </w:rPr>
              <w:t xml:space="preserve">муниципальное бюджетное общеобразовательное учреждение </w:t>
            </w:r>
            <w:proofErr w:type="spellStart"/>
            <w:r w:rsidRPr="00752992">
              <w:rPr>
                <w:rFonts w:ascii="Times New Roman" w:hAnsi="Times New Roman"/>
                <w:b/>
                <w:sz w:val="24"/>
                <w:szCs w:val="24"/>
              </w:rPr>
              <w:t>г</w:t>
            </w:r>
            <w:proofErr w:type="gramStart"/>
            <w:r w:rsidRPr="00752992">
              <w:rPr>
                <w:rFonts w:ascii="Times New Roman" w:hAnsi="Times New Roman"/>
                <w:b/>
                <w:sz w:val="24"/>
                <w:szCs w:val="24"/>
              </w:rPr>
              <w:t>.Ш</w:t>
            </w:r>
            <w:proofErr w:type="gramEnd"/>
            <w:r w:rsidRPr="00752992">
              <w:rPr>
                <w:rFonts w:ascii="Times New Roman" w:hAnsi="Times New Roman"/>
                <w:b/>
                <w:sz w:val="24"/>
                <w:szCs w:val="24"/>
              </w:rPr>
              <w:t>ахты</w:t>
            </w:r>
            <w:proofErr w:type="spellEnd"/>
            <w:r w:rsidRPr="00752992">
              <w:rPr>
                <w:rFonts w:ascii="Times New Roman" w:hAnsi="Times New Roman"/>
                <w:b/>
                <w:sz w:val="24"/>
                <w:szCs w:val="24"/>
              </w:rPr>
              <w:t xml:space="preserve"> Ростовской области «Лицей №11 им. Б.В. </w:t>
            </w:r>
            <w:proofErr w:type="spellStart"/>
            <w:r w:rsidRPr="00752992">
              <w:rPr>
                <w:rFonts w:ascii="Times New Roman" w:hAnsi="Times New Roman"/>
                <w:b/>
                <w:sz w:val="24"/>
                <w:szCs w:val="24"/>
              </w:rPr>
              <w:t>Шопина</w:t>
            </w:r>
            <w:proofErr w:type="spellEnd"/>
            <w:r w:rsidRPr="00752992">
              <w:rPr>
                <w:rFonts w:ascii="Times New Roman" w:hAnsi="Times New Roman"/>
                <w:b/>
                <w:sz w:val="24"/>
                <w:szCs w:val="24"/>
              </w:rPr>
              <w:t>»</w:t>
            </w:r>
          </w:p>
        </w:tc>
      </w:tr>
      <w:tr w:rsidR="00821359" w:rsidRPr="00691882" w:rsidTr="00821359">
        <w:trPr>
          <w:trHeight w:val="154"/>
        </w:trPr>
        <w:tc>
          <w:tcPr>
            <w:tcW w:w="3998" w:type="dxa"/>
          </w:tcPr>
          <w:p w:rsidR="00821359" w:rsidRPr="00691882" w:rsidRDefault="00821359" w:rsidP="001939FF">
            <w:pPr>
              <w:spacing w:after="0" w:line="240" w:lineRule="auto"/>
              <w:contextualSpacing/>
              <w:jc w:val="both"/>
              <w:rPr>
                <w:rFonts w:ascii="Times New Roman" w:hAnsi="Times New Roman"/>
                <w:sz w:val="24"/>
                <w:szCs w:val="24"/>
              </w:rPr>
            </w:pPr>
            <w:r w:rsidRPr="00691882">
              <w:rPr>
                <w:rFonts w:ascii="Times New Roman" w:hAnsi="Times New Roman"/>
                <w:sz w:val="24"/>
                <w:szCs w:val="24"/>
              </w:rPr>
              <w:t>Должность, ученая степень, звание</w:t>
            </w:r>
          </w:p>
        </w:tc>
        <w:tc>
          <w:tcPr>
            <w:tcW w:w="4783" w:type="dxa"/>
          </w:tcPr>
          <w:p w:rsidR="00821359" w:rsidRPr="00691882" w:rsidRDefault="005D493B" w:rsidP="00821359">
            <w:pPr>
              <w:spacing w:after="0" w:line="240" w:lineRule="auto"/>
              <w:contextualSpacing/>
              <w:jc w:val="both"/>
              <w:rPr>
                <w:rFonts w:ascii="Times New Roman" w:hAnsi="Times New Roman"/>
                <w:b/>
                <w:sz w:val="24"/>
                <w:szCs w:val="24"/>
              </w:rPr>
            </w:pPr>
            <w:r>
              <w:rPr>
                <w:rFonts w:ascii="Times New Roman" w:hAnsi="Times New Roman"/>
                <w:b/>
                <w:sz w:val="24"/>
                <w:szCs w:val="24"/>
              </w:rPr>
              <w:t>Уч</w:t>
            </w:r>
            <w:r w:rsidR="00752992">
              <w:rPr>
                <w:rFonts w:ascii="Times New Roman" w:hAnsi="Times New Roman"/>
                <w:b/>
                <w:sz w:val="24"/>
                <w:szCs w:val="24"/>
              </w:rPr>
              <w:t>итель</w:t>
            </w:r>
          </w:p>
        </w:tc>
      </w:tr>
      <w:tr w:rsidR="00821359" w:rsidRPr="00691882" w:rsidTr="00821359">
        <w:trPr>
          <w:trHeight w:val="154"/>
        </w:trPr>
        <w:tc>
          <w:tcPr>
            <w:tcW w:w="3998" w:type="dxa"/>
          </w:tcPr>
          <w:p w:rsidR="00821359" w:rsidRPr="00691882" w:rsidRDefault="00821359" w:rsidP="001939FF">
            <w:pPr>
              <w:spacing w:after="0" w:line="240" w:lineRule="auto"/>
              <w:contextualSpacing/>
              <w:jc w:val="both"/>
              <w:rPr>
                <w:rFonts w:ascii="Times New Roman" w:hAnsi="Times New Roman"/>
                <w:sz w:val="24"/>
                <w:szCs w:val="24"/>
              </w:rPr>
            </w:pPr>
            <w:r w:rsidRPr="00691882">
              <w:rPr>
                <w:rFonts w:ascii="Times New Roman" w:hAnsi="Times New Roman"/>
                <w:sz w:val="24"/>
                <w:szCs w:val="24"/>
              </w:rPr>
              <w:t>Почтовый адрес (с индексом), получатель (если необходим печатный вариант) + ФИО получателя</w:t>
            </w:r>
          </w:p>
        </w:tc>
        <w:tc>
          <w:tcPr>
            <w:tcW w:w="4783" w:type="dxa"/>
          </w:tcPr>
          <w:p w:rsidR="00752992" w:rsidRDefault="00752992" w:rsidP="00752992">
            <w:pPr>
              <w:spacing w:after="0" w:line="240" w:lineRule="auto"/>
              <w:contextualSpacing/>
              <w:jc w:val="both"/>
              <w:rPr>
                <w:rFonts w:ascii="Times New Roman" w:hAnsi="Times New Roman"/>
                <w:b/>
                <w:sz w:val="24"/>
                <w:szCs w:val="24"/>
              </w:rPr>
            </w:pPr>
            <w:r w:rsidRPr="00752992">
              <w:rPr>
                <w:rFonts w:ascii="Times New Roman" w:hAnsi="Times New Roman"/>
                <w:b/>
                <w:sz w:val="24"/>
                <w:szCs w:val="24"/>
              </w:rPr>
              <w:t xml:space="preserve">Николаенко Юлия Александровна </w:t>
            </w:r>
          </w:p>
          <w:p w:rsidR="00821359" w:rsidRPr="00691882" w:rsidRDefault="00752992" w:rsidP="00752992">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346512 </w:t>
            </w:r>
            <w:r w:rsidRPr="00752992">
              <w:rPr>
                <w:rFonts w:ascii="Times New Roman" w:hAnsi="Times New Roman"/>
                <w:b/>
                <w:sz w:val="24"/>
                <w:szCs w:val="24"/>
              </w:rPr>
              <w:t>г. Шахты, ул. 26 Бакинских комиссаров, 9А, кв. 15.</w:t>
            </w:r>
          </w:p>
        </w:tc>
      </w:tr>
      <w:tr w:rsidR="00821359" w:rsidRPr="00691882" w:rsidTr="00821359">
        <w:trPr>
          <w:trHeight w:val="154"/>
        </w:trPr>
        <w:tc>
          <w:tcPr>
            <w:tcW w:w="3998" w:type="dxa"/>
          </w:tcPr>
          <w:p w:rsidR="00821359" w:rsidRPr="00691882" w:rsidRDefault="00821359" w:rsidP="00821359">
            <w:pPr>
              <w:spacing w:after="0" w:line="240" w:lineRule="auto"/>
              <w:contextualSpacing/>
              <w:jc w:val="both"/>
              <w:rPr>
                <w:rFonts w:ascii="Times New Roman" w:hAnsi="Times New Roman"/>
                <w:b/>
                <w:sz w:val="24"/>
                <w:szCs w:val="24"/>
              </w:rPr>
            </w:pPr>
            <w:r w:rsidRPr="00691882">
              <w:rPr>
                <w:rFonts w:ascii="Times New Roman" w:hAnsi="Times New Roman"/>
                <w:b/>
                <w:sz w:val="24"/>
                <w:szCs w:val="24"/>
              </w:rPr>
              <w:t xml:space="preserve">Необходимость в печатном экземпляре сборника (стоимость </w:t>
            </w:r>
            <w:r>
              <w:rPr>
                <w:rFonts w:ascii="Times New Roman" w:hAnsi="Times New Roman"/>
                <w:b/>
                <w:sz w:val="24"/>
                <w:szCs w:val="24"/>
              </w:rPr>
              <w:t>1300</w:t>
            </w:r>
            <w:r w:rsidRPr="00691882">
              <w:rPr>
                <w:rFonts w:ascii="Times New Roman" w:hAnsi="Times New Roman"/>
                <w:b/>
                <w:sz w:val="24"/>
                <w:szCs w:val="24"/>
              </w:rPr>
              <w:t xml:space="preserve"> руб.) </w:t>
            </w:r>
          </w:p>
        </w:tc>
        <w:tc>
          <w:tcPr>
            <w:tcW w:w="4783" w:type="dxa"/>
          </w:tcPr>
          <w:p w:rsidR="00821359" w:rsidRPr="00691882" w:rsidRDefault="00821359" w:rsidP="001939FF">
            <w:pPr>
              <w:spacing w:after="0" w:line="240" w:lineRule="auto"/>
              <w:contextualSpacing/>
              <w:jc w:val="both"/>
              <w:rPr>
                <w:rFonts w:ascii="Times New Roman" w:hAnsi="Times New Roman"/>
                <w:b/>
                <w:sz w:val="24"/>
                <w:szCs w:val="24"/>
              </w:rPr>
            </w:pPr>
          </w:p>
        </w:tc>
      </w:tr>
      <w:tr w:rsidR="00821359" w:rsidRPr="00691882" w:rsidTr="00821359">
        <w:trPr>
          <w:trHeight w:val="154"/>
        </w:trPr>
        <w:tc>
          <w:tcPr>
            <w:tcW w:w="3998" w:type="dxa"/>
          </w:tcPr>
          <w:p w:rsidR="00821359" w:rsidRPr="00691882" w:rsidRDefault="00821359" w:rsidP="001939FF">
            <w:pPr>
              <w:spacing w:after="0" w:line="240" w:lineRule="auto"/>
              <w:contextualSpacing/>
              <w:jc w:val="both"/>
              <w:rPr>
                <w:rFonts w:ascii="Times New Roman" w:hAnsi="Times New Roman"/>
                <w:b/>
                <w:sz w:val="24"/>
                <w:szCs w:val="24"/>
              </w:rPr>
            </w:pPr>
            <w:r>
              <w:rPr>
                <w:rFonts w:ascii="Times New Roman" w:hAnsi="Times New Roman"/>
                <w:b/>
                <w:sz w:val="24"/>
                <w:szCs w:val="24"/>
              </w:rPr>
              <w:t>Шифр специальности по паспорту ВАК</w:t>
            </w:r>
          </w:p>
        </w:tc>
        <w:tc>
          <w:tcPr>
            <w:tcW w:w="4783" w:type="dxa"/>
          </w:tcPr>
          <w:p w:rsidR="00821359" w:rsidRPr="00691882" w:rsidRDefault="00821359" w:rsidP="001939FF">
            <w:pPr>
              <w:spacing w:after="0" w:line="240" w:lineRule="auto"/>
              <w:contextualSpacing/>
              <w:jc w:val="both"/>
              <w:rPr>
                <w:rFonts w:ascii="Times New Roman" w:hAnsi="Times New Roman"/>
                <w:b/>
                <w:sz w:val="24"/>
                <w:szCs w:val="24"/>
              </w:rPr>
            </w:pPr>
          </w:p>
        </w:tc>
      </w:tr>
      <w:tr w:rsidR="00821359" w:rsidRPr="00335068" w:rsidTr="00821359">
        <w:trPr>
          <w:trHeight w:val="154"/>
        </w:trPr>
        <w:tc>
          <w:tcPr>
            <w:tcW w:w="3998" w:type="dxa"/>
          </w:tcPr>
          <w:p w:rsidR="00821359" w:rsidRPr="00691882" w:rsidRDefault="00821359" w:rsidP="001939FF">
            <w:pPr>
              <w:spacing w:after="0" w:line="240" w:lineRule="auto"/>
              <w:contextualSpacing/>
              <w:jc w:val="both"/>
              <w:rPr>
                <w:rFonts w:ascii="Times New Roman" w:hAnsi="Times New Roman"/>
                <w:sz w:val="24"/>
                <w:szCs w:val="24"/>
              </w:rPr>
            </w:pPr>
            <w:r w:rsidRPr="00691882">
              <w:rPr>
                <w:rFonts w:ascii="Times New Roman" w:hAnsi="Times New Roman"/>
                <w:sz w:val="24"/>
                <w:szCs w:val="24"/>
              </w:rPr>
              <w:t>E-</w:t>
            </w:r>
            <w:proofErr w:type="spellStart"/>
            <w:r w:rsidRPr="00691882">
              <w:rPr>
                <w:rFonts w:ascii="Times New Roman" w:hAnsi="Times New Roman"/>
                <w:sz w:val="24"/>
                <w:szCs w:val="24"/>
              </w:rPr>
              <w:t>mail</w:t>
            </w:r>
            <w:proofErr w:type="spellEnd"/>
            <w:r w:rsidRPr="00691882">
              <w:rPr>
                <w:rFonts w:ascii="Times New Roman" w:hAnsi="Times New Roman"/>
                <w:sz w:val="24"/>
                <w:szCs w:val="24"/>
              </w:rPr>
              <w:t xml:space="preserve"> для связи</w:t>
            </w:r>
          </w:p>
        </w:tc>
        <w:tc>
          <w:tcPr>
            <w:tcW w:w="4783" w:type="dxa"/>
          </w:tcPr>
          <w:p w:rsidR="00821359" w:rsidRPr="00752992" w:rsidRDefault="00821359" w:rsidP="001939FF">
            <w:pPr>
              <w:spacing w:after="0" w:line="240" w:lineRule="auto"/>
              <w:contextualSpacing/>
              <w:jc w:val="both"/>
              <w:rPr>
                <w:rFonts w:ascii="Times New Roman" w:hAnsi="Times New Roman"/>
                <w:i/>
                <w:sz w:val="24"/>
                <w:szCs w:val="24"/>
                <w:lang w:val="en-US"/>
              </w:rPr>
            </w:pPr>
            <w:proofErr w:type="gramStart"/>
            <w:r w:rsidRPr="00691882">
              <w:rPr>
                <w:rFonts w:ascii="Times New Roman" w:hAnsi="Times New Roman"/>
                <w:i/>
                <w:sz w:val="24"/>
                <w:szCs w:val="24"/>
              </w:rPr>
              <w:t>Е</w:t>
            </w:r>
            <w:proofErr w:type="gramEnd"/>
            <w:r w:rsidRPr="00752992">
              <w:rPr>
                <w:rFonts w:ascii="Times New Roman" w:hAnsi="Times New Roman"/>
                <w:i/>
                <w:sz w:val="24"/>
                <w:szCs w:val="24"/>
                <w:lang w:val="en-US"/>
              </w:rPr>
              <w:t>-</w:t>
            </w:r>
            <w:r w:rsidRPr="00691882">
              <w:rPr>
                <w:rFonts w:ascii="Times New Roman" w:hAnsi="Times New Roman"/>
                <w:i/>
                <w:sz w:val="24"/>
                <w:szCs w:val="24"/>
                <w:lang w:val="en-US"/>
              </w:rPr>
              <w:t>mail</w:t>
            </w:r>
            <w:r w:rsidRPr="00752992">
              <w:rPr>
                <w:rFonts w:ascii="Times New Roman" w:hAnsi="Times New Roman"/>
                <w:i/>
                <w:sz w:val="24"/>
                <w:szCs w:val="24"/>
                <w:lang w:val="en-US"/>
              </w:rPr>
              <w:t xml:space="preserve">: </w:t>
            </w:r>
            <w:hyperlink r:id="rId10" w:history="1">
              <w:r w:rsidR="00752992" w:rsidRPr="00752992">
                <w:rPr>
                  <w:rFonts w:ascii="Times New Roman" w:hAnsi="Times New Roman"/>
                  <w:color w:val="0000FF"/>
                  <w:sz w:val="24"/>
                  <w:szCs w:val="24"/>
                  <w:u w:val="single"/>
                  <w:lang w:val="en-US"/>
                </w:rPr>
                <w:t>yulya.nikolaenko.81@list.ru</w:t>
              </w:r>
            </w:hyperlink>
          </w:p>
          <w:p w:rsidR="00821359" w:rsidRPr="00752992" w:rsidRDefault="00821359" w:rsidP="001939FF">
            <w:pPr>
              <w:spacing w:after="0" w:line="240" w:lineRule="auto"/>
              <w:contextualSpacing/>
              <w:jc w:val="both"/>
              <w:rPr>
                <w:rFonts w:ascii="Times New Roman" w:hAnsi="Times New Roman"/>
                <w:sz w:val="24"/>
                <w:szCs w:val="24"/>
                <w:lang w:val="en-US"/>
              </w:rPr>
            </w:pPr>
          </w:p>
        </w:tc>
      </w:tr>
    </w:tbl>
    <w:p w:rsidR="0031022F" w:rsidRPr="00752992" w:rsidRDefault="0031022F" w:rsidP="00821359">
      <w:pPr>
        <w:rPr>
          <w:lang w:val="en-US" w:eastAsia="x-none"/>
        </w:rPr>
      </w:pPr>
    </w:p>
    <w:sectPr w:rsidR="0031022F" w:rsidRPr="00752992" w:rsidSect="00973E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FCC" w:rsidRDefault="00985FCC" w:rsidP="00761307">
      <w:pPr>
        <w:spacing w:after="0" w:line="240" w:lineRule="auto"/>
      </w:pPr>
      <w:r>
        <w:separator/>
      </w:r>
    </w:p>
  </w:endnote>
  <w:endnote w:type="continuationSeparator" w:id="0">
    <w:p w:rsidR="00985FCC" w:rsidRDefault="00985FCC" w:rsidP="0076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FCC" w:rsidRDefault="00985FCC" w:rsidP="00761307">
      <w:pPr>
        <w:spacing w:after="0" w:line="240" w:lineRule="auto"/>
      </w:pPr>
      <w:r>
        <w:separator/>
      </w:r>
    </w:p>
  </w:footnote>
  <w:footnote w:type="continuationSeparator" w:id="0">
    <w:p w:rsidR="00985FCC" w:rsidRDefault="00985FCC" w:rsidP="00761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4A0B2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C2C7E1F"/>
    <w:multiLevelType w:val="hybridMultilevel"/>
    <w:tmpl w:val="7B74A066"/>
    <w:lvl w:ilvl="0" w:tplc="A8F2DEBC">
      <w:numFmt w:val="bullet"/>
      <w:lvlText w:val=""/>
      <w:lvlJc w:val="left"/>
      <w:pPr>
        <w:ind w:left="1429" w:hanging="360"/>
      </w:pPr>
      <w:rPr>
        <w:rFonts w:ascii="Symbol" w:eastAsia="Calibri" w:hAnsi="Symbol" w:cs="Times New Roman"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E681492"/>
    <w:multiLevelType w:val="hybridMultilevel"/>
    <w:tmpl w:val="C0B45DB4"/>
    <w:lvl w:ilvl="0" w:tplc="716CA56C">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A4"/>
    <w:rsid w:val="000301E6"/>
    <w:rsid w:val="00046196"/>
    <w:rsid w:val="00056600"/>
    <w:rsid w:val="00056CBE"/>
    <w:rsid w:val="00074106"/>
    <w:rsid w:val="00076CBC"/>
    <w:rsid w:val="000B0B7F"/>
    <w:rsid w:val="000B10F9"/>
    <w:rsid w:val="000C25EB"/>
    <w:rsid w:val="000D5CD3"/>
    <w:rsid w:val="000F378C"/>
    <w:rsid w:val="00145BC2"/>
    <w:rsid w:val="001571B1"/>
    <w:rsid w:val="00163701"/>
    <w:rsid w:val="00184472"/>
    <w:rsid w:val="001931F7"/>
    <w:rsid w:val="001939FF"/>
    <w:rsid w:val="002040D1"/>
    <w:rsid w:val="00230F54"/>
    <w:rsid w:val="002552DF"/>
    <w:rsid w:val="00272755"/>
    <w:rsid w:val="002A1CD5"/>
    <w:rsid w:val="0031022F"/>
    <w:rsid w:val="00317E06"/>
    <w:rsid w:val="00335068"/>
    <w:rsid w:val="00351838"/>
    <w:rsid w:val="003732BA"/>
    <w:rsid w:val="0039564B"/>
    <w:rsid w:val="003A65BE"/>
    <w:rsid w:val="003B2983"/>
    <w:rsid w:val="003C0669"/>
    <w:rsid w:val="003C708E"/>
    <w:rsid w:val="003E3F4B"/>
    <w:rsid w:val="003E5177"/>
    <w:rsid w:val="00444684"/>
    <w:rsid w:val="00496582"/>
    <w:rsid w:val="004C4126"/>
    <w:rsid w:val="004C5BDF"/>
    <w:rsid w:val="004C7F43"/>
    <w:rsid w:val="004D08F4"/>
    <w:rsid w:val="004D78DE"/>
    <w:rsid w:val="004F0610"/>
    <w:rsid w:val="00507244"/>
    <w:rsid w:val="005073B1"/>
    <w:rsid w:val="005158EE"/>
    <w:rsid w:val="00517EA4"/>
    <w:rsid w:val="00526F1A"/>
    <w:rsid w:val="005345B2"/>
    <w:rsid w:val="00542835"/>
    <w:rsid w:val="00576FB9"/>
    <w:rsid w:val="005B554F"/>
    <w:rsid w:val="005C0639"/>
    <w:rsid w:val="005D0A4A"/>
    <w:rsid w:val="005D1B23"/>
    <w:rsid w:val="005D450B"/>
    <w:rsid w:val="005D493B"/>
    <w:rsid w:val="005E3059"/>
    <w:rsid w:val="00615D00"/>
    <w:rsid w:val="006217E6"/>
    <w:rsid w:val="0062210C"/>
    <w:rsid w:val="006233BA"/>
    <w:rsid w:val="00653F65"/>
    <w:rsid w:val="00672F4F"/>
    <w:rsid w:val="00693B51"/>
    <w:rsid w:val="00695C38"/>
    <w:rsid w:val="006E1B36"/>
    <w:rsid w:val="006E5A2E"/>
    <w:rsid w:val="006F6018"/>
    <w:rsid w:val="007041D5"/>
    <w:rsid w:val="00711F9C"/>
    <w:rsid w:val="0071492B"/>
    <w:rsid w:val="00724465"/>
    <w:rsid w:val="00742314"/>
    <w:rsid w:val="0074463E"/>
    <w:rsid w:val="00752992"/>
    <w:rsid w:val="007544D8"/>
    <w:rsid w:val="007545FA"/>
    <w:rsid w:val="00755185"/>
    <w:rsid w:val="00761307"/>
    <w:rsid w:val="00767005"/>
    <w:rsid w:val="007965C8"/>
    <w:rsid w:val="007B7B21"/>
    <w:rsid w:val="00814C93"/>
    <w:rsid w:val="00821359"/>
    <w:rsid w:val="008454F0"/>
    <w:rsid w:val="00845A4F"/>
    <w:rsid w:val="0085640A"/>
    <w:rsid w:val="00870B31"/>
    <w:rsid w:val="00880D10"/>
    <w:rsid w:val="00890CB9"/>
    <w:rsid w:val="008A15D6"/>
    <w:rsid w:val="008B52CC"/>
    <w:rsid w:val="008B5662"/>
    <w:rsid w:val="008C2C02"/>
    <w:rsid w:val="008E4BF2"/>
    <w:rsid w:val="009062AD"/>
    <w:rsid w:val="009240AD"/>
    <w:rsid w:val="009366BE"/>
    <w:rsid w:val="00973E64"/>
    <w:rsid w:val="009811C2"/>
    <w:rsid w:val="00985FCC"/>
    <w:rsid w:val="009921DA"/>
    <w:rsid w:val="00992B86"/>
    <w:rsid w:val="00993D89"/>
    <w:rsid w:val="009951C6"/>
    <w:rsid w:val="00A12061"/>
    <w:rsid w:val="00A35BDA"/>
    <w:rsid w:val="00A662B6"/>
    <w:rsid w:val="00AA3B74"/>
    <w:rsid w:val="00AA6317"/>
    <w:rsid w:val="00AE1C5D"/>
    <w:rsid w:val="00AF49FC"/>
    <w:rsid w:val="00AF5CC2"/>
    <w:rsid w:val="00B26B75"/>
    <w:rsid w:val="00B3193A"/>
    <w:rsid w:val="00B439F0"/>
    <w:rsid w:val="00B5559D"/>
    <w:rsid w:val="00B63053"/>
    <w:rsid w:val="00BD32E2"/>
    <w:rsid w:val="00BE2402"/>
    <w:rsid w:val="00BE2FC6"/>
    <w:rsid w:val="00BE48BD"/>
    <w:rsid w:val="00BF305E"/>
    <w:rsid w:val="00C23741"/>
    <w:rsid w:val="00C42507"/>
    <w:rsid w:val="00C5303D"/>
    <w:rsid w:val="00C64F3B"/>
    <w:rsid w:val="00C71B32"/>
    <w:rsid w:val="00C82C56"/>
    <w:rsid w:val="00C85B02"/>
    <w:rsid w:val="00C86F5C"/>
    <w:rsid w:val="00CA2425"/>
    <w:rsid w:val="00CF2802"/>
    <w:rsid w:val="00CF7109"/>
    <w:rsid w:val="00D0036F"/>
    <w:rsid w:val="00D0188E"/>
    <w:rsid w:val="00D042AF"/>
    <w:rsid w:val="00D31E7B"/>
    <w:rsid w:val="00D637F8"/>
    <w:rsid w:val="00D731FF"/>
    <w:rsid w:val="00D73CC2"/>
    <w:rsid w:val="00D91E00"/>
    <w:rsid w:val="00D97D5D"/>
    <w:rsid w:val="00DC18A4"/>
    <w:rsid w:val="00DC1C0B"/>
    <w:rsid w:val="00DC7319"/>
    <w:rsid w:val="00DD1BF9"/>
    <w:rsid w:val="00DD616E"/>
    <w:rsid w:val="00DE38F5"/>
    <w:rsid w:val="00E22AE8"/>
    <w:rsid w:val="00E4615B"/>
    <w:rsid w:val="00E71A85"/>
    <w:rsid w:val="00E868BB"/>
    <w:rsid w:val="00EA11F6"/>
    <w:rsid w:val="00EA2E77"/>
    <w:rsid w:val="00EC0916"/>
    <w:rsid w:val="00ED1C0D"/>
    <w:rsid w:val="00ED30F9"/>
    <w:rsid w:val="00EE2BDE"/>
    <w:rsid w:val="00EF0257"/>
    <w:rsid w:val="00F12524"/>
    <w:rsid w:val="00F311A7"/>
    <w:rsid w:val="00F342E4"/>
    <w:rsid w:val="00F407F6"/>
    <w:rsid w:val="00F57B36"/>
    <w:rsid w:val="00F64254"/>
    <w:rsid w:val="00F77ADD"/>
    <w:rsid w:val="00F90342"/>
    <w:rsid w:val="00F91B1A"/>
    <w:rsid w:val="00FD03E5"/>
    <w:rsid w:val="00FD53B9"/>
    <w:rsid w:val="00FE2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E6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Обычный (Web) Знак,Обычный (веб)2,Знак,Знак1,Обычный (веб)1,Обычный (веб) Знак1,Обычный (веб) Знак Знак,Обычный (веб) Знак2 Знак,Обычный (веб) Знак Знак1 Знак,Обычный (веб) Знак1 Знак Знак Знак"/>
    <w:basedOn w:val="a"/>
    <w:link w:val="a4"/>
    <w:uiPriority w:val="99"/>
    <w:qFormat/>
    <w:rsid w:val="00517EA4"/>
    <w:pPr>
      <w:spacing w:before="100" w:beforeAutospacing="1" w:after="100" w:afterAutospacing="1" w:line="240" w:lineRule="auto"/>
    </w:pPr>
    <w:rPr>
      <w:rFonts w:ascii="Times New Roman" w:eastAsia="Times New Roman" w:hAnsi="Times New Roman"/>
      <w:sz w:val="24"/>
      <w:szCs w:val="24"/>
      <w:lang w:val="x-none" w:eastAsia="ru-RU"/>
    </w:rPr>
  </w:style>
  <w:style w:type="character" w:customStyle="1" w:styleId="a4">
    <w:name w:val="Обычный (веб) Знак"/>
    <w:aliases w:val="Обычный (Web) Знак1,Обычный (Web)1 Знак,Обычный (Web) Знак Знак,Обычный (веб)2 Знак,Знак Знак,Знак1 Знак,Обычный (веб)1 Знак,Обычный (веб) Знак1 Знак,Обычный (веб) Знак Знак Знак,Обычный (веб) Знак2 Знак Знак"/>
    <w:link w:val="a3"/>
    <w:uiPriority w:val="99"/>
    <w:rsid w:val="00517EA4"/>
    <w:rPr>
      <w:rFonts w:ascii="Times New Roman" w:eastAsia="Times New Roman" w:hAnsi="Times New Roman" w:cs="Times New Roman"/>
      <w:sz w:val="24"/>
      <w:szCs w:val="24"/>
      <w:lang w:eastAsia="ru-RU"/>
    </w:rPr>
  </w:style>
  <w:style w:type="paragraph" w:styleId="a5">
    <w:name w:val="Body Text"/>
    <w:basedOn w:val="a"/>
    <w:link w:val="a6"/>
    <w:qFormat/>
    <w:rsid w:val="00517EA4"/>
    <w:pPr>
      <w:spacing w:after="120" w:line="240" w:lineRule="auto"/>
      <w:ind w:firstLine="720"/>
      <w:jc w:val="both"/>
    </w:pPr>
    <w:rPr>
      <w:rFonts w:ascii="Times New Roman" w:eastAsia="Times New Roman" w:hAnsi="Times New Roman"/>
      <w:sz w:val="28"/>
      <w:szCs w:val="20"/>
      <w:lang w:val="en-US" w:eastAsia="x-none"/>
    </w:rPr>
  </w:style>
  <w:style w:type="character" w:customStyle="1" w:styleId="a6">
    <w:name w:val="Основной текст Знак"/>
    <w:link w:val="a5"/>
    <w:rsid w:val="00517EA4"/>
    <w:rPr>
      <w:rFonts w:ascii="Times New Roman" w:eastAsia="Times New Roman" w:hAnsi="Times New Roman" w:cs="Times New Roman"/>
      <w:sz w:val="28"/>
      <w:szCs w:val="20"/>
      <w:lang w:val="en-US"/>
    </w:rPr>
  </w:style>
  <w:style w:type="paragraph" w:styleId="HTML">
    <w:name w:val="HTML Preformatted"/>
    <w:basedOn w:val="a"/>
    <w:link w:val="HTML0"/>
    <w:rsid w:val="0051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HTML0">
    <w:name w:val="Стандартный HTML Знак"/>
    <w:link w:val="HTML"/>
    <w:rsid w:val="00517EA4"/>
    <w:rPr>
      <w:rFonts w:ascii="Courier New" w:eastAsia="Times New Roman" w:hAnsi="Courier New" w:cs="Courier New"/>
      <w:sz w:val="20"/>
      <w:szCs w:val="20"/>
      <w:lang w:eastAsia="ru-RU"/>
    </w:rPr>
  </w:style>
  <w:style w:type="character" w:customStyle="1" w:styleId="a7">
    <w:name w:val="Основной текст с отступом Знак"/>
    <w:aliases w:val="текст Знак,Основной текст 1 Знак, Знак5 Знак,Times_14 Знак"/>
    <w:link w:val="a8"/>
    <w:rsid w:val="00517EA4"/>
    <w:rPr>
      <w:rFonts w:ascii="Times New Roman" w:eastAsia="Times New Roman" w:hAnsi="Times New Roman"/>
      <w:sz w:val="28"/>
      <w:szCs w:val="24"/>
      <w:lang w:eastAsia="ru-RU"/>
    </w:rPr>
  </w:style>
  <w:style w:type="paragraph" w:styleId="a8">
    <w:name w:val="Body Text Indent"/>
    <w:aliases w:val="текст,Основной текст 1, Знак5,Times_14"/>
    <w:basedOn w:val="a"/>
    <w:link w:val="a7"/>
    <w:rsid w:val="00517EA4"/>
    <w:pPr>
      <w:spacing w:after="120" w:line="240" w:lineRule="auto"/>
      <w:ind w:left="283"/>
    </w:pPr>
    <w:rPr>
      <w:rFonts w:ascii="Times New Roman" w:eastAsia="Times New Roman" w:hAnsi="Times New Roman"/>
      <w:sz w:val="28"/>
      <w:szCs w:val="24"/>
      <w:lang w:val="x-none" w:eastAsia="ru-RU"/>
    </w:rPr>
  </w:style>
  <w:style w:type="character" w:customStyle="1" w:styleId="1">
    <w:name w:val="Основной текст с отступом Знак1"/>
    <w:basedOn w:val="a0"/>
    <w:uiPriority w:val="99"/>
    <w:semiHidden/>
    <w:rsid w:val="00517EA4"/>
  </w:style>
  <w:style w:type="paragraph" w:styleId="a9">
    <w:name w:val="Balloon Text"/>
    <w:basedOn w:val="a"/>
    <w:link w:val="aa"/>
    <w:uiPriority w:val="99"/>
    <w:semiHidden/>
    <w:unhideWhenUsed/>
    <w:rsid w:val="00517EA4"/>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517EA4"/>
    <w:rPr>
      <w:rFonts w:ascii="Tahoma" w:hAnsi="Tahoma" w:cs="Tahoma"/>
      <w:sz w:val="16"/>
      <w:szCs w:val="16"/>
    </w:rPr>
  </w:style>
  <w:style w:type="table" w:styleId="ab">
    <w:name w:val="Table Grid"/>
    <w:basedOn w:val="a1"/>
    <w:uiPriority w:val="59"/>
    <w:rsid w:val="007544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endnote text"/>
    <w:basedOn w:val="a"/>
    <w:link w:val="ad"/>
    <w:uiPriority w:val="99"/>
    <w:semiHidden/>
    <w:unhideWhenUsed/>
    <w:rsid w:val="00761307"/>
    <w:rPr>
      <w:sz w:val="20"/>
      <w:szCs w:val="20"/>
      <w:lang w:val="x-none"/>
    </w:rPr>
  </w:style>
  <w:style w:type="character" w:customStyle="1" w:styleId="ad">
    <w:name w:val="Текст концевой сноски Знак"/>
    <w:link w:val="ac"/>
    <w:uiPriority w:val="99"/>
    <w:semiHidden/>
    <w:rsid w:val="00761307"/>
    <w:rPr>
      <w:lang w:eastAsia="en-US"/>
    </w:rPr>
  </w:style>
  <w:style w:type="character" w:styleId="ae">
    <w:name w:val="endnote reference"/>
    <w:uiPriority w:val="99"/>
    <w:semiHidden/>
    <w:unhideWhenUsed/>
    <w:rsid w:val="00761307"/>
    <w:rPr>
      <w:vertAlign w:val="superscript"/>
    </w:rPr>
  </w:style>
  <w:style w:type="paragraph" w:styleId="af">
    <w:name w:val="footnote text"/>
    <w:basedOn w:val="a"/>
    <w:link w:val="af0"/>
    <w:uiPriority w:val="99"/>
    <w:semiHidden/>
    <w:unhideWhenUsed/>
    <w:rsid w:val="00F12524"/>
    <w:rPr>
      <w:sz w:val="20"/>
      <w:szCs w:val="20"/>
      <w:lang w:val="x-none"/>
    </w:rPr>
  </w:style>
  <w:style w:type="character" w:customStyle="1" w:styleId="af0">
    <w:name w:val="Текст сноски Знак"/>
    <w:link w:val="af"/>
    <w:uiPriority w:val="99"/>
    <w:semiHidden/>
    <w:rsid w:val="00F12524"/>
    <w:rPr>
      <w:lang w:eastAsia="en-US"/>
    </w:rPr>
  </w:style>
  <w:style w:type="character" w:styleId="af1">
    <w:name w:val="footnote reference"/>
    <w:uiPriority w:val="99"/>
    <w:semiHidden/>
    <w:unhideWhenUsed/>
    <w:rsid w:val="00F12524"/>
    <w:rPr>
      <w:vertAlign w:val="superscript"/>
    </w:rPr>
  </w:style>
  <w:style w:type="paragraph" w:styleId="af2">
    <w:name w:val="Revision"/>
    <w:hidden/>
    <w:uiPriority w:val="99"/>
    <w:semiHidden/>
    <w:rsid w:val="000F378C"/>
    <w:rPr>
      <w:sz w:val="22"/>
      <w:szCs w:val="22"/>
      <w:lang w:eastAsia="en-US"/>
    </w:rPr>
  </w:style>
  <w:style w:type="character" w:styleId="af3">
    <w:name w:val="annotation reference"/>
    <w:uiPriority w:val="99"/>
    <w:semiHidden/>
    <w:unhideWhenUsed/>
    <w:rsid w:val="000F378C"/>
    <w:rPr>
      <w:sz w:val="16"/>
      <w:szCs w:val="16"/>
    </w:rPr>
  </w:style>
  <w:style w:type="paragraph" w:styleId="af4">
    <w:name w:val="annotation text"/>
    <w:basedOn w:val="a"/>
    <w:link w:val="af5"/>
    <w:uiPriority w:val="99"/>
    <w:semiHidden/>
    <w:unhideWhenUsed/>
    <w:rsid w:val="000F378C"/>
    <w:rPr>
      <w:sz w:val="20"/>
      <w:szCs w:val="20"/>
      <w:lang w:val="x-none"/>
    </w:rPr>
  </w:style>
  <w:style w:type="character" w:customStyle="1" w:styleId="af5">
    <w:name w:val="Текст примечания Знак"/>
    <w:link w:val="af4"/>
    <w:uiPriority w:val="99"/>
    <w:semiHidden/>
    <w:rsid w:val="000F378C"/>
    <w:rPr>
      <w:lang w:eastAsia="en-US"/>
    </w:rPr>
  </w:style>
  <w:style w:type="paragraph" w:styleId="af6">
    <w:name w:val="annotation subject"/>
    <w:basedOn w:val="af4"/>
    <w:next w:val="af4"/>
    <w:link w:val="af7"/>
    <w:uiPriority w:val="99"/>
    <w:semiHidden/>
    <w:unhideWhenUsed/>
    <w:rsid w:val="000F378C"/>
    <w:rPr>
      <w:b/>
      <w:bCs/>
    </w:rPr>
  </w:style>
  <w:style w:type="character" w:customStyle="1" w:styleId="af7">
    <w:name w:val="Тема примечания Знак"/>
    <w:link w:val="af6"/>
    <w:uiPriority w:val="99"/>
    <w:semiHidden/>
    <w:rsid w:val="000F378C"/>
    <w:rPr>
      <w:b/>
      <w:bCs/>
      <w:lang w:eastAsia="en-US"/>
    </w:rPr>
  </w:style>
  <w:style w:type="paragraph" w:styleId="af8">
    <w:name w:val="caption"/>
    <w:basedOn w:val="a"/>
    <w:next w:val="a"/>
    <w:uiPriority w:val="35"/>
    <w:semiHidden/>
    <w:unhideWhenUsed/>
    <w:qFormat/>
    <w:rsid w:val="00D042AF"/>
    <w:rPr>
      <w:b/>
      <w:bCs/>
      <w:sz w:val="20"/>
      <w:szCs w:val="20"/>
    </w:rPr>
  </w:style>
  <w:style w:type="character" w:customStyle="1" w:styleId="MTEquationSection">
    <w:name w:val="MTEquationSection"/>
    <w:rsid w:val="00D042AF"/>
    <w:rPr>
      <w:rFonts w:ascii="Times New Roman" w:hAnsi="Times New Roman"/>
      <w:b/>
      <w:vanish w:val="0"/>
      <w:color w:val="FF0000"/>
      <w:sz w:val="28"/>
      <w:szCs w:val="28"/>
    </w:rPr>
  </w:style>
  <w:style w:type="character" w:styleId="af9">
    <w:name w:val="Hyperlink"/>
    <w:uiPriority w:val="99"/>
    <w:unhideWhenUsed/>
    <w:rsid w:val="0082135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E6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Обычный (Web) Знак,Обычный (веб)2,Знак,Знак1,Обычный (веб)1,Обычный (веб) Знак1,Обычный (веб) Знак Знак,Обычный (веб) Знак2 Знак,Обычный (веб) Знак Знак1 Знак,Обычный (веб) Знак1 Знак Знак Знак"/>
    <w:basedOn w:val="a"/>
    <w:link w:val="a4"/>
    <w:uiPriority w:val="99"/>
    <w:qFormat/>
    <w:rsid w:val="00517EA4"/>
    <w:pPr>
      <w:spacing w:before="100" w:beforeAutospacing="1" w:after="100" w:afterAutospacing="1" w:line="240" w:lineRule="auto"/>
    </w:pPr>
    <w:rPr>
      <w:rFonts w:ascii="Times New Roman" w:eastAsia="Times New Roman" w:hAnsi="Times New Roman"/>
      <w:sz w:val="24"/>
      <w:szCs w:val="24"/>
      <w:lang w:val="x-none" w:eastAsia="ru-RU"/>
    </w:rPr>
  </w:style>
  <w:style w:type="character" w:customStyle="1" w:styleId="a4">
    <w:name w:val="Обычный (веб) Знак"/>
    <w:aliases w:val="Обычный (Web) Знак1,Обычный (Web)1 Знак,Обычный (Web) Знак Знак,Обычный (веб)2 Знак,Знак Знак,Знак1 Знак,Обычный (веб)1 Знак,Обычный (веб) Знак1 Знак,Обычный (веб) Знак Знак Знак,Обычный (веб) Знак2 Знак Знак"/>
    <w:link w:val="a3"/>
    <w:uiPriority w:val="99"/>
    <w:rsid w:val="00517EA4"/>
    <w:rPr>
      <w:rFonts w:ascii="Times New Roman" w:eastAsia="Times New Roman" w:hAnsi="Times New Roman" w:cs="Times New Roman"/>
      <w:sz w:val="24"/>
      <w:szCs w:val="24"/>
      <w:lang w:eastAsia="ru-RU"/>
    </w:rPr>
  </w:style>
  <w:style w:type="paragraph" w:styleId="a5">
    <w:name w:val="Body Text"/>
    <w:basedOn w:val="a"/>
    <w:link w:val="a6"/>
    <w:qFormat/>
    <w:rsid w:val="00517EA4"/>
    <w:pPr>
      <w:spacing w:after="120" w:line="240" w:lineRule="auto"/>
      <w:ind w:firstLine="720"/>
      <w:jc w:val="both"/>
    </w:pPr>
    <w:rPr>
      <w:rFonts w:ascii="Times New Roman" w:eastAsia="Times New Roman" w:hAnsi="Times New Roman"/>
      <w:sz w:val="28"/>
      <w:szCs w:val="20"/>
      <w:lang w:val="en-US" w:eastAsia="x-none"/>
    </w:rPr>
  </w:style>
  <w:style w:type="character" w:customStyle="1" w:styleId="a6">
    <w:name w:val="Основной текст Знак"/>
    <w:link w:val="a5"/>
    <w:rsid w:val="00517EA4"/>
    <w:rPr>
      <w:rFonts w:ascii="Times New Roman" w:eastAsia="Times New Roman" w:hAnsi="Times New Roman" w:cs="Times New Roman"/>
      <w:sz w:val="28"/>
      <w:szCs w:val="20"/>
      <w:lang w:val="en-US"/>
    </w:rPr>
  </w:style>
  <w:style w:type="paragraph" w:styleId="HTML">
    <w:name w:val="HTML Preformatted"/>
    <w:basedOn w:val="a"/>
    <w:link w:val="HTML0"/>
    <w:rsid w:val="0051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HTML0">
    <w:name w:val="Стандартный HTML Знак"/>
    <w:link w:val="HTML"/>
    <w:rsid w:val="00517EA4"/>
    <w:rPr>
      <w:rFonts w:ascii="Courier New" w:eastAsia="Times New Roman" w:hAnsi="Courier New" w:cs="Courier New"/>
      <w:sz w:val="20"/>
      <w:szCs w:val="20"/>
      <w:lang w:eastAsia="ru-RU"/>
    </w:rPr>
  </w:style>
  <w:style w:type="character" w:customStyle="1" w:styleId="a7">
    <w:name w:val="Основной текст с отступом Знак"/>
    <w:aliases w:val="текст Знак,Основной текст 1 Знак, Знак5 Знак,Times_14 Знак"/>
    <w:link w:val="a8"/>
    <w:rsid w:val="00517EA4"/>
    <w:rPr>
      <w:rFonts w:ascii="Times New Roman" w:eastAsia="Times New Roman" w:hAnsi="Times New Roman"/>
      <w:sz w:val="28"/>
      <w:szCs w:val="24"/>
      <w:lang w:eastAsia="ru-RU"/>
    </w:rPr>
  </w:style>
  <w:style w:type="paragraph" w:styleId="a8">
    <w:name w:val="Body Text Indent"/>
    <w:aliases w:val="текст,Основной текст 1, Знак5,Times_14"/>
    <w:basedOn w:val="a"/>
    <w:link w:val="a7"/>
    <w:rsid w:val="00517EA4"/>
    <w:pPr>
      <w:spacing w:after="120" w:line="240" w:lineRule="auto"/>
      <w:ind w:left="283"/>
    </w:pPr>
    <w:rPr>
      <w:rFonts w:ascii="Times New Roman" w:eastAsia="Times New Roman" w:hAnsi="Times New Roman"/>
      <w:sz w:val="28"/>
      <w:szCs w:val="24"/>
      <w:lang w:val="x-none" w:eastAsia="ru-RU"/>
    </w:rPr>
  </w:style>
  <w:style w:type="character" w:customStyle="1" w:styleId="1">
    <w:name w:val="Основной текст с отступом Знак1"/>
    <w:basedOn w:val="a0"/>
    <w:uiPriority w:val="99"/>
    <w:semiHidden/>
    <w:rsid w:val="00517EA4"/>
  </w:style>
  <w:style w:type="paragraph" w:styleId="a9">
    <w:name w:val="Balloon Text"/>
    <w:basedOn w:val="a"/>
    <w:link w:val="aa"/>
    <w:uiPriority w:val="99"/>
    <w:semiHidden/>
    <w:unhideWhenUsed/>
    <w:rsid w:val="00517EA4"/>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517EA4"/>
    <w:rPr>
      <w:rFonts w:ascii="Tahoma" w:hAnsi="Tahoma" w:cs="Tahoma"/>
      <w:sz w:val="16"/>
      <w:szCs w:val="16"/>
    </w:rPr>
  </w:style>
  <w:style w:type="table" w:styleId="ab">
    <w:name w:val="Table Grid"/>
    <w:basedOn w:val="a1"/>
    <w:uiPriority w:val="59"/>
    <w:rsid w:val="007544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endnote text"/>
    <w:basedOn w:val="a"/>
    <w:link w:val="ad"/>
    <w:uiPriority w:val="99"/>
    <w:semiHidden/>
    <w:unhideWhenUsed/>
    <w:rsid w:val="00761307"/>
    <w:rPr>
      <w:sz w:val="20"/>
      <w:szCs w:val="20"/>
      <w:lang w:val="x-none"/>
    </w:rPr>
  </w:style>
  <w:style w:type="character" w:customStyle="1" w:styleId="ad">
    <w:name w:val="Текст концевой сноски Знак"/>
    <w:link w:val="ac"/>
    <w:uiPriority w:val="99"/>
    <w:semiHidden/>
    <w:rsid w:val="00761307"/>
    <w:rPr>
      <w:lang w:eastAsia="en-US"/>
    </w:rPr>
  </w:style>
  <w:style w:type="character" w:styleId="ae">
    <w:name w:val="endnote reference"/>
    <w:uiPriority w:val="99"/>
    <w:semiHidden/>
    <w:unhideWhenUsed/>
    <w:rsid w:val="00761307"/>
    <w:rPr>
      <w:vertAlign w:val="superscript"/>
    </w:rPr>
  </w:style>
  <w:style w:type="paragraph" w:styleId="af">
    <w:name w:val="footnote text"/>
    <w:basedOn w:val="a"/>
    <w:link w:val="af0"/>
    <w:uiPriority w:val="99"/>
    <w:semiHidden/>
    <w:unhideWhenUsed/>
    <w:rsid w:val="00F12524"/>
    <w:rPr>
      <w:sz w:val="20"/>
      <w:szCs w:val="20"/>
      <w:lang w:val="x-none"/>
    </w:rPr>
  </w:style>
  <w:style w:type="character" w:customStyle="1" w:styleId="af0">
    <w:name w:val="Текст сноски Знак"/>
    <w:link w:val="af"/>
    <w:uiPriority w:val="99"/>
    <w:semiHidden/>
    <w:rsid w:val="00F12524"/>
    <w:rPr>
      <w:lang w:eastAsia="en-US"/>
    </w:rPr>
  </w:style>
  <w:style w:type="character" w:styleId="af1">
    <w:name w:val="footnote reference"/>
    <w:uiPriority w:val="99"/>
    <w:semiHidden/>
    <w:unhideWhenUsed/>
    <w:rsid w:val="00F12524"/>
    <w:rPr>
      <w:vertAlign w:val="superscript"/>
    </w:rPr>
  </w:style>
  <w:style w:type="paragraph" w:styleId="af2">
    <w:name w:val="Revision"/>
    <w:hidden/>
    <w:uiPriority w:val="99"/>
    <w:semiHidden/>
    <w:rsid w:val="000F378C"/>
    <w:rPr>
      <w:sz w:val="22"/>
      <w:szCs w:val="22"/>
      <w:lang w:eastAsia="en-US"/>
    </w:rPr>
  </w:style>
  <w:style w:type="character" w:styleId="af3">
    <w:name w:val="annotation reference"/>
    <w:uiPriority w:val="99"/>
    <w:semiHidden/>
    <w:unhideWhenUsed/>
    <w:rsid w:val="000F378C"/>
    <w:rPr>
      <w:sz w:val="16"/>
      <w:szCs w:val="16"/>
    </w:rPr>
  </w:style>
  <w:style w:type="paragraph" w:styleId="af4">
    <w:name w:val="annotation text"/>
    <w:basedOn w:val="a"/>
    <w:link w:val="af5"/>
    <w:uiPriority w:val="99"/>
    <w:semiHidden/>
    <w:unhideWhenUsed/>
    <w:rsid w:val="000F378C"/>
    <w:rPr>
      <w:sz w:val="20"/>
      <w:szCs w:val="20"/>
      <w:lang w:val="x-none"/>
    </w:rPr>
  </w:style>
  <w:style w:type="character" w:customStyle="1" w:styleId="af5">
    <w:name w:val="Текст примечания Знак"/>
    <w:link w:val="af4"/>
    <w:uiPriority w:val="99"/>
    <w:semiHidden/>
    <w:rsid w:val="000F378C"/>
    <w:rPr>
      <w:lang w:eastAsia="en-US"/>
    </w:rPr>
  </w:style>
  <w:style w:type="paragraph" w:styleId="af6">
    <w:name w:val="annotation subject"/>
    <w:basedOn w:val="af4"/>
    <w:next w:val="af4"/>
    <w:link w:val="af7"/>
    <w:uiPriority w:val="99"/>
    <w:semiHidden/>
    <w:unhideWhenUsed/>
    <w:rsid w:val="000F378C"/>
    <w:rPr>
      <w:b/>
      <w:bCs/>
    </w:rPr>
  </w:style>
  <w:style w:type="character" w:customStyle="1" w:styleId="af7">
    <w:name w:val="Тема примечания Знак"/>
    <w:link w:val="af6"/>
    <w:uiPriority w:val="99"/>
    <w:semiHidden/>
    <w:rsid w:val="000F378C"/>
    <w:rPr>
      <w:b/>
      <w:bCs/>
      <w:lang w:eastAsia="en-US"/>
    </w:rPr>
  </w:style>
  <w:style w:type="paragraph" w:styleId="af8">
    <w:name w:val="caption"/>
    <w:basedOn w:val="a"/>
    <w:next w:val="a"/>
    <w:uiPriority w:val="35"/>
    <w:semiHidden/>
    <w:unhideWhenUsed/>
    <w:qFormat/>
    <w:rsid w:val="00D042AF"/>
    <w:rPr>
      <w:b/>
      <w:bCs/>
      <w:sz w:val="20"/>
      <w:szCs w:val="20"/>
    </w:rPr>
  </w:style>
  <w:style w:type="character" w:customStyle="1" w:styleId="MTEquationSection">
    <w:name w:val="MTEquationSection"/>
    <w:rsid w:val="00D042AF"/>
    <w:rPr>
      <w:rFonts w:ascii="Times New Roman" w:hAnsi="Times New Roman"/>
      <w:b/>
      <w:vanish w:val="0"/>
      <w:color w:val="FF0000"/>
      <w:sz w:val="28"/>
      <w:szCs w:val="28"/>
    </w:rPr>
  </w:style>
  <w:style w:type="character" w:styleId="af9">
    <w:name w:val="Hyperlink"/>
    <w:uiPriority w:val="99"/>
    <w:unhideWhenUsed/>
    <w:rsid w:val="008213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52175">
      <w:bodyDiv w:val="1"/>
      <w:marLeft w:val="0"/>
      <w:marRight w:val="0"/>
      <w:marTop w:val="0"/>
      <w:marBottom w:val="0"/>
      <w:divBdr>
        <w:top w:val="none" w:sz="0" w:space="0" w:color="auto"/>
        <w:left w:val="none" w:sz="0" w:space="0" w:color="auto"/>
        <w:bottom w:val="none" w:sz="0" w:space="0" w:color="auto"/>
        <w:right w:val="none" w:sz="0" w:space="0" w:color="auto"/>
      </w:divBdr>
    </w:div>
    <w:div w:id="195192699">
      <w:bodyDiv w:val="1"/>
      <w:marLeft w:val="0"/>
      <w:marRight w:val="0"/>
      <w:marTop w:val="0"/>
      <w:marBottom w:val="0"/>
      <w:divBdr>
        <w:top w:val="none" w:sz="0" w:space="0" w:color="auto"/>
        <w:left w:val="none" w:sz="0" w:space="0" w:color="auto"/>
        <w:bottom w:val="none" w:sz="0" w:space="0" w:color="auto"/>
        <w:right w:val="none" w:sz="0" w:space="0" w:color="auto"/>
      </w:divBdr>
    </w:div>
    <w:div w:id="200097754">
      <w:bodyDiv w:val="1"/>
      <w:marLeft w:val="0"/>
      <w:marRight w:val="0"/>
      <w:marTop w:val="0"/>
      <w:marBottom w:val="0"/>
      <w:divBdr>
        <w:top w:val="none" w:sz="0" w:space="0" w:color="auto"/>
        <w:left w:val="none" w:sz="0" w:space="0" w:color="auto"/>
        <w:bottom w:val="none" w:sz="0" w:space="0" w:color="auto"/>
        <w:right w:val="none" w:sz="0" w:space="0" w:color="auto"/>
      </w:divBdr>
    </w:div>
    <w:div w:id="574366413">
      <w:bodyDiv w:val="1"/>
      <w:marLeft w:val="0"/>
      <w:marRight w:val="0"/>
      <w:marTop w:val="0"/>
      <w:marBottom w:val="0"/>
      <w:divBdr>
        <w:top w:val="none" w:sz="0" w:space="0" w:color="auto"/>
        <w:left w:val="none" w:sz="0" w:space="0" w:color="auto"/>
        <w:bottom w:val="none" w:sz="0" w:space="0" w:color="auto"/>
        <w:right w:val="none" w:sz="0" w:space="0" w:color="auto"/>
      </w:divBdr>
    </w:div>
    <w:div w:id="60936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yulya.nikolaenko.81@list.ru" TargetMode="External"/><Relationship Id="rId4" Type="http://schemas.microsoft.com/office/2007/relationships/stylesWithEffects" Target="stylesWithEffects.xml"/><Relationship Id="rId9" Type="http://schemas.openxmlformats.org/officeDocument/2006/relationships/hyperlink" Target="mailto:yulya.nikolaenko.81@l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DAA2F-342C-42A8-A620-9EB05052C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2436</Words>
  <Characters>13889</Characters>
  <Application>Microsoft Office Word</Application>
  <DocSecurity>0</DocSecurity>
  <Lines>115</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16293</CharactersWithSpaces>
  <SharedDoc>false</SharedDoc>
  <HLinks>
    <vt:vector size="6" baseType="variant">
      <vt:variant>
        <vt:i4>6946896</vt:i4>
      </vt:variant>
      <vt:variant>
        <vt:i4>6</vt:i4>
      </vt:variant>
      <vt:variant>
        <vt:i4>0</vt:i4>
      </vt:variant>
      <vt:variant>
        <vt:i4>5</vt:i4>
      </vt:variant>
      <vt:variant>
        <vt:lpwstr>mailto:123456@mail.ru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dc:creator>
  <cp:keywords/>
  <cp:lastModifiedBy>User</cp:lastModifiedBy>
  <cp:revision>9</cp:revision>
  <dcterms:created xsi:type="dcterms:W3CDTF">2023-07-17T11:02:00Z</dcterms:created>
  <dcterms:modified xsi:type="dcterms:W3CDTF">2025-04-09T18:02:00Z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(#C1)</vt:lpwstr>
  </property>
</Properties>
</file>