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D7FBF" w14:textId="77777777" w:rsidR="005E7780" w:rsidRDefault="005E7780" w:rsidP="005E778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480DAE2B" w14:textId="785F1E5C" w:rsidR="005E7780" w:rsidRPr="005E7780" w:rsidRDefault="005E7780" w:rsidP="005E778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r w:rsidRPr="005E7780">
        <w:rPr>
          <w:b/>
          <w:bCs/>
          <w:color w:val="333333"/>
          <w:sz w:val="28"/>
          <w:szCs w:val="28"/>
        </w:rPr>
        <w:t>Анализ проблем учащихся в освоении образовательной программы</w:t>
      </w:r>
      <w:r w:rsidR="00182062">
        <w:rPr>
          <w:b/>
          <w:bCs/>
          <w:color w:val="333333"/>
          <w:sz w:val="28"/>
          <w:szCs w:val="28"/>
        </w:rPr>
        <w:t xml:space="preserve"> и пути их решения</w:t>
      </w:r>
    </w:p>
    <w:p w14:paraId="746EA4B0" w14:textId="69959AE9" w:rsidR="00182062" w:rsidRDefault="00182062" w:rsidP="001820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Одной из главных проблем, которую приходится решать учителям </w:t>
      </w:r>
      <w:r w:rsidR="00C1407A">
        <w:rPr>
          <w:rFonts w:ascii="Times New Roman" w:hAnsi="Times New Roman"/>
          <w:sz w:val="24"/>
          <w:szCs w:val="24"/>
        </w:rPr>
        <w:t xml:space="preserve">русского языка и литературы </w:t>
      </w:r>
      <w:r>
        <w:rPr>
          <w:rFonts w:ascii="Times New Roman" w:hAnsi="Times New Roman"/>
          <w:sz w:val="24"/>
          <w:szCs w:val="24"/>
        </w:rPr>
        <w:t>– это работа с детьми, </w:t>
      </w:r>
      <w:r>
        <w:rPr>
          <w:rFonts w:ascii="Times New Roman" w:hAnsi="Times New Roman"/>
          <w:bCs/>
          <w:sz w:val="24"/>
          <w:szCs w:val="24"/>
        </w:rPr>
        <w:t>испытывающими трудности в освоении образовательной программы.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Чтобы данная категория учащихся не перешла в разряд неуспевающих, необходима систематизированная работа. Основная проблема – это несоответствие структуры образовательного пространства массовой школы, традиционных форм образования с особенностями личности каждого ребенка, затруднения в обучении, связанные с состоянием здоровья, неблагоприятной обстановкой в семье. </w:t>
      </w:r>
      <w:r>
        <w:rPr>
          <w:rFonts w:ascii="Times New Roman" w:hAnsi="Times New Roman"/>
          <w:sz w:val="24"/>
          <w:szCs w:val="24"/>
          <w:lang w:eastAsia="ru-RU"/>
        </w:rPr>
        <w:t xml:space="preserve">Ученик может отставать в обучении по разным зависящим и независящим от него причинам. В </w:t>
      </w:r>
      <w:r w:rsidR="00C1407A">
        <w:rPr>
          <w:rFonts w:ascii="Times New Roman" w:hAnsi="Times New Roman"/>
          <w:sz w:val="24"/>
          <w:szCs w:val="24"/>
          <w:lang w:eastAsia="ru-RU"/>
        </w:rPr>
        <w:t>школе</w:t>
      </w:r>
      <w:r>
        <w:rPr>
          <w:rFonts w:ascii="Times New Roman" w:hAnsi="Times New Roman"/>
          <w:sz w:val="24"/>
          <w:szCs w:val="24"/>
          <w:lang w:eastAsia="ru-RU"/>
        </w:rPr>
        <w:t xml:space="preserve"> можно выделить такие причины как</w:t>
      </w:r>
    </w:p>
    <w:p w14:paraId="53B0E275" w14:textId="77777777" w:rsidR="00182062" w:rsidRDefault="00182062" w:rsidP="00182062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пропуски занятий по болезни; </w:t>
      </w:r>
    </w:p>
    <w:p w14:paraId="43EC7959" w14:textId="77777777" w:rsidR="00182062" w:rsidRDefault="00182062" w:rsidP="00182062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слабое общее физическое развитие, наличие хронических заболеваний;</w:t>
      </w:r>
    </w:p>
    <w:p w14:paraId="61F812D0" w14:textId="77777777" w:rsidR="00182062" w:rsidRDefault="00182062" w:rsidP="00182062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педагогическая запущенность: отсутствие у ребенка наработанных общеучебных умений и навыков за предыдущие годы обучения: низкая техника чтения, техника письма, счета, отсутствие навыков самостоятельности в работе и др.;</w:t>
      </w:r>
    </w:p>
    <w:p w14:paraId="04F69A58" w14:textId="77777777" w:rsidR="00182062" w:rsidRDefault="00182062" w:rsidP="00182062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пропуски уроков по причине освобождения для участия в конкурсах, олимпиадах, соревнованиях;</w:t>
      </w:r>
    </w:p>
    <w:p w14:paraId="038BE136" w14:textId="77777777" w:rsidR="00182062" w:rsidRDefault="00182062" w:rsidP="00182062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пропуски по неуважительной причине.</w:t>
      </w:r>
    </w:p>
    <w:p w14:paraId="42C62FCD" w14:textId="77777777" w:rsidR="00182062" w:rsidRPr="008E51B1" w:rsidRDefault="00182062" w:rsidP="008E51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необходима специальная «поддерживающая» работа, помогающая детям, испытывающим трудности в обучении, успешно осваивать учебный материал.</w:t>
      </w:r>
    </w:p>
    <w:p w14:paraId="35419DD9" w14:textId="4EF6BD33" w:rsidR="00882574" w:rsidRDefault="00182062" w:rsidP="00182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показывает практика, вовсе не отсутствие способностей к усвоению </w:t>
      </w:r>
      <w:r w:rsidR="00C14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 </w:t>
      </w:r>
      <w:r w:rsidRPr="00182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всего мешает ребенку учиться, а неумение учиться. Ученик не может организовать свой труд так, чтобы работать эффективно, не уверен в себе. Учащиеся не всегда могут справиться со своими проблемами самостоятельно, им должны помочь не только учителя, но и родители. Первым делом нужно ликвидировать пробелы из прошлого и здесь учителю без родителей не обойтись. При встречах с родителями я всегда обращаю их внимание на то, что если ребенок пропустил, не понял, принципиально не изучал тему – рано, или поздно он «наступит на эти грабли». Уж так устроена математика. </w:t>
      </w:r>
    </w:p>
    <w:p w14:paraId="2D1D07BA" w14:textId="6AC52A5C" w:rsidR="00882574" w:rsidRDefault="00182062" w:rsidP="00182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многих учащихся является проблемой неумение получать информацию и применять ее. Способности формируются у ученика лишь тогда, когда он не пассивно усваивает новое знание, а включен в самостоятельную учебно-познавательную деятельность. </w:t>
      </w:r>
    </w:p>
    <w:p w14:paraId="0AB7E60A" w14:textId="73C1B31C" w:rsidR="00420F66" w:rsidRDefault="00182062" w:rsidP="00420F6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2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трудностей учащихся, </w:t>
      </w:r>
      <w:r w:rsidR="0088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основных целей каждого учителя является </w:t>
      </w:r>
      <w:r w:rsidR="00882574" w:rsidRPr="0088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ликвидация пробелов у детей с академическими трудностями при обучении </w:t>
      </w:r>
      <w:r w:rsidR="00C1407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</w:t>
      </w:r>
      <w:r w:rsidR="008825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82574" w:rsidRPr="0088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успешного индивидуального развития ребенка</w:t>
      </w:r>
      <w:r w:rsidR="0088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Она реализуется через </w:t>
      </w:r>
      <w:r w:rsidR="00882574">
        <w:rPr>
          <w:rFonts w:ascii="Times New Roman" w:hAnsi="Times New Roman"/>
          <w:sz w:val="24"/>
          <w:szCs w:val="24"/>
        </w:rPr>
        <w:t>создание ситуации успеха, наиболее эффективного стимула познавательной деятельности; пробуждение природной любознательности; изменение форм и м</w:t>
      </w:r>
      <w:r w:rsidR="00C1407A">
        <w:rPr>
          <w:rFonts w:ascii="Times New Roman" w:hAnsi="Times New Roman"/>
          <w:sz w:val="24"/>
          <w:szCs w:val="24"/>
        </w:rPr>
        <w:t>етодов учебной работы на уроках</w:t>
      </w:r>
      <w:r w:rsidR="00882574">
        <w:rPr>
          <w:rFonts w:ascii="Times New Roman" w:hAnsi="Times New Roman"/>
          <w:sz w:val="24"/>
          <w:szCs w:val="24"/>
        </w:rPr>
        <w:t>, чтобы преодолеть пассивность обучающегося и превратить его в активный субъект деятельности (использовать для этого обучающие игры); оказание своевременной помощи на уроках и внеурочное время; создание максимально благожелательных отношений учителя и окружающих школьников к   ученику, испытывающему трудности; вовлечение учащихся в совместный поиск форм работы, поля деятельности,</w:t>
      </w:r>
      <w:r w:rsidR="00882574">
        <w:t xml:space="preserve"> </w:t>
      </w:r>
      <w:r w:rsidR="00882574">
        <w:rPr>
          <w:rFonts w:ascii="Times New Roman" w:hAnsi="Times New Roman"/>
          <w:sz w:val="24"/>
          <w:szCs w:val="24"/>
        </w:rPr>
        <w:t xml:space="preserve">освобождение учащегося от страха перед ошибками, создавая ситуацию свободного выбора и </w:t>
      </w:r>
      <w:r w:rsidR="00882574">
        <w:rPr>
          <w:rFonts w:ascii="Times New Roman" w:hAnsi="Times New Roman"/>
        </w:rPr>
        <w:t xml:space="preserve"> успеха.</w:t>
      </w:r>
      <w:r w:rsidR="00420F66">
        <w:rPr>
          <w:rFonts w:ascii="Times New Roman" w:hAnsi="Times New Roman"/>
        </w:rPr>
        <w:t xml:space="preserve"> </w:t>
      </w:r>
      <w:r w:rsidR="00420F66" w:rsidRPr="00C1407A">
        <w:rPr>
          <w:rFonts w:ascii="Times New Roman" w:hAnsi="Times New Roman"/>
          <w:sz w:val="24"/>
          <w:szCs w:val="24"/>
        </w:rPr>
        <w:t>При этом использую в работе такие педагогические технологии как индивидуализация образовательного процесса; обучение навыкам самообразовательной и поисковой деятельности; диалоговая форма обуч</w:t>
      </w:r>
      <w:r w:rsidR="00420F66">
        <w:rPr>
          <w:rFonts w:ascii="Times New Roman" w:hAnsi="Times New Roman"/>
          <w:sz w:val="24"/>
          <w:szCs w:val="24"/>
        </w:rPr>
        <w:t>ения; применение игровых форм обучения; применение памяток</w:t>
      </w:r>
      <w:r w:rsidR="00DB6301">
        <w:rPr>
          <w:rFonts w:ascii="Times New Roman" w:hAnsi="Times New Roman"/>
          <w:sz w:val="24"/>
          <w:szCs w:val="24"/>
        </w:rPr>
        <w:t xml:space="preserve"> (приложение 1)</w:t>
      </w:r>
      <w:r w:rsidR="00420F66">
        <w:rPr>
          <w:rFonts w:ascii="Times New Roman" w:hAnsi="Times New Roman"/>
          <w:sz w:val="24"/>
          <w:szCs w:val="24"/>
        </w:rPr>
        <w:t>, карточек, творческих заданий.</w:t>
      </w:r>
    </w:p>
    <w:p w14:paraId="106CE78C" w14:textId="0A7E9FE2" w:rsidR="005E7780" w:rsidRDefault="005E7780" w:rsidP="00420F6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6C84D89" w14:textId="77777777" w:rsidR="00C1407A" w:rsidRDefault="00C1407A" w:rsidP="00420F6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CFB9B82" w14:textId="77777777" w:rsidR="005E7780" w:rsidRDefault="005E7780" w:rsidP="006B506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3"/>
          <w:szCs w:val="23"/>
        </w:rPr>
        <w:lastRenderedPageBreak/>
        <w:t xml:space="preserve"> </w:t>
      </w:r>
      <w:r>
        <w:rPr>
          <w:rFonts w:ascii="Times New Roman" w:hAnsi="Times New Roman"/>
          <w:b/>
          <w:sz w:val="24"/>
          <w:szCs w:val="24"/>
        </w:rPr>
        <w:t>Система работы с детьми</w:t>
      </w:r>
    </w:p>
    <w:p w14:paraId="1B89A62B" w14:textId="77777777" w:rsidR="005E7780" w:rsidRDefault="005E7780" w:rsidP="00420F66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Формирование положительного отношения к учению у неуспевающих школьников </w:t>
      </w:r>
    </w:p>
    <w:p w14:paraId="0AB86E3B" w14:textId="77777777" w:rsidR="005E7780" w:rsidRDefault="005E7780" w:rsidP="00420F66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Источник активности человека – его потребности. Мотив – побуждение к активности в определенном направлении. Мотивация – это процессы, определяющие движение к поставленной цели, это факторы (внешние и внутренние), влияющие на активность или пассивность учащихся. Как вызвать у учащегося ощущение движения вперед, переживание успеха в учебной деятельности? Для того чтобы заинтересовать учащихся, необходимо использовать все возможности учебного материала: </w:t>
      </w:r>
    </w:p>
    <w:p w14:paraId="60698029" w14:textId="77777777" w:rsidR="005E7780" w:rsidRDefault="005E7780" w:rsidP="00420F66">
      <w:pPr>
        <w:pStyle w:val="Default"/>
        <w:spacing w:after="27"/>
        <w:jc w:val="both"/>
        <w:rPr>
          <w:color w:val="auto"/>
        </w:rPr>
      </w:pPr>
      <w:r>
        <w:rPr>
          <w:color w:val="auto"/>
        </w:rPr>
        <w:t xml:space="preserve">- создавать проблемные ситуации; </w:t>
      </w:r>
    </w:p>
    <w:p w14:paraId="4A667D9C" w14:textId="77777777" w:rsidR="005E7780" w:rsidRDefault="005E7780" w:rsidP="00420F66">
      <w:pPr>
        <w:pStyle w:val="Default"/>
        <w:spacing w:after="27"/>
        <w:jc w:val="both"/>
        <w:rPr>
          <w:color w:val="auto"/>
        </w:rPr>
      </w:pPr>
      <w:r>
        <w:rPr>
          <w:color w:val="auto"/>
        </w:rPr>
        <w:t xml:space="preserve">- активизировать самостоятельное мышление; </w:t>
      </w:r>
    </w:p>
    <w:p w14:paraId="58EDA5E8" w14:textId="77777777" w:rsidR="005E7780" w:rsidRDefault="005E7780" w:rsidP="00420F66">
      <w:pPr>
        <w:pStyle w:val="Default"/>
        <w:spacing w:after="27"/>
        <w:jc w:val="both"/>
        <w:rPr>
          <w:color w:val="auto"/>
        </w:rPr>
      </w:pPr>
      <w:r>
        <w:rPr>
          <w:color w:val="auto"/>
        </w:rPr>
        <w:t xml:space="preserve">- организовывать сотрудничество учащихся на уроке; </w:t>
      </w:r>
    </w:p>
    <w:p w14:paraId="3002A620" w14:textId="77777777" w:rsidR="005E7780" w:rsidRDefault="005E7780" w:rsidP="00420F66">
      <w:pPr>
        <w:pStyle w:val="Default"/>
        <w:spacing w:after="27"/>
        <w:jc w:val="both"/>
        <w:rPr>
          <w:color w:val="auto"/>
        </w:rPr>
      </w:pPr>
      <w:r>
        <w:rPr>
          <w:color w:val="auto"/>
        </w:rPr>
        <w:t xml:space="preserve">- выстраивать позитивные отношения с группой; </w:t>
      </w:r>
    </w:p>
    <w:p w14:paraId="70ABE23A" w14:textId="77777777" w:rsidR="005E7780" w:rsidRDefault="005E7780" w:rsidP="006B506F">
      <w:pPr>
        <w:pStyle w:val="Default"/>
        <w:jc w:val="both"/>
        <w:rPr>
          <w:color w:val="auto"/>
        </w:rPr>
      </w:pPr>
      <w:r>
        <w:rPr>
          <w:color w:val="auto"/>
        </w:rPr>
        <w:t xml:space="preserve">- проявлять искреннюю заинтересованность в успехах ребят. </w:t>
      </w:r>
    </w:p>
    <w:p w14:paraId="0D12CBA7" w14:textId="77777777" w:rsidR="005E7780" w:rsidRDefault="005E7780" w:rsidP="006B506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развитии мотива достижения следует ориентировать ученика на самооценку деятельности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11"/>
        <w:gridCol w:w="2109"/>
        <w:gridCol w:w="2518"/>
        <w:gridCol w:w="2606"/>
      </w:tblGrid>
      <w:tr w:rsidR="005E7780" w14:paraId="2842E64A" w14:textId="77777777" w:rsidTr="00420F66">
        <w:tc>
          <w:tcPr>
            <w:tcW w:w="10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B6D75" w14:textId="48C61B55" w:rsidR="005E7780" w:rsidRDefault="005E7780" w:rsidP="00420F66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>
              <w:rPr>
                <w:b/>
                <w:color w:val="auto"/>
              </w:rPr>
              <w:t>Этапы формирования положительного отношения к учению</w:t>
            </w:r>
          </w:p>
        </w:tc>
      </w:tr>
      <w:tr w:rsidR="005E7780" w14:paraId="32CA3B3A" w14:textId="77777777" w:rsidTr="00420F66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974FC" w14:textId="77777777" w:rsidR="005E7780" w:rsidRDefault="005E7780" w:rsidP="00420F6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отношения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A1B2" w14:textId="77777777" w:rsidR="005E7780" w:rsidRDefault="005E7780" w:rsidP="00420F6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1-й этап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82DC" w14:textId="47D390CE" w:rsidR="005E7780" w:rsidRDefault="005E7780" w:rsidP="00420F6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2-й этап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2871" w14:textId="1A66FB7D" w:rsidR="005E7780" w:rsidRDefault="005E7780" w:rsidP="00420F6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3-й этап</w:t>
            </w:r>
          </w:p>
        </w:tc>
      </w:tr>
      <w:tr w:rsidR="005E7780" w14:paraId="20F28573" w14:textId="77777777" w:rsidTr="005E778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F5E7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содержанию учебного материала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73C683C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7A8AA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Наиболее легкий занимательный материал, независимо от его важности, значимости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6244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Занимательный материал, касающийся сущности изучаемого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15CA2BE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3D45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Существенный, важный, но не привлекательный материал </w:t>
            </w:r>
          </w:p>
          <w:p w14:paraId="41276FA3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780" w14:paraId="6DAC9CE6" w14:textId="77777777" w:rsidTr="005E778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6053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процессу учения (усвоения знаний)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0DA17F0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061E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Действует учитель – ученик только воспринимает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C585BA8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0FCB3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Ведущим остается учитель, ученик участвует в отдельных звеньях процесса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0922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Ведущим становится ученик, учитель участвует в отдельных звеньях процесса </w:t>
            </w:r>
          </w:p>
          <w:p w14:paraId="0E8A60B4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780" w14:paraId="6234C0C5" w14:textId="77777777" w:rsidTr="005E778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16A6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себе, своим силам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4CD91C7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7755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успехов в учебе, не требующей усилий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C14AB0D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1440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успехов в работе, требующей некоторых усилий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B5C9EE8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2B4E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успехов в работе, требующей значительных усилий </w:t>
            </w:r>
          </w:p>
          <w:p w14:paraId="210F4773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780" w14:paraId="1585D7CB" w14:textId="77777777" w:rsidTr="005E7780">
        <w:trPr>
          <w:trHeight w:val="1106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43609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учителю (коллективу)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C366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Подчеркнутая объективность, нейтралитет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139E883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B5DE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Доброжелательность, внимание, личное расположение, помощь, сочувствие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4E2DC0B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5607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суждения наряду с доброжелательностью, помощью и др. </w:t>
            </w:r>
          </w:p>
          <w:p w14:paraId="3991480C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B43BA5" w14:textId="7246013E" w:rsidR="005E7780" w:rsidRDefault="005E7780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2AA930D" w14:textId="64D80002" w:rsidR="00DB6301" w:rsidRDefault="00DB6301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D8545F6" w14:textId="3915FCFF" w:rsidR="00DB6301" w:rsidRDefault="00DB6301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B97A65E" w14:textId="23D634EC" w:rsidR="00C1407A" w:rsidRDefault="00C1407A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BB9143A" w14:textId="3649F4C0" w:rsidR="00C1407A" w:rsidRDefault="00C1407A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E3F3102" w14:textId="6947E999" w:rsidR="00C1407A" w:rsidRDefault="00C1407A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6D9848D" w14:textId="77777777" w:rsidR="00C1407A" w:rsidRDefault="00C1407A" w:rsidP="006B506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F610BEB" w14:textId="77777777" w:rsidR="005E7780" w:rsidRDefault="005E7780" w:rsidP="006B50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Оказание своевременной помощи ученику, испытывающему трудности</w:t>
      </w:r>
    </w:p>
    <w:p w14:paraId="4913348D" w14:textId="77777777" w:rsidR="005E7780" w:rsidRDefault="005E7780" w:rsidP="006B50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определенном этапе урока</w:t>
      </w:r>
    </w:p>
    <w:p w14:paraId="00D3DA92" w14:textId="77777777" w:rsidR="005E7780" w:rsidRDefault="005E7780" w:rsidP="006B506F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9"/>
        <w:gridCol w:w="6887"/>
      </w:tblGrid>
      <w:tr w:rsidR="006B506F" w14:paraId="28CFB691" w14:textId="77777777" w:rsidTr="00420F6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25636" w14:textId="2BCC48F3" w:rsidR="005E7780" w:rsidRDefault="005E7780" w:rsidP="00420F6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D1B3" w14:textId="57176B5E" w:rsidR="005E7780" w:rsidRDefault="005E7780" w:rsidP="00420F6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помощи в учении</w:t>
            </w:r>
          </w:p>
        </w:tc>
      </w:tr>
      <w:tr w:rsidR="006B506F" w14:paraId="6973D7F2" w14:textId="77777777" w:rsidTr="00420F66">
        <w:trPr>
          <w:trHeight w:val="198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B99CA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 подготовленности учащихся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7AE4D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атмосферы особой доброжелательности при опросе. </w:t>
            </w:r>
          </w:p>
          <w:p w14:paraId="7B96AA98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темпа опроса, разрешение дольше готовиться у доски. </w:t>
            </w:r>
          </w:p>
          <w:p w14:paraId="5E1B7544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учащимся примерного плана ответа. </w:t>
            </w:r>
          </w:p>
          <w:p w14:paraId="5E6E88D8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Разрешение пользоваться наглядными пособиями, помогающими излагать суть явления. </w:t>
            </w:r>
          </w:p>
          <w:p w14:paraId="5184A9D3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Стимулирование оценкой, подбадриванием, похвалой. </w:t>
            </w:r>
          </w:p>
        </w:tc>
      </w:tr>
      <w:tr w:rsidR="006B506F" w14:paraId="305D4A95" w14:textId="77777777" w:rsidTr="006B506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4605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Изложение нового материала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14:paraId="02FADEE6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5D00E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Поддержание интереса учеников с помощью вопросов, выявляющих степень понимания ими учебного материала. </w:t>
            </w:r>
          </w:p>
          <w:p w14:paraId="2A4B9343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Привлечение к высказыванию предложений при проблемном обучении, к выводам и обобщениям или объяснению сути проблемы, высказанной сильным учеником </w:t>
            </w:r>
          </w:p>
        </w:tc>
      </w:tr>
      <w:tr w:rsidR="006B506F" w14:paraId="47E7C777" w14:textId="77777777" w:rsidTr="006B506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F66C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AB43ADE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учащихся на уроке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F4321E1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7764D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Разбивка заданий на дозы, этапы, выделение в сложных заданиях ряда простых, ссылка на аналогичное задание, выполненное ранее. </w:t>
            </w:r>
          </w:p>
          <w:p w14:paraId="2B023F57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Напоминание приема и способа выполнения задания. </w:t>
            </w:r>
          </w:p>
          <w:p w14:paraId="1044BE81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Указание на необходимость актуализировать то или иное правило. </w:t>
            </w:r>
          </w:p>
          <w:p w14:paraId="384D22CC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Ссылка на правила и свойства, которые необходимы для решения задач, упражнений. </w:t>
            </w:r>
          </w:p>
          <w:p w14:paraId="023CADFA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Инструктирование о рациональных путях выполнения заданий, требованиях к их оформлению. </w:t>
            </w:r>
          </w:p>
          <w:p w14:paraId="6CEAF655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Стимулирование самостоятельных действий.</w:t>
            </w:r>
          </w:p>
          <w:p w14:paraId="0CF902A9" w14:textId="77777777" w:rsidR="005E7780" w:rsidRDefault="005E7780" w:rsidP="006B506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Более тщательный контроль их деятельности, указание на ошибки, проверка, исправления.</w:t>
            </w:r>
          </w:p>
        </w:tc>
      </w:tr>
      <w:tr w:rsidR="006B506F" w14:paraId="4DCC863A" w14:textId="77777777" w:rsidTr="006B506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F14E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Организация самостоятельной работы вне класса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14:paraId="0DC50558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AC9CC" w14:textId="77777777" w:rsidR="005E7780" w:rsidRDefault="005E7780" w:rsidP="006B50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для учащегося наиболее рациональной системы упражнений, а не механическое увеличение их числа. Более подробное объяснение последовательности выполнения задания. Предупреждение о возможных затруднениях, использование карточек-консультаций, карточек с направляющим планом действий.</w:t>
            </w:r>
          </w:p>
        </w:tc>
      </w:tr>
    </w:tbl>
    <w:p w14:paraId="31EAB645" w14:textId="77777777" w:rsidR="00B62D17" w:rsidRDefault="005E7780" w:rsidP="00B62D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</w:p>
    <w:p w14:paraId="385B41EF" w14:textId="452EDD40" w:rsidR="005E7780" w:rsidRDefault="005E7780" w:rsidP="00B62D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Профилактика неуспеваемости</w:t>
      </w:r>
    </w:p>
    <w:tbl>
      <w:tblPr>
        <w:tblpPr w:leftFromText="180" w:rightFromText="180" w:vertAnchor="text" w:horzAnchor="margin" w:tblpXSpec="center" w:tblpY="443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4"/>
        <w:gridCol w:w="7370"/>
      </w:tblGrid>
      <w:tr w:rsidR="00B62D17" w14:paraId="3DD3ABD8" w14:textId="77777777" w:rsidTr="000A4C20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36E2" w14:textId="77777777" w:rsidR="005E7780" w:rsidRDefault="005E7780" w:rsidP="000A4C2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3366" w14:textId="77777777" w:rsidR="005E7780" w:rsidRDefault="005E7780" w:rsidP="000A4C2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Акценты в обучении</w:t>
            </w:r>
          </w:p>
        </w:tc>
      </w:tr>
      <w:tr w:rsidR="00B62D17" w14:paraId="72639F77" w14:textId="77777777" w:rsidTr="00B62D17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447F" w14:textId="77777777" w:rsidR="005E7780" w:rsidRDefault="005E7780" w:rsidP="00420F66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 подготовленности учащихся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C3D6" w14:textId="77777777" w:rsidR="005E7780" w:rsidRDefault="005E7780" w:rsidP="00420F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Специально контролировать усвоение вопросов, обычно вызывающих у учащихся наибольшее затруднение.</w:t>
            </w:r>
          </w:p>
          <w:p w14:paraId="01899A6C" w14:textId="77777777" w:rsidR="005E7780" w:rsidRDefault="005E7780" w:rsidP="00420F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Тщательно анализировать и систематизировать ошибки, допускаемые учениками в устных ответах, письменных работах, выявить типичные для класса и концентрировать внимание на их устранении. Контролировать усвоение материала учениками, пропустившими предыдущие уроки.</w:t>
            </w:r>
          </w:p>
          <w:p w14:paraId="16F5E51F" w14:textId="77777777" w:rsidR="005E7780" w:rsidRDefault="005E7780" w:rsidP="00420F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конце темы или раздела обобщить итоги усвоения основных понятий, законов, правил, умений и навыков, выявить причины отставания</w:t>
            </w:r>
          </w:p>
        </w:tc>
      </w:tr>
      <w:tr w:rsidR="00B62D17" w14:paraId="51BEF1F2" w14:textId="77777777" w:rsidTr="00B62D17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8F54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Изложение нового материала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6BC0" w14:textId="70BB9A76" w:rsidR="005E7780" w:rsidRDefault="005E7780" w:rsidP="006B5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</w:t>
            </w:r>
            <w:r w:rsidR="00C1407A">
              <w:rPr>
                <w:rFonts w:ascii="Times New Roman" w:hAnsi="Times New Roman"/>
                <w:sz w:val="24"/>
                <w:szCs w:val="24"/>
              </w:rPr>
              <w:t xml:space="preserve">проверять в ходе урока степень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понимания учащимися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основных  элементов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излагаемого материала. </w:t>
            </w:r>
          </w:p>
          <w:p w14:paraId="142E5D53" w14:textId="0CD9DB2B" w:rsidR="005E7780" w:rsidRDefault="005E7780" w:rsidP="006B5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Стимулировать вопросы со стороны учащихся при затруднениях в усвоении учебного материала. Применять средства поддержания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интереса к усвоению знаний. Обеспечивать разнообразие методов обучения, позволяющих всем учащимся активно усваивать материал</w:t>
            </w:r>
          </w:p>
        </w:tc>
      </w:tr>
      <w:tr w:rsidR="00B62D17" w14:paraId="0BADD06B" w14:textId="77777777" w:rsidTr="00B62D17">
        <w:trPr>
          <w:trHeight w:val="3100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4C4FB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Самостоятельная работа учащихся на уроке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59285" w14:textId="08496DF2" w:rsidR="005E7780" w:rsidRDefault="005E7780" w:rsidP="006B5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Подбирать для самостоятельной работы задания по наиболее существенным, сложным и трудным разделам учебного материала. </w:t>
            </w:r>
          </w:p>
          <w:p w14:paraId="16A2E125" w14:textId="4895962F" w:rsidR="005E7780" w:rsidRDefault="005E7780" w:rsidP="006B5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Стремиться меньшим числом упражнений, но поданных в определенной системе достичь большего эффекта. Включать в содержание самостоятельной работы упражнения по устранению ошибок, допущенных при ответах и в письменных работах. Инструктировать о порядке выполнения работы. </w:t>
            </w:r>
          </w:p>
          <w:p w14:paraId="01A40058" w14:textId="77777777" w:rsidR="005E7780" w:rsidRDefault="005E7780" w:rsidP="006B5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Стимулировать постановку вопросов к учителю при затруднениях в самостоятельной работе. Умело оказывать помощь ученикам в работе, всемерно развивать их самостоятельность. Учить умениям планировать работу, выполняя ее в должном темпе, и осуществлять контроль</w:t>
            </w:r>
          </w:p>
        </w:tc>
      </w:tr>
      <w:tr w:rsidR="00B62D17" w14:paraId="02B0AB3A" w14:textId="77777777" w:rsidTr="00B62D17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3EF0" w14:textId="77777777" w:rsidR="005E7780" w:rsidRDefault="005E7780" w:rsidP="006B506F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самостоятельной работы вне класса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46A7" w14:textId="1CB9AA35" w:rsidR="005E7780" w:rsidRDefault="005E7780" w:rsidP="006B5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в ходе домашней работы повторение пройденного, концентрируя внимание на наиболее существенных элементах программы, вызывающих обычно наибольшие затруднения.</w:t>
            </w:r>
          </w:p>
          <w:p w14:paraId="753B6578" w14:textId="19C385D4" w:rsidR="005E7780" w:rsidRDefault="005E7780" w:rsidP="006B5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Систематически давать домашние задания по работе над типичными ошибками. Четко инструктировать учащихся о порядке выполнения домашних работ, проверять понимание этих инструкций школьниками. Согласовывать объем домашних заданий с другими учителями класса, исключая перегрузку, особенно слабоуспевающих учеников</w:t>
            </w:r>
          </w:p>
        </w:tc>
      </w:tr>
    </w:tbl>
    <w:p w14:paraId="4EA582A5" w14:textId="77777777" w:rsidR="005E7780" w:rsidRDefault="005E7780" w:rsidP="00DB6301">
      <w:pPr>
        <w:pStyle w:val="Default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Диагностика уровня знаний является необходимым этапом в работе для преодоления неуспеваемости. </w:t>
      </w:r>
    </w:p>
    <w:p w14:paraId="3E91E516" w14:textId="77777777" w:rsidR="005E7780" w:rsidRDefault="005E7780" w:rsidP="006B506F">
      <w:pPr>
        <w:pStyle w:val="Default"/>
        <w:rPr>
          <w:color w:val="auto"/>
        </w:rPr>
      </w:pPr>
    </w:p>
    <w:p w14:paraId="0B28D9F5" w14:textId="77777777" w:rsidR="000A4C20" w:rsidRDefault="005E7780" w:rsidP="000A4C20">
      <w:pPr>
        <w:tabs>
          <w:tab w:val="num" w:pos="0"/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Виды дифференцированной помощи, оказываемой детям, испытывающим </w:t>
      </w:r>
    </w:p>
    <w:p w14:paraId="0150F94C" w14:textId="0A9D8500" w:rsidR="000A4C20" w:rsidRDefault="005E7780" w:rsidP="000A4C20">
      <w:pPr>
        <w:tabs>
          <w:tab w:val="num" w:pos="0"/>
          <w:tab w:val="left" w:pos="180"/>
        </w:tabs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>затруднения в обучении</w:t>
      </w:r>
      <w:r>
        <w:t xml:space="preserve"> </w:t>
      </w:r>
    </w:p>
    <w:p w14:paraId="5804091F" w14:textId="77777777" w:rsidR="000A4C20" w:rsidRDefault="000A4C20" w:rsidP="000A4C20">
      <w:pPr>
        <w:tabs>
          <w:tab w:val="num" w:pos="0"/>
          <w:tab w:val="left" w:pos="180"/>
        </w:tabs>
        <w:spacing w:after="0" w:line="240" w:lineRule="auto"/>
        <w:jc w:val="center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0A4C20" w14:paraId="0CAF53DD" w14:textId="77777777" w:rsidTr="000A4C20">
        <w:tc>
          <w:tcPr>
            <w:tcW w:w="2689" w:type="dxa"/>
            <w:vAlign w:val="center"/>
          </w:tcPr>
          <w:p w14:paraId="7D61EF32" w14:textId="3042C3E0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Группы неуспевающих учащихся (по причинам неуспеваемости)</w:t>
            </w:r>
          </w:p>
        </w:tc>
        <w:tc>
          <w:tcPr>
            <w:tcW w:w="6655" w:type="dxa"/>
            <w:vAlign w:val="center"/>
          </w:tcPr>
          <w:p w14:paraId="312251F8" w14:textId="0C6144EA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работе с учащимися</w:t>
            </w:r>
          </w:p>
        </w:tc>
      </w:tr>
      <w:tr w:rsidR="000A4C20" w14:paraId="6F289998" w14:textId="77777777" w:rsidTr="000A4C20">
        <w:tc>
          <w:tcPr>
            <w:tcW w:w="2689" w:type="dxa"/>
          </w:tcPr>
          <w:p w14:paraId="3D3104AD" w14:textId="33F8895D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Учащиеся, пропускающие уроки по уважительной или неуважительной причине</w:t>
            </w:r>
          </w:p>
        </w:tc>
        <w:tc>
          <w:tcPr>
            <w:tcW w:w="6655" w:type="dxa"/>
          </w:tcPr>
          <w:p w14:paraId="60BA8B7A" w14:textId="77777777" w:rsidR="000A4C20" w:rsidRDefault="000A4C20" w:rsidP="000A4C20">
            <w:pPr>
              <w:numPr>
                <w:ilvl w:val="0"/>
                <w:numId w:val="6"/>
              </w:numPr>
              <w:tabs>
                <w:tab w:val="num" w:pos="7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Донести информацию о неуспеваемости учащегося и причинах неуспеваемости до классного руководителя;</w:t>
            </w:r>
          </w:p>
          <w:p w14:paraId="6F85A73A" w14:textId="77777777" w:rsidR="000A4C20" w:rsidRDefault="000A4C20" w:rsidP="000A4C20">
            <w:pPr>
              <w:numPr>
                <w:ilvl w:val="0"/>
                <w:numId w:val="6"/>
              </w:numPr>
              <w:tabs>
                <w:tab w:val="num" w:pos="7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Донести информацию о неуспеваемости учащегося и причинах неуспеваемости до родителей учащегося;</w:t>
            </w:r>
          </w:p>
          <w:p w14:paraId="756D4917" w14:textId="77777777" w:rsidR="000A4C20" w:rsidRDefault="000A4C20" w:rsidP="000A4C20">
            <w:pPr>
              <w:numPr>
                <w:ilvl w:val="0"/>
                <w:numId w:val="6"/>
              </w:numPr>
              <w:tabs>
                <w:tab w:val="num" w:pos="7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учащихся, пропустивших уроки по уважительной причине, провести индивидуальные консультации по пропущенным урокам;</w:t>
            </w:r>
          </w:p>
          <w:p w14:paraId="7C99DC48" w14:textId="77777777" w:rsidR="000A4C20" w:rsidRDefault="000A4C20" w:rsidP="000A4C20">
            <w:pPr>
              <w:numPr>
                <w:ilvl w:val="0"/>
                <w:numId w:val="6"/>
              </w:numPr>
              <w:tabs>
                <w:tab w:val="num" w:pos="7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Предоставить возможность учащимся, пропустившим уроки по уважительной причине, пересдать работы, за которые получены неудовлетворительные оценки;</w:t>
            </w:r>
          </w:p>
          <w:p w14:paraId="1C8D2DF4" w14:textId="35A4A9C6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Предоставить возможность учащимся, пропустившим уроки по неуважительной причине, пересдать работы, за которые получены неудовлетворительные оценки в присутствии их родителей;</w:t>
            </w:r>
          </w:p>
        </w:tc>
      </w:tr>
      <w:tr w:rsidR="000A4C20" w14:paraId="0971E388" w14:textId="77777777" w:rsidTr="000A4C20">
        <w:tc>
          <w:tcPr>
            <w:tcW w:w="2689" w:type="dxa"/>
          </w:tcPr>
          <w:p w14:paraId="03993FA7" w14:textId="0911CEE6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Учащиеся, не выполняющие требования учителя по подготовке к урокам</w:t>
            </w:r>
          </w:p>
        </w:tc>
        <w:tc>
          <w:tcPr>
            <w:tcW w:w="6655" w:type="dxa"/>
          </w:tcPr>
          <w:p w14:paraId="0B3B095A" w14:textId="77777777" w:rsidR="000A4C20" w:rsidRDefault="000A4C20" w:rsidP="000A4C20">
            <w:pPr>
              <w:numPr>
                <w:ilvl w:val="0"/>
                <w:numId w:val="7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проверку готовности к каждому уроку данных учащихся;</w:t>
            </w:r>
          </w:p>
          <w:p w14:paraId="72E27338" w14:textId="77777777" w:rsidR="000A4C20" w:rsidRDefault="000A4C20" w:rsidP="000A4C20">
            <w:pPr>
              <w:numPr>
                <w:ilvl w:val="0"/>
                <w:numId w:val="7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учащегося, через дневник учащегося;</w:t>
            </w:r>
          </w:p>
          <w:p w14:paraId="746B2E04" w14:textId="77777777" w:rsidR="000A4C20" w:rsidRDefault="000A4C20" w:rsidP="000A4C20">
            <w:pPr>
              <w:numPr>
                <w:ilvl w:val="0"/>
                <w:numId w:val="7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4C20">
              <w:rPr>
                <w:rFonts w:ascii="Times New Roman" w:hAnsi="Times New Roman"/>
                <w:sz w:val="24"/>
                <w:szCs w:val="24"/>
                <w:lang w:eastAsia="ru-RU"/>
              </w:rPr>
              <w:t>Донести информацию о невыполнении учащимся требований учителя по подготовке к урокам до родителей</w:t>
            </w:r>
          </w:p>
          <w:p w14:paraId="292B9EA5" w14:textId="4ED14743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Предоставить возможность учащимся пересдать работы, за которые получены неудовлетворительные оценки (для особо злостных нарушителей в присутствии их родителей);</w:t>
            </w:r>
          </w:p>
        </w:tc>
      </w:tr>
      <w:tr w:rsidR="000A4C20" w14:paraId="7CDA5048" w14:textId="77777777" w:rsidTr="000A4C20">
        <w:tc>
          <w:tcPr>
            <w:tcW w:w="2689" w:type="dxa"/>
          </w:tcPr>
          <w:p w14:paraId="713285BC" w14:textId="4DA7C043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Учащиеся, у которых не развиты способности к изучению математики</w:t>
            </w:r>
          </w:p>
        </w:tc>
        <w:tc>
          <w:tcPr>
            <w:tcW w:w="6655" w:type="dxa"/>
          </w:tcPr>
          <w:p w14:paraId="3787ABE6" w14:textId="77777777" w:rsidR="000A4C20" w:rsidRDefault="000A4C20" w:rsidP="000A4C20">
            <w:pPr>
              <w:numPr>
                <w:ilvl w:val="0"/>
                <w:numId w:val="8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Рекомендовать учащемуся занятия в РЭШ совместно с родителями;</w:t>
            </w:r>
          </w:p>
          <w:p w14:paraId="6ADA5D0F" w14:textId="77777777" w:rsidR="000A4C20" w:rsidRDefault="000A4C20" w:rsidP="000A4C20">
            <w:pPr>
              <w:numPr>
                <w:ilvl w:val="0"/>
                <w:numId w:val="8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необходимости способствовать организации помощи психолога;</w:t>
            </w:r>
          </w:p>
          <w:p w14:paraId="563105BA" w14:textId="77777777" w:rsidR="000A4C20" w:rsidRDefault="000A4C20" w:rsidP="000A4C20">
            <w:pPr>
              <w:numPr>
                <w:ilvl w:val="0"/>
                <w:numId w:val="8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индивидуальные консультации;</w:t>
            </w:r>
          </w:p>
          <w:p w14:paraId="31B5A562" w14:textId="77777777" w:rsidR="000A4C20" w:rsidRDefault="000A4C20" w:rsidP="000A4C20">
            <w:pPr>
              <w:numPr>
                <w:ilvl w:val="0"/>
                <w:numId w:val="8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Организовать с учащимся работу над его ошибками;</w:t>
            </w:r>
          </w:p>
          <w:p w14:paraId="20968143" w14:textId="77777777" w:rsidR="000A4C20" w:rsidRDefault="000A4C20" w:rsidP="000A4C20">
            <w:pPr>
              <w:numPr>
                <w:ilvl w:val="0"/>
                <w:numId w:val="8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Усилить «индивидуальное внимание» к данным учащимся во время уроков;</w:t>
            </w:r>
          </w:p>
          <w:p w14:paraId="3A417961" w14:textId="48E9A6F4" w:rsidR="000A4C20" w:rsidRDefault="000A4C20" w:rsidP="000A4C20">
            <w:pPr>
              <w:tabs>
                <w:tab w:val="num" w:pos="0"/>
                <w:tab w:val="left" w:pos="18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Предоставить возможность учащимся пересдать работы, за которые получены неудовлетворительные оценки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</w:tc>
      </w:tr>
    </w:tbl>
    <w:p w14:paraId="262FAB2C" w14:textId="77777777" w:rsidR="000A4C20" w:rsidRPr="000A4C20" w:rsidRDefault="000A4C20" w:rsidP="000A4C20">
      <w:pPr>
        <w:tabs>
          <w:tab w:val="num" w:pos="0"/>
          <w:tab w:val="left" w:pos="180"/>
        </w:tabs>
        <w:spacing w:after="0" w:line="240" w:lineRule="auto"/>
        <w:jc w:val="center"/>
        <w:rPr>
          <w:sz w:val="16"/>
          <w:szCs w:val="16"/>
        </w:rPr>
      </w:pPr>
    </w:p>
    <w:p w14:paraId="7ED9D817" w14:textId="3E0B3233" w:rsidR="005E7780" w:rsidRDefault="005E7780" w:rsidP="00C1407A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Основными способами обнаружения затруднений в учёбе служат: наблюдение за реакциями учащихся на трудности в работе, на успехи и неудачи; вопросы учителя или его требования сформулировать то или иное положение; обучающие самостоятельные работы в классе. При проведении самостоятельных работ учитель получает материал для суждения, как о результатах деятельности, так и о ходе ее протекания. Он наблюдает за работой учащихся, выслушивает и отвечает на их вопросы, иногда помогает. Проверка работы проводится после того, как все учащиеся в классе закончат работу, с тем, чтобы каждый ученик получил возможность самостоятельно преодолеть трудности, возникшие в процессе выполнения задания. Наряду с обычной организацией самостоятельных работ, при которой ученик выполняет назначенный ему вариант, необходима и особая их организация, создающая ситуации выбора заданий учащимися.</w:t>
      </w:r>
    </w:p>
    <w:p w14:paraId="73C542E1" w14:textId="5827D4AB" w:rsidR="005E7780" w:rsidRDefault="005E7780" w:rsidP="00C140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DB6301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Реально оценивать свои возможности ученикам помогает уровневая дифференциация. В результате происходит повышение интереса к </w:t>
      </w:r>
      <w:r w:rsidR="00C1407A">
        <w:rPr>
          <w:rFonts w:ascii="Times New Roman" w:hAnsi="Times New Roman"/>
          <w:sz w:val="24"/>
          <w:szCs w:val="24"/>
        </w:rPr>
        <w:t>предмету</w:t>
      </w:r>
      <w:r>
        <w:rPr>
          <w:rFonts w:ascii="Times New Roman" w:hAnsi="Times New Roman"/>
          <w:sz w:val="24"/>
          <w:szCs w:val="24"/>
        </w:rPr>
        <w:t xml:space="preserve">, устанавливаются партнерские отношения между учеником и учителем, психологическое напряжение ученика на уроках снижается. </w:t>
      </w:r>
      <w:r>
        <w:rPr>
          <w:rFonts w:ascii="Times New Roman" w:hAnsi="Times New Roman"/>
          <w:sz w:val="24"/>
          <w:szCs w:val="24"/>
        </w:rPr>
        <w:tab/>
      </w:r>
    </w:p>
    <w:p w14:paraId="71A3A473" w14:textId="77777777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      Планирование различных видов дифференцируемой помощи:</w:t>
      </w:r>
    </w:p>
    <w:p w14:paraId="2DE8D394" w14:textId="49196356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Указание типа задачи, правила, на которое опирается задание.</w:t>
      </w:r>
    </w:p>
    <w:p w14:paraId="58099BB9" w14:textId="4B840C02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Дополнение к заданию (рисунок, схема, чертеж, инструкция и т. д.)</w:t>
      </w:r>
    </w:p>
    <w:p w14:paraId="03A7E293" w14:textId="0E28D275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B630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Запись условия в виде значков, матриц, таблиц или словесно.</w:t>
      </w:r>
    </w:p>
    <w:p w14:paraId="5AABD720" w14:textId="4459015E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Указание алгоритма решения или выполнения.</w:t>
      </w:r>
    </w:p>
    <w:p w14:paraId="0D68C989" w14:textId="68B48565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DB6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Указание аналогичной </w:t>
      </w:r>
      <w:r w:rsidR="00C1407A">
        <w:rPr>
          <w:rFonts w:ascii="Times New Roman" w:hAnsi="Times New Roman"/>
          <w:sz w:val="24"/>
          <w:szCs w:val="24"/>
        </w:rPr>
        <w:t xml:space="preserve">учебной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задачи, решенной раньше.</w:t>
      </w:r>
    </w:p>
    <w:p w14:paraId="08083742" w14:textId="4E421B3B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 Объяснение хода выполнения подобного задания.</w:t>
      </w:r>
    </w:p>
    <w:p w14:paraId="3E3C9214" w14:textId="17E4AF28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 Предложение выполнить вспомогательное задание, наводящее на решение </w:t>
      </w:r>
      <w:r w:rsidR="00DB6301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редложенного.</w:t>
      </w:r>
    </w:p>
    <w:p w14:paraId="34BCDE76" w14:textId="75ECF2B8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 Наведение на поиск решения определенной ассоциацией.</w:t>
      </w:r>
    </w:p>
    <w:p w14:paraId="74E526D9" w14:textId="2B3B327F" w:rsidR="005E7780" w:rsidRDefault="005E7780" w:rsidP="00DB6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 Указание причинно-следственных связей, необходимых для решения задачи, выполнения</w:t>
      </w:r>
      <w:r w:rsidR="00DB6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задания. </w:t>
      </w:r>
    </w:p>
    <w:p w14:paraId="1610568F" w14:textId="34360EBF" w:rsidR="005E7780" w:rsidRDefault="005E7780" w:rsidP="00DB6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 Выдача ответа или результата выполнения задания.</w:t>
      </w:r>
    </w:p>
    <w:p w14:paraId="0BD56C04" w14:textId="697F9DEF" w:rsidR="005E7780" w:rsidRDefault="005E7780" w:rsidP="00DB6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11. </w:t>
      </w:r>
      <w:r w:rsidR="00B62D1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асчленение сложного задания на элементарные составные части.</w:t>
      </w:r>
    </w:p>
    <w:p w14:paraId="159D948C" w14:textId="0DD7B8DE" w:rsidR="005E7780" w:rsidRDefault="005E7780" w:rsidP="00DB6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 Постановка наводящих вопросов.</w:t>
      </w:r>
    </w:p>
    <w:p w14:paraId="30D0E2CC" w14:textId="0AED2075" w:rsidR="005E7780" w:rsidRDefault="005E7780" w:rsidP="00B62D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 Предупреждение о наиболее типичных ошибках, неправильных подходах при выполнении задания.</w:t>
      </w:r>
    </w:p>
    <w:p w14:paraId="589967AD" w14:textId="2EBF613F" w:rsidR="005E7780" w:rsidRDefault="005E7780" w:rsidP="00DB63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 Программирование дифференцирующих факторов в самих заданиях.</w:t>
      </w:r>
    </w:p>
    <w:p w14:paraId="5994FD35" w14:textId="5EE6BA10" w:rsidR="006A465D" w:rsidRDefault="00B62D17" w:rsidP="00B62D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Таким образом, своевременный анализ затруднений учащихся и оперативная работа учителя </w:t>
      </w:r>
      <w:r w:rsidR="006A465D">
        <w:rPr>
          <w:rFonts w:ascii="Times New Roman" w:hAnsi="Times New Roman"/>
          <w:sz w:val="24"/>
          <w:szCs w:val="24"/>
        </w:rPr>
        <w:t>предупреждают неуспеваемость</w:t>
      </w:r>
      <w:r w:rsidR="00011B52">
        <w:rPr>
          <w:rFonts w:ascii="Times New Roman" w:hAnsi="Times New Roman"/>
          <w:sz w:val="24"/>
          <w:szCs w:val="24"/>
        </w:rPr>
        <w:t xml:space="preserve">, </w:t>
      </w:r>
      <w:r w:rsidR="006A465D">
        <w:rPr>
          <w:rFonts w:ascii="Times New Roman" w:hAnsi="Times New Roman"/>
          <w:sz w:val="24"/>
          <w:szCs w:val="24"/>
        </w:rPr>
        <w:t>улучшают качество освоения образовательной программы.</w:t>
      </w:r>
      <w:r w:rsidR="00011B52">
        <w:rPr>
          <w:rFonts w:ascii="Times New Roman" w:hAnsi="Times New Roman"/>
          <w:sz w:val="24"/>
          <w:szCs w:val="24"/>
        </w:rPr>
        <w:t xml:space="preserve"> Хочется отметить, что такие результаты не могу быть достигнуты без систематической работы с родителями</w:t>
      </w:r>
      <w:r w:rsidR="000A4C20">
        <w:rPr>
          <w:rFonts w:ascii="Times New Roman" w:hAnsi="Times New Roman"/>
          <w:sz w:val="24"/>
          <w:szCs w:val="24"/>
        </w:rPr>
        <w:t>.</w:t>
      </w:r>
    </w:p>
    <w:sectPr w:rsidR="006A465D" w:rsidSect="005E7780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3F3B9" w14:textId="77777777" w:rsidR="00E5645A" w:rsidRDefault="00E5645A" w:rsidP="005E7780">
      <w:pPr>
        <w:spacing w:after="0" w:line="240" w:lineRule="auto"/>
      </w:pPr>
      <w:r>
        <w:separator/>
      </w:r>
    </w:p>
  </w:endnote>
  <w:endnote w:type="continuationSeparator" w:id="0">
    <w:p w14:paraId="48872F54" w14:textId="77777777" w:rsidR="00E5645A" w:rsidRDefault="00E5645A" w:rsidP="005E7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A9D9D" w14:textId="77777777" w:rsidR="00E5645A" w:rsidRDefault="00E5645A" w:rsidP="005E7780">
      <w:pPr>
        <w:spacing w:after="0" w:line="240" w:lineRule="auto"/>
      </w:pPr>
      <w:r>
        <w:separator/>
      </w:r>
    </w:p>
  </w:footnote>
  <w:footnote w:type="continuationSeparator" w:id="0">
    <w:p w14:paraId="128C9563" w14:textId="77777777" w:rsidR="00E5645A" w:rsidRDefault="00E5645A" w:rsidP="005E7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316"/>
    <w:multiLevelType w:val="multilevel"/>
    <w:tmpl w:val="67721D2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06B0E"/>
    <w:multiLevelType w:val="multilevel"/>
    <w:tmpl w:val="89E8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AC7A99"/>
    <w:multiLevelType w:val="multilevel"/>
    <w:tmpl w:val="3BC2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3340A"/>
    <w:multiLevelType w:val="hybridMultilevel"/>
    <w:tmpl w:val="3D2630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9707A6"/>
    <w:multiLevelType w:val="hybridMultilevel"/>
    <w:tmpl w:val="31084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B3009"/>
    <w:multiLevelType w:val="hybridMultilevel"/>
    <w:tmpl w:val="0FB853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415D0E"/>
    <w:multiLevelType w:val="hybridMultilevel"/>
    <w:tmpl w:val="5D82C1D0"/>
    <w:lvl w:ilvl="0" w:tplc="E558E1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2154E6"/>
    <w:multiLevelType w:val="multilevel"/>
    <w:tmpl w:val="60449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12"/>
    <w:rsid w:val="00011B52"/>
    <w:rsid w:val="000A4C20"/>
    <w:rsid w:val="00182062"/>
    <w:rsid w:val="001C1DF9"/>
    <w:rsid w:val="001C4358"/>
    <w:rsid w:val="001F4126"/>
    <w:rsid w:val="002B4C12"/>
    <w:rsid w:val="00420F66"/>
    <w:rsid w:val="005E7780"/>
    <w:rsid w:val="006A465D"/>
    <w:rsid w:val="006B506F"/>
    <w:rsid w:val="00882574"/>
    <w:rsid w:val="008E51B1"/>
    <w:rsid w:val="00B62D17"/>
    <w:rsid w:val="00C1407A"/>
    <w:rsid w:val="00DB6301"/>
    <w:rsid w:val="00E5645A"/>
    <w:rsid w:val="00F2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BEC2"/>
  <w15:chartTrackingRefBased/>
  <w15:docId w15:val="{B83ACD27-E93F-432E-A39E-1B633033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77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5E7780"/>
    <w:rPr>
      <w:rFonts w:ascii="Calibri" w:hAnsi="Calibri" w:cs="Calibri"/>
    </w:rPr>
  </w:style>
  <w:style w:type="paragraph" w:customStyle="1" w:styleId="1">
    <w:name w:val="Без интервала1"/>
    <w:link w:val="NoSpacingChar"/>
    <w:rsid w:val="005E7780"/>
    <w:pPr>
      <w:spacing w:after="0" w:line="240" w:lineRule="auto"/>
    </w:pPr>
    <w:rPr>
      <w:rFonts w:ascii="Calibri" w:hAnsi="Calibri" w:cs="Calibri"/>
    </w:rPr>
  </w:style>
  <w:style w:type="paragraph" w:styleId="a4">
    <w:name w:val="header"/>
    <w:basedOn w:val="a"/>
    <w:link w:val="a5"/>
    <w:uiPriority w:val="99"/>
    <w:unhideWhenUsed/>
    <w:rsid w:val="005E7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7780"/>
  </w:style>
  <w:style w:type="paragraph" w:styleId="a6">
    <w:name w:val="footer"/>
    <w:basedOn w:val="a"/>
    <w:link w:val="a7"/>
    <w:uiPriority w:val="99"/>
    <w:unhideWhenUsed/>
    <w:rsid w:val="005E7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7780"/>
  </w:style>
  <w:style w:type="character" w:styleId="a8">
    <w:name w:val="Strong"/>
    <w:basedOn w:val="a0"/>
    <w:uiPriority w:val="22"/>
    <w:qFormat/>
    <w:rsid w:val="006A465D"/>
    <w:rPr>
      <w:b/>
      <w:bCs/>
    </w:rPr>
  </w:style>
  <w:style w:type="table" w:styleId="a9">
    <w:name w:val="Table Grid"/>
    <w:basedOn w:val="a1"/>
    <w:uiPriority w:val="39"/>
    <w:rsid w:val="000A4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6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3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330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7174D-440E-4CA9-9A39-55925A5E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Курылева</dc:creator>
  <cp:keywords/>
  <dc:description/>
  <cp:lastModifiedBy>Lenovo</cp:lastModifiedBy>
  <cp:revision>5</cp:revision>
  <dcterms:created xsi:type="dcterms:W3CDTF">2019-11-24T14:02:00Z</dcterms:created>
  <dcterms:modified xsi:type="dcterms:W3CDTF">2025-04-11T16:46:00Z</dcterms:modified>
</cp:coreProperties>
</file>