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24C" w:rsidRPr="00A7424C" w:rsidRDefault="00144E87" w:rsidP="00A7424C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424C">
        <w:rPr>
          <w:rFonts w:ascii="Times New Roman" w:hAnsi="Times New Roman" w:cs="Times New Roman"/>
          <w:b/>
          <w:sz w:val="28"/>
          <w:szCs w:val="28"/>
        </w:rPr>
        <w:t>Игры как ключ к развитию: использование игровых технологий с детьми с ОВЗ.</w:t>
      </w:r>
      <w:bookmarkStart w:id="0" w:name="_GoBack"/>
      <w:bookmarkEnd w:id="0"/>
    </w:p>
    <w:p w:rsidR="00144E87" w:rsidRPr="00144E87" w:rsidRDefault="00144E87" w:rsidP="00144E8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4E87">
        <w:rPr>
          <w:rFonts w:ascii="Times New Roman" w:hAnsi="Times New Roman" w:cs="Times New Roman"/>
          <w:sz w:val="28"/>
          <w:szCs w:val="28"/>
        </w:rPr>
        <w:t>В современном мире, полном информации и технологических новинок, игры остаются одним из самых естественных и эффективных способов познания мира для детей.</w:t>
      </w:r>
    </w:p>
    <w:p w:rsidR="00144E87" w:rsidRPr="00144E87" w:rsidRDefault="00144E87" w:rsidP="00144E8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4E87">
        <w:rPr>
          <w:rFonts w:ascii="Times New Roman" w:hAnsi="Times New Roman" w:cs="Times New Roman"/>
          <w:sz w:val="28"/>
          <w:szCs w:val="28"/>
        </w:rPr>
        <w:t xml:space="preserve"> Игровые технологии - это не просто развлечение, а мощный инструмент развития, обучения и социализации, который помогает детям раскрыть свой потенциал и подготовиться к будущему. Почему игровые технологии важны для детей? Игры позволяют учиться, не осознавая, что это учеба. Информация, представленная в игровой форме, усваивается легче и быстрее, вызывая положительные эмоции и мотивацию к дальнейшему обучению. Игры способствуют развитию когнитивных функций (память, внимание, мышление, речь), моторики, сенсорного восприятия, социальных и коммуникативных навыков. Они учат детей решать проблемы, принимать решения, сотрудничать и конкурировать. Игры стимулируют воображение, помогают развивать творческое мышление и находить нестандартные решения. Дети учатся экспериментировать, импровизировать и создавать что-то новое. Игры помогают детям выражать свои эмоции, справляться с разочарованием и поражением, а также развивать </w:t>
      </w:r>
      <w:proofErr w:type="spellStart"/>
      <w:r w:rsidRPr="00144E87">
        <w:rPr>
          <w:rFonts w:ascii="Times New Roman" w:hAnsi="Times New Roman" w:cs="Times New Roman"/>
          <w:sz w:val="28"/>
          <w:szCs w:val="28"/>
        </w:rPr>
        <w:t>эмпатию</w:t>
      </w:r>
      <w:proofErr w:type="spellEnd"/>
      <w:r w:rsidRPr="00144E87">
        <w:rPr>
          <w:rFonts w:ascii="Times New Roman" w:hAnsi="Times New Roman" w:cs="Times New Roman"/>
          <w:sz w:val="28"/>
          <w:szCs w:val="28"/>
        </w:rPr>
        <w:t xml:space="preserve"> и понимание чувств других людей. </w:t>
      </w:r>
    </w:p>
    <w:p w:rsidR="00144E87" w:rsidRDefault="00144E87" w:rsidP="00144E8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4E87">
        <w:rPr>
          <w:rFonts w:ascii="Times New Roman" w:hAnsi="Times New Roman" w:cs="Times New Roman"/>
          <w:sz w:val="28"/>
          <w:szCs w:val="28"/>
        </w:rPr>
        <w:t xml:space="preserve">Групповые игры учат детей взаимодействию с другими, сотрудничеству, соблюдению правил и разрешению конфликтов. Они способствуют развитию социальных навыков и умению работать в команде. Успешное выполнение игровых заданий приносит детям чувство удовлетворения и уверенности в своих силах, что положительно влияет на их самооценку и мотивацию к дальнейшему развитию. Какие игровые технологии можно использовать с детьми? Настольные игры, подвижные игры, ролевые игры, игры с мячом, конструкторы и головоломки - это классические игры, которые проверены временем и доказали свою эффективность в развитии детей. Современные образовательные компьютерные игры могут быть очень полезны для развития когнитивных функций, внимания, памяти и логического мышления. Важно выбирать игры, соответствующие возрасту и интересам ребенка, с простым управлением и понятным интерфейсом. </w:t>
      </w:r>
    </w:p>
    <w:p w:rsidR="00144E87" w:rsidRDefault="00144E87" w:rsidP="00144E8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4E87">
        <w:rPr>
          <w:rFonts w:ascii="Times New Roman" w:hAnsi="Times New Roman" w:cs="Times New Roman"/>
          <w:sz w:val="28"/>
          <w:szCs w:val="28"/>
        </w:rPr>
        <w:t xml:space="preserve">Существует множество образовательных мобильных приложений, которые позволяют детям учиться в игровой форме, где бы они ни находились. Игры с использованием интерактивных досок и панелей, позволяют создавать интерактивные задания и упражнения, которые делают процесс обучения более увлекательным и эффективным. Обучение основам робототехники и программирования в игровой форме развивает логическое мышление, алгоритмическое мышление и творческие способности. Как правильно использовать игровые технологии с детьми? Выбирайте игры, соответствующие возрасту и интересам ребенка, чтобы они были увлекательными и мотивировали к обучению. </w:t>
      </w:r>
    </w:p>
    <w:p w:rsidR="00144E87" w:rsidRDefault="00144E87" w:rsidP="00144E8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4E87">
        <w:rPr>
          <w:rFonts w:ascii="Times New Roman" w:hAnsi="Times New Roman" w:cs="Times New Roman"/>
          <w:sz w:val="28"/>
          <w:szCs w:val="28"/>
        </w:rPr>
        <w:lastRenderedPageBreak/>
        <w:t xml:space="preserve">Важно устанавливать разумные ограничения на время, проведенное за играми, чтобы избежать переутомления и негативного влияния на здоровье. Отдавайте предпочтение играм, которые способствуют развитию когнитивных функций, социальных навыков и творческих способностей. </w:t>
      </w:r>
    </w:p>
    <w:p w:rsidR="003E49E8" w:rsidRPr="00144E87" w:rsidRDefault="00144E87" w:rsidP="00144E87">
      <w:pPr>
        <w:spacing w:after="0"/>
        <w:ind w:firstLine="708"/>
        <w:jc w:val="both"/>
      </w:pPr>
      <w:r w:rsidRPr="00144E87">
        <w:rPr>
          <w:rFonts w:ascii="Times New Roman" w:hAnsi="Times New Roman" w:cs="Times New Roman"/>
          <w:sz w:val="28"/>
          <w:szCs w:val="28"/>
        </w:rPr>
        <w:t>Совместная игра – это отличный способ провести время с ребенком, укрепить ваши отношения и поддержать его в процессе обучения. После игры обсудите с ребенком, что он узнал, что ему понравилось, а что было сложно. Это поможет ему лучше усвоить полученные знания и развить критическое мышление. Игры должны быть лишь частью сбалансированного образа жизни, включающего занятия спортом, чтение книг, общение с друзьями и другие виды деятельности</w:t>
      </w:r>
    </w:p>
    <w:sectPr w:rsidR="003E49E8" w:rsidRPr="00144E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058"/>
    <w:rsid w:val="00144E87"/>
    <w:rsid w:val="00A7424C"/>
    <w:rsid w:val="00BD2058"/>
    <w:rsid w:val="00F9626D"/>
    <w:rsid w:val="00FE0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9A42A8-7EF1-4180-8EC9-933E9AF43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2025-04-13T15:19:00Z</dcterms:created>
  <dcterms:modified xsi:type="dcterms:W3CDTF">2025-04-13T15:25:00Z</dcterms:modified>
</cp:coreProperties>
</file>