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4DA" w:rsidRPr="00D234DA" w:rsidRDefault="00D234DA" w:rsidP="006C73A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D234DA" w:rsidRPr="00D234DA" w:rsidRDefault="00D234DA" w:rsidP="00D234DA">
      <w:pPr>
        <w:spacing w:after="0"/>
        <w:rPr>
          <w:rFonts w:ascii="Times New Roman" w:hAnsi="Times New Roman" w:cs="Times New Roman"/>
        </w:rPr>
      </w:pPr>
    </w:p>
    <w:tbl>
      <w:tblPr>
        <w:tblW w:w="9468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000"/>
      </w:tblPr>
      <w:tblGrid>
        <w:gridCol w:w="9468"/>
      </w:tblGrid>
      <w:tr w:rsidR="00D234DA" w:rsidRPr="00353362" w:rsidTr="00210EE8">
        <w:trPr>
          <w:trHeight w:val="1971"/>
        </w:trPr>
        <w:tc>
          <w:tcPr>
            <w:tcW w:w="9468" w:type="dxa"/>
          </w:tcPr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«Организация построения траектории индивидуального развития».</w:t>
            </w:r>
          </w:p>
          <w:p w:rsidR="00D234DA" w:rsidRPr="00353362" w:rsidRDefault="00353362" w:rsidP="00353362">
            <w:pPr>
              <w:tabs>
                <w:tab w:val="left" w:pos="114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     Одним из направлений модернизации образования является обеспечение индивидуальной траектории обучения школьников. К 6 годам каждый ребёнок имеет определённые знания, умения и жизненный опыт. Если создать необходимые условия его развития, то можно утверждать, что все дети способны успешно учиться в начальной школе. Главная задача учителя - выявить структуру развивающейся личности каждого ученика; определить его индивидуальную образовательную траекторию; обеспечить </w:t>
            </w:r>
            <w:proofErr w:type="spellStart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  <w:proofErr w:type="gramStart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педагогические условия её выявления и поддержки средствами обучения. Актуальность использования индивидуально - дифференцированного обучения связана с тем, что уровень подготовки и развития способностей к учению не у всех школьников одинаковый. Разные учащиеся по- </w:t>
            </w:r>
            <w:proofErr w:type="gramStart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разному</w:t>
            </w:r>
            <w:proofErr w:type="gramEnd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овладевают знаниями, умениями и навыками. Эти различия обусловлены тем, что каждый ученик в силу специфических для него условий развития, как внешних, так и внутренних, обладает индивидуальными особенностями.</w:t>
            </w:r>
          </w:p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Я выделила 4 этапа в индивидуализации и дифференциации:</w:t>
            </w:r>
          </w:p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1этап</w:t>
            </w: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: Изучение индивидуальных особенностей учащихся.</w:t>
            </w:r>
          </w:p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На первом этапе работы проведена диагностика готовности к школьному обучению с психологом школы, которая помогла мне выявить уровень развития психических процессов  каждого ученика.</w:t>
            </w:r>
          </w:p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Выяснилось, что 3 учащихся имеют высокий уровень готовности к школьному обучению, 9- на среднем и 2 учащихся - на низком уровне готовности к школьному обучению. Исходя из этого, была спланирована помощь учащимся, соответствующая характеру отставания. </w:t>
            </w:r>
          </w:p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2этап</w:t>
            </w: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: на основании результатов обследования учащиеся были распределены в три группы: </w:t>
            </w:r>
          </w:p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а) первая группа обучающихся характеризуется слабой подготовленностью к школе, недостаточной </w:t>
            </w:r>
            <w:proofErr w:type="spellStart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сформированностью</w:t>
            </w:r>
            <w:proofErr w:type="spellEnd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психических процессов или необходимых </w:t>
            </w:r>
            <w:proofErr w:type="spellStart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общеучебных</w:t>
            </w:r>
            <w:proofErr w:type="spellEnd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умений. Они нуждаются в постоянном внимании со стороны учителя.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б) вторая группа учащихся характеризуется достаточной подготовленностью к школе, владение основным обязательным объёмом знаний и умений. Этим учащимся требуется  определённая помощь со стороны учителя.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в) третья группа учащихся имеют высокую степень подготовки к школе, </w:t>
            </w:r>
            <w:r w:rsidRPr="003533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выраженную познавательную мотивацию, способность к творчеству при выполнении заданий.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3 этап</w:t>
            </w: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: Составление индивидуальной образовательной программы для каждой группы по предметам.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Полученные результаты позволили мне проектировать индивидуальную образовательную программу по русскому языку для первой группы учащихся, которые нуждаются в постоянном внимании со стороны учителя.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4 этап</w:t>
            </w: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работы - отслеживание динамики индивидуального развития.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Проект «Траектория индивидуального развития для учащихся первой группы»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проекта:</w:t>
            </w:r>
            <w:r w:rsidR="00353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Создание и изменение организационных процессов воспитания и обучения.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проекта:</w:t>
            </w:r>
          </w:p>
          <w:p w:rsidR="00D234DA" w:rsidRPr="00353362" w:rsidRDefault="00D234DA" w:rsidP="00D234D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Выявление круга устойчивых интересов ребёнка.</w:t>
            </w:r>
          </w:p>
          <w:p w:rsidR="00D234DA" w:rsidRPr="00353362" w:rsidRDefault="00D234DA" w:rsidP="00D234D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интереса к учёбе.</w:t>
            </w:r>
          </w:p>
          <w:p w:rsidR="00D234DA" w:rsidRPr="00353362" w:rsidRDefault="00D234DA" w:rsidP="00D234D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Творческое самовыражение учащегося.</w:t>
            </w:r>
          </w:p>
          <w:p w:rsidR="00D234DA" w:rsidRPr="00353362" w:rsidRDefault="00D234DA" w:rsidP="00D234DA">
            <w:pPr>
              <w:spacing w:after="0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Обоснование: </w:t>
            </w: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Программа разработана в связи с тем, что в процессе деятельности у детей были выявлены проблемы: отставание в учёбе и слабая мотивация учебной, познавательной деятельности.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Предполагаемый результат:</w:t>
            </w:r>
          </w:p>
          <w:p w:rsidR="00D234DA" w:rsidRPr="00353362" w:rsidRDefault="00D234DA" w:rsidP="00D234D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к учёбе</w:t>
            </w:r>
          </w:p>
          <w:p w:rsidR="00D234DA" w:rsidRPr="00353362" w:rsidRDefault="00D234DA" w:rsidP="00D234D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учащихся, способствующая творческому  самовыражению.</w:t>
            </w:r>
          </w:p>
          <w:p w:rsidR="00D234DA" w:rsidRPr="00353362" w:rsidRDefault="00D234DA" w:rsidP="00D234D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Улучшение успеваемости учащихся.</w:t>
            </w:r>
          </w:p>
          <w:p w:rsidR="00D234DA" w:rsidRPr="00353362" w:rsidRDefault="00D234DA" w:rsidP="00D234DA">
            <w:pPr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После проведённых исследований установлено: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 Учащиеся удовлетворительно, </w:t>
            </w:r>
            <w:proofErr w:type="gramStart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посредственно</w:t>
            </w:r>
            <w:proofErr w:type="gramEnd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выполняют задания и дают ответы. Способны воспроизводить определённую сумму фактических знаний, не осознавая в целом  их глубины, системности, обобщённости. Применяют усвоенные способы деятельности в стандартных условиях, по образцу.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индивидуальной траекторией развития распределяю учебный материал на уровни:1. Задания базового уровня обеспечивают обязательное усвоение учебного материала. 2. Задания поискового уровня 3. Задания творческого уровня.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Для прохождения данной траектории учащимся предлагаю образовательный маршрут.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Затем для каждого ученика создаются отдельные индивидуальные </w:t>
            </w:r>
            <w:proofErr w:type="gramStart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папки</w:t>
            </w:r>
            <w:proofErr w:type="gramEnd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и результаты заносятся туда. Повторный контроль показывает степень осознанности выполнения задания, 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Как ребёнок объясняет, придерживается ли алгоритма, придерживается ли алгоритма ответа. Если ученик справился с заданием первой группы, то в дальнейшем ему даются более усложнённые задания. И так, можно наблюдать рост развития каждого ученика.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 Результаты контрольных работ вношу в специальную таблицу учёта ошибок, допущенных в работе каждым учеником и всем классом. Аналогичную работу можно проводить и по другим предметам. 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Затем проводится мониторинг реализации </w:t>
            </w:r>
            <w:proofErr w:type="spellStart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компетентностного</w:t>
            </w:r>
            <w:proofErr w:type="spellEnd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 подхода в проектировании индивидуальных траекторий развития учащихся.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b/>
                <w:sz w:val="28"/>
                <w:szCs w:val="28"/>
              </w:rPr>
              <w:t>Данный этап предполагает: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-Определение способов контроля и оценки продвижения каждого учащегося.</w:t>
            </w:r>
          </w:p>
          <w:p w:rsidR="00D234DA" w:rsidRPr="00353362" w:rsidRDefault="00D234DA" w:rsidP="00D234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336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сомооценка</w:t>
            </w:r>
            <w:proofErr w:type="spellEnd"/>
            <w:r w:rsidRPr="003533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34DA" w:rsidRPr="00353362" w:rsidRDefault="00D234DA" w:rsidP="00D234D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53362" w:rsidRDefault="00353362" w:rsidP="00D234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3362" w:rsidRPr="00353362" w:rsidRDefault="00353362" w:rsidP="00353362">
      <w:pPr>
        <w:rPr>
          <w:rFonts w:ascii="Times New Roman" w:hAnsi="Times New Roman" w:cs="Times New Roman"/>
          <w:sz w:val="28"/>
          <w:szCs w:val="28"/>
        </w:rPr>
      </w:pPr>
    </w:p>
    <w:p w:rsidR="00353362" w:rsidRPr="00353362" w:rsidRDefault="00353362" w:rsidP="00353362">
      <w:pPr>
        <w:rPr>
          <w:rFonts w:ascii="Times New Roman" w:hAnsi="Times New Roman" w:cs="Times New Roman"/>
          <w:sz w:val="28"/>
          <w:szCs w:val="28"/>
        </w:rPr>
      </w:pPr>
    </w:p>
    <w:p w:rsidR="00353362" w:rsidRPr="00353362" w:rsidRDefault="00353362" w:rsidP="00353362">
      <w:pPr>
        <w:rPr>
          <w:rFonts w:ascii="Times New Roman" w:hAnsi="Times New Roman" w:cs="Times New Roman"/>
          <w:sz w:val="28"/>
          <w:szCs w:val="28"/>
        </w:rPr>
      </w:pPr>
    </w:p>
    <w:p w:rsidR="00353362" w:rsidRPr="00353362" w:rsidRDefault="00353362" w:rsidP="00353362">
      <w:pPr>
        <w:rPr>
          <w:rFonts w:ascii="Times New Roman" w:hAnsi="Times New Roman" w:cs="Times New Roman"/>
          <w:sz w:val="28"/>
          <w:szCs w:val="28"/>
        </w:rPr>
      </w:pPr>
    </w:p>
    <w:p w:rsidR="00353362" w:rsidRPr="00353362" w:rsidRDefault="00353362" w:rsidP="00353362">
      <w:pPr>
        <w:rPr>
          <w:rFonts w:ascii="Times New Roman" w:hAnsi="Times New Roman" w:cs="Times New Roman"/>
          <w:sz w:val="28"/>
          <w:szCs w:val="28"/>
        </w:rPr>
      </w:pPr>
    </w:p>
    <w:p w:rsidR="00353362" w:rsidRPr="00353362" w:rsidRDefault="00353362" w:rsidP="00353362">
      <w:pPr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rPr>
          <w:rFonts w:ascii="Times New Roman" w:hAnsi="Times New Roman" w:cs="Times New Roman"/>
          <w:sz w:val="28"/>
          <w:szCs w:val="28"/>
        </w:rPr>
      </w:pPr>
    </w:p>
    <w:p w:rsidR="00827E6B" w:rsidRDefault="00827E6B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362" w:rsidRPr="00353362" w:rsidRDefault="00353362" w:rsidP="0035336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53362" w:rsidRPr="00353362" w:rsidSect="00827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0B5"/>
    <w:multiLevelType w:val="hybridMultilevel"/>
    <w:tmpl w:val="F7B0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92B74"/>
    <w:multiLevelType w:val="hybridMultilevel"/>
    <w:tmpl w:val="9CEA5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>
    <w:useFELayout/>
  </w:compat>
  <w:rsids>
    <w:rsidRoot w:val="00D234DA"/>
    <w:rsid w:val="00353362"/>
    <w:rsid w:val="00537CCD"/>
    <w:rsid w:val="005D65BB"/>
    <w:rsid w:val="006C73A5"/>
    <w:rsid w:val="00827E6B"/>
    <w:rsid w:val="00D23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Октябрина</dc:creator>
  <cp:keywords/>
  <dc:description/>
  <cp:lastModifiedBy>Admin</cp:lastModifiedBy>
  <cp:revision>5</cp:revision>
  <dcterms:created xsi:type="dcterms:W3CDTF">2013-01-18T09:51:00Z</dcterms:created>
  <dcterms:modified xsi:type="dcterms:W3CDTF">2025-04-01T12:29:00Z</dcterms:modified>
</cp:coreProperties>
</file>