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10556E" w:rsidRDefault="00000000">
      <w:pPr>
        <w:tabs>
          <w:tab w:val="left" w:pos="5280"/>
          <w:tab w:val="right" w:pos="9355"/>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ЗНАЧЕНИЕ СЮЖЕТНО-РОЛЕВОЙ ИГРЫ ДЛЯ РАЗВИТИЯ ДЕТЕЙ МЛАДШЕГО ДОШКОЛЬНОГО ВОЗРАСТА</w:t>
      </w:r>
    </w:p>
    <w:p w14:paraId="00000002" w14:textId="77777777" w:rsidR="0010556E" w:rsidRDefault="0010556E">
      <w:pPr>
        <w:tabs>
          <w:tab w:val="left" w:pos="5280"/>
          <w:tab w:val="right" w:pos="9355"/>
        </w:tabs>
        <w:spacing w:after="0" w:line="360" w:lineRule="auto"/>
        <w:rPr>
          <w:rFonts w:ascii="Times New Roman" w:eastAsia="Times New Roman" w:hAnsi="Times New Roman" w:cs="Times New Roman"/>
          <w:b/>
          <w:sz w:val="28"/>
          <w:szCs w:val="28"/>
        </w:rPr>
      </w:pPr>
    </w:p>
    <w:p w14:paraId="2B7C1FE7" w14:textId="77777777" w:rsidR="0057422F" w:rsidRDefault="0057422F" w:rsidP="0057422F">
      <w:pPr>
        <w:tabs>
          <w:tab w:val="left" w:pos="5280"/>
          <w:tab w:val="right" w:pos="9355"/>
        </w:tabs>
        <w:spacing w:after="0" w:line="360" w:lineRule="auto"/>
        <w:jc w:val="right"/>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Митюхляева</w:t>
      </w:r>
      <w:proofErr w:type="spellEnd"/>
      <w:r>
        <w:rPr>
          <w:rFonts w:ascii="Times New Roman" w:eastAsia="Times New Roman" w:hAnsi="Times New Roman" w:cs="Times New Roman"/>
          <w:sz w:val="28"/>
          <w:szCs w:val="28"/>
        </w:rPr>
        <w:t xml:space="preserve"> Татьяна Сергеевна, воспитатель</w:t>
      </w:r>
    </w:p>
    <w:p w14:paraId="04B8BF07" w14:textId="77777777" w:rsidR="00614A1D" w:rsidRDefault="00614A1D" w:rsidP="00614A1D">
      <w:pPr>
        <w:tabs>
          <w:tab w:val="left" w:pos="5280"/>
          <w:tab w:val="right" w:pos="9355"/>
        </w:tabs>
        <w:spacing w:after="0" w:line="360" w:lineRule="auto"/>
        <w:jc w:val="right"/>
        <w:rPr>
          <w:rFonts w:ascii="Times New Roman" w:eastAsia="Times New Roman" w:hAnsi="Times New Roman" w:cs="Times New Roman"/>
          <w:sz w:val="28"/>
          <w:szCs w:val="28"/>
        </w:rPr>
      </w:pPr>
      <w:r w:rsidRPr="00D26ED3">
        <w:rPr>
          <w:rFonts w:ascii="Times New Roman" w:eastAsia="Times New Roman" w:hAnsi="Times New Roman" w:cs="Times New Roman"/>
          <w:sz w:val="28"/>
          <w:szCs w:val="28"/>
        </w:rPr>
        <w:t>МКДОУ АМО "Ачитский детский сад "Улыбка"-филиал Ачитский детский сад "Тополек"</w:t>
      </w:r>
    </w:p>
    <w:p w14:paraId="00000005" w14:textId="0362EA07" w:rsidR="0010556E" w:rsidRDefault="00000000" w:rsidP="00614A1D">
      <w:pPr>
        <w:tabs>
          <w:tab w:val="left" w:pos="5280"/>
          <w:tab w:val="right" w:pos="9355"/>
        </w:tabs>
        <w:spacing w:after="0" w:line="36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06" w14:textId="77777777" w:rsidR="0010556E" w:rsidRDefault="00000000">
      <w:pPr>
        <w:tabs>
          <w:tab w:val="left" w:pos="5280"/>
          <w:tab w:val="right" w:pos="9355"/>
        </w:tabs>
        <w:spacing w:after="0" w:line="360" w:lineRule="auto"/>
        <w:ind w:firstLine="850"/>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Аннотация.</w:t>
      </w:r>
      <w:r>
        <w:rPr>
          <w:rFonts w:ascii="Times New Roman" w:eastAsia="Times New Roman" w:hAnsi="Times New Roman" w:cs="Times New Roman"/>
          <w:i/>
          <w:sz w:val="28"/>
          <w:szCs w:val="28"/>
        </w:rPr>
        <w:t xml:space="preserve"> Сюжетно-ролевая игра занимает важное место в процессе обучения и развития детей младшего дошкольного возраста. Этот вид деятельности способствует формированию социально-коммуникативных навыков, развитию воображения и креативности, а также помогает детям осваивать роли, взаимодействовать в группе и преодолевать различные ситуации. Статья рассматривает значение сюжетно-ролевой игры, её влияние на различные аспекты развития детей, а также рекомендации по созданию игр и обучающих ситуаций, способствующих их вовлеченности и развитию.</w:t>
      </w:r>
    </w:p>
    <w:p w14:paraId="00000007" w14:textId="77777777" w:rsidR="0010556E" w:rsidRDefault="00000000">
      <w:pPr>
        <w:tabs>
          <w:tab w:val="left" w:pos="5280"/>
          <w:tab w:val="right" w:pos="9355"/>
        </w:tabs>
        <w:spacing w:after="0" w:line="360" w:lineRule="auto"/>
        <w:ind w:firstLine="850"/>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 xml:space="preserve">Ключевые слова: </w:t>
      </w:r>
      <w:r>
        <w:rPr>
          <w:rFonts w:ascii="Times New Roman" w:eastAsia="Times New Roman" w:hAnsi="Times New Roman" w:cs="Times New Roman"/>
          <w:i/>
          <w:sz w:val="28"/>
          <w:szCs w:val="28"/>
        </w:rPr>
        <w:t>сюжетно-ролевая игра, дети младшего дошкольного возраста, развитие, социализация, воображение, креативность.</w:t>
      </w:r>
    </w:p>
    <w:p w14:paraId="00000008" w14:textId="77777777" w:rsidR="0010556E" w:rsidRDefault="0010556E">
      <w:pPr>
        <w:tabs>
          <w:tab w:val="left" w:pos="5280"/>
          <w:tab w:val="right" w:pos="9355"/>
        </w:tabs>
        <w:spacing w:after="0" w:line="360" w:lineRule="auto"/>
        <w:jc w:val="both"/>
        <w:rPr>
          <w:rFonts w:ascii="Times New Roman" w:eastAsia="Times New Roman" w:hAnsi="Times New Roman" w:cs="Times New Roman"/>
          <w:i/>
          <w:sz w:val="28"/>
          <w:szCs w:val="28"/>
        </w:rPr>
      </w:pPr>
    </w:p>
    <w:p w14:paraId="00000009"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Сюжетно-ролевая игра является одним из наиболее значимых видов деятельности для детей раннего и младшего дошкольного возраста. В процессе такой игры малыши имеют возможность не только играть, но и учиться, взаимодействуя с окружающим миром на основе своего опыта и воображения. Эта форма игры не просто развлекает детей, но и служит важнейшим инструментом для их всестороннего развития.</w:t>
      </w:r>
    </w:p>
    <w:p w14:paraId="0000000A"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социальных навыков</w:t>
      </w:r>
    </w:p>
    <w:p w14:paraId="0000000B"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Одним из самых заметных преимуществ сюжетно-ролевой игры является её положительное воздействие на формирование социальных навыков у детей. Во время игры дети учатся взаимодействовать друг с другом, разделяя роли, что позволяет им осваивать основы общения, сотрудничества и </w:t>
      </w:r>
      <w:r>
        <w:rPr>
          <w:rFonts w:ascii="Times New Roman" w:eastAsia="Times New Roman" w:hAnsi="Times New Roman" w:cs="Times New Roman"/>
          <w:sz w:val="28"/>
          <w:szCs w:val="28"/>
        </w:rPr>
        <w:lastRenderedPageBreak/>
        <w:t>разрешения конфликтов. Например, в процессе игры «Магазин» ребенок может выступать как покупатель, так и продавец, что предоставляет ему возможность научиться вести диалог, учитывать желания другого человека и находить компромиссы. Это особенно важно для детей, поскольку раннее приобретение социальных навыков способствует успешной адаптации в коллективе, что будет актуально в дальнейшем, как в школе, так и в жизни.</w:t>
      </w:r>
    </w:p>
    <w:p w14:paraId="0000000C"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воображения и креативности</w:t>
      </w:r>
    </w:p>
    <w:p w14:paraId="0000000D"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Сюжетно-ролевая игра также является мощным стимулятором для развития воображения и креативности. Дети создают свои миры, выстраивают сюжеты и придумывают персонажей, что способствует развитию их фантазии. Важно, чтобы воспитатели создавали условия для свободной игры, не вмешиваясь слишком активно в процесс, так как именно в такой среде ребенок может проявлять инициативу, предлагать свои идеи и развивать творческие способности. Например, игра «Доктор» помогает детям представлять себя в роли врачей и пациентов, что не только развивает их креативность, но и углубляет понимание о важности здоровья и заботы о других.</w:t>
      </w:r>
    </w:p>
    <w:p w14:paraId="0000000E"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эмоциональной грамотности</w:t>
      </w:r>
    </w:p>
    <w:p w14:paraId="0000000F"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Сюжетно-ролевая игра позволяет детям научиться выражать и понимать свои эмоции, а также эмоции окружающих. В процессе игры малыши сталкиваются с различными сценариями, которые требуют от них понимания чувств других людей, а также умения выражать собственные переживания. Например, игра «Семья» позволяет детям примерить на себя различные роли и понять, как различные человеческие отношения и ситуации могут влиять на эмоции участников. Это не только развивает эмоциональную грамотность, но и помогает ребенку выстраивать свои отношения с окружающими.</w:t>
      </w:r>
    </w:p>
    <w:p w14:paraId="00000010"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играющих ситуаций</w:t>
      </w:r>
    </w:p>
    <w:p w14:paraId="00000011"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Процесс организации сюжетно-ролевых игр требует от воспитателя определенных усилий. Важно создать максимально интересную и комфортную игровую среду. Это можно сделать, используя различные </w:t>
      </w:r>
      <w:r>
        <w:rPr>
          <w:rFonts w:ascii="Times New Roman" w:eastAsia="Times New Roman" w:hAnsi="Times New Roman" w:cs="Times New Roman"/>
          <w:sz w:val="28"/>
          <w:szCs w:val="28"/>
        </w:rPr>
        <w:lastRenderedPageBreak/>
        <w:t>атрибуты, такие как костюмы, игрушечные предметы, а также предлагая детям разные сценарии для игр. Однако, помимо предложенных сценариев, непременно следует оставлять пространство для детского воображения. Каждый ребенок может привнести свою индивидуальную интерпретацию, что сделает игру еще более увлекательной и развивающей.</w:t>
      </w:r>
    </w:p>
    <w:p w14:paraId="00000012" w14:textId="77777777" w:rsidR="0010556E" w:rsidRDefault="00000000">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сюжетно-ролевая игра — это не просто форма досуга для детей, но и важный инструмент для их развития. Она способствует формированию социальных и эмоциональных навыков, развитию воображения и креативности. Воспитатели играют ключевую роль в организации и поддержке такого рода деятельности, создавая условия для свободной игры и самовыражения детей. Поддерживая сюжетно-ролевую игру, мы обеспечиваем детям не только радость, но и мощный потенциал для их личностного роста и социализации, что станет фундаментом успешного взаимодействия с окружающим миром в будущем.</w:t>
      </w:r>
    </w:p>
    <w:p w14:paraId="00000013" w14:textId="77777777" w:rsidR="0010556E" w:rsidRDefault="0010556E">
      <w:pPr>
        <w:spacing w:after="0" w:line="360" w:lineRule="auto"/>
        <w:ind w:firstLine="851"/>
        <w:jc w:val="center"/>
        <w:rPr>
          <w:rFonts w:ascii="Times New Roman" w:eastAsia="Times New Roman" w:hAnsi="Times New Roman" w:cs="Times New Roman"/>
          <w:sz w:val="28"/>
          <w:szCs w:val="28"/>
        </w:rPr>
      </w:pPr>
    </w:p>
    <w:p w14:paraId="00000014" w14:textId="77777777" w:rsidR="0010556E" w:rsidRDefault="00000000">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Список литературы</w:t>
      </w:r>
    </w:p>
    <w:p w14:paraId="00000015" w14:textId="77777777" w:rsidR="0010556E" w:rsidRDefault="00000000">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Вялова Наталия Вячеславовна, Красильникова Лариса Владимировна ИСПОЛЬЗОВАНИЕ СЮЖЕТНО-РОЛЕВОЙ ИГРЫ В РАЗВИТИИ РЕЧИ ДЕТЕЙ МЛАДШЕГО ДОШКОЛЬНОГО ВОЗРАСТА // Мир науки. Педагогика и психология. 2021. №6. URL: https://cyberleninka.ru/article/n/ispolzovanie-syuzhetno-rolevoy-igry-v-razvitii-rechi-detey-mladshego-doshkolnogo-vozrasta </w:t>
      </w:r>
    </w:p>
    <w:p w14:paraId="00000016" w14:textId="77777777" w:rsidR="0010556E" w:rsidRPr="0057422F" w:rsidRDefault="00000000">
      <w:pPr>
        <w:numPr>
          <w:ilvl w:val="0"/>
          <w:numId w:val="1"/>
        </w:numPr>
        <w:shd w:val="clear" w:color="auto" w:fill="FFFFFF"/>
        <w:spacing w:after="0" w:line="360" w:lineRule="auto"/>
        <w:ind w:left="0" w:firstLine="85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Салманова М. В., Рафикова Н. В., Липко О. В. Роль сюжетно-ролевой игры в обогащении и активизации словарного запаса детей дошкольного возраста при взаимодействии разных возрастных коллективов // Казачество. </w:t>
      </w:r>
      <w:r w:rsidRPr="0057422F">
        <w:rPr>
          <w:rFonts w:ascii="Times New Roman" w:eastAsia="Times New Roman" w:hAnsi="Times New Roman" w:cs="Times New Roman"/>
          <w:sz w:val="28"/>
          <w:szCs w:val="28"/>
          <w:lang w:val="en-US"/>
        </w:rPr>
        <w:t xml:space="preserve">2024. №77 (4). URL: https://cyberleninka.ru/article/n/rol-syuzhetno-rolevoy-igry-v-obogaschenii-i-aktivizatsii-slovarnogo-zapasa-detey-doshkolnogo-vozrasta-pri-vzaimodeystvii-raznyh </w:t>
      </w:r>
    </w:p>
    <w:p w14:paraId="00000017" w14:textId="77777777" w:rsidR="0010556E" w:rsidRPr="0057422F" w:rsidRDefault="00000000">
      <w:pPr>
        <w:numPr>
          <w:ilvl w:val="0"/>
          <w:numId w:val="1"/>
        </w:numPr>
        <w:shd w:val="clear" w:color="auto" w:fill="FFFFFF"/>
        <w:spacing w:after="180" w:line="360" w:lineRule="auto"/>
        <w:ind w:left="0" w:firstLine="85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Юрьева Надежда Михайловна Соотношение игры и диалога в совместных играх детей-сверстников дошкольного возраста // Вопросы </w:t>
      </w:r>
      <w:r>
        <w:rPr>
          <w:rFonts w:ascii="Times New Roman" w:eastAsia="Times New Roman" w:hAnsi="Times New Roman" w:cs="Times New Roman"/>
          <w:sz w:val="28"/>
          <w:szCs w:val="28"/>
        </w:rPr>
        <w:lastRenderedPageBreak/>
        <w:t xml:space="preserve">психолингвистики. </w:t>
      </w:r>
      <w:r w:rsidRPr="0057422F">
        <w:rPr>
          <w:rFonts w:ascii="Times New Roman" w:eastAsia="Times New Roman" w:hAnsi="Times New Roman" w:cs="Times New Roman"/>
          <w:sz w:val="28"/>
          <w:szCs w:val="28"/>
          <w:lang w:val="en-US"/>
        </w:rPr>
        <w:t>2014. №21. URL: https://cyberleninka.ru/article/n/sootnoshenie-igry-i-dialoga-v-sovmestnyh-igrah-detey-sverstnikov-doshkolnogo-vozrasta</w:t>
      </w:r>
    </w:p>
    <w:sectPr w:rsidR="0010556E" w:rsidRPr="0057422F">
      <w:pgSz w:w="11906" w:h="16838"/>
      <w:pgMar w:top="1134" w:right="850" w:bottom="1134" w:left="17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5A7E13"/>
    <w:multiLevelType w:val="multilevel"/>
    <w:tmpl w:val="E0E89E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70523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56E"/>
    <w:rsid w:val="0010556E"/>
    <w:rsid w:val="0057422F"/>
    <w:rsid w:val="00614A1D"/>
    <w:rsid w:val="00716062"/>
    <w:rsid w:val="00B23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90F75"/>
  <w15:docId w15:val="{29B1E81D-139D-49B2-84D7-FCE19BEAE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4737</Characters>
  <Application>Microsoft Office Word</Application>
  <DocSecurity>0</DocSecurity>
  <Lines>39</Lines>
  <Paragraphs>11</Paragraphs>
  <ScaleCrop>false</ScaleCrop>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Nadejda</cp:lastModifiedBy>
  <cp:revision>3</cp:revision>
  <dcterms:created xsi:type="dcterms:W3CDTF">2025-01-23T20:02:00Z</dcterms:created>
  <dcterms:modified xsi:type="dcterms:W3CDTF">2025-01-24T10:29:00Z</dcterms:modified>
</cp:coreProperties>
</file>