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6D27F" w14:textId="77777777" w:rsidR="00AE13D6" w:rsidRDefault="00AE13D6" w:rsidP="00AE13D6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</w:rPr>
      </w:pPr>
    </w:p>
    <w:p w14:paraId="44760F5A" w14:textId="77777777" w:rsidR="00AE13D6" w:rsidRDefault="00AE13D6" w:rsidP="00AE13D6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</w:rPr>
      </w:pPr>
    </w:p>
    <w:p w14:paraId="0037D8E6" w14:textId="77777777" w:rsidR="00AE13D6" w:rsidRDefault="00AE13D6" w:rsidP="00AE13D6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</w:rPr>
      </w:pPr>
    </w:p>
    <w:p w14:paraId="7988A3ED" w14:textId="77777777" w:rsidR="00AE13D6" w:rsidRDefault="00AE13D6" w:rsidP="00AE13D6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</w:rPr>
      </w:pPr>
    </w:p>
    <w:p w14:paraId="0A05BA08" w14:textId="77777777" w:rsidR="00AE13D6" w:rsidRDefault="00AE13D6" w:rsidP="00AE13D6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</w:rPr>
      </w:pPr>
    </w:p>
    <w:p w14:paraId="18BE7B3B" w14:textId="77777777" w:rsidR="00AE13D6" w:rsidRDefault="00AE13D6" w:rsidP="00AE13D6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b/>
          <w:kern w:val="3"/>
          <w:sz w:val="32"/>
          <w:szCs w:val="32"/>
        </w:rPr>
      </w:pPr>
    </w:p>
    <w:p w14:paraId="5E8A545C" w14:textId="77777777" w:rsidR="00F33CAA" w:rsidRPr="00F655A0" w:rsidRDefault="00F33CAA" w:rsidP="00F655A0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72"/>
          <w:szCs w:val="72"/>
        </w:rPr>
      </w:pPr>
      <w:r w:rsidRPr="00F655A0">
        <w:rPr>
          <w:rFonts w:ascii="Times New Roman" w:eastAsia="SimSun" w:hAnsi="Times New Roman" w:cs="Times New Roman"/>
          <w:b/>
          <w:kern w:val="3"/>
          <w:sz w:val="72"/>
          <w:szCs w:val="72"/>
        </w:rPr>
        <w:t>Проект: «Варежка».</w:t>
      </w:r>
    </w:p>
    <w:p w14:paraId="7BD323A9" w14:textId="77777777" w:rsidR="00F33CAA" w:rsidRPr="00F33CAA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44"/>
          <w:szCs w:val="44"/>
        </w:rPr>
      </w:pPr>
      <w:r w:rsidRPr="00F33CAA">
        <w:rPr>
          <w:rFonts w:ascii="Times New Roman" w:eastAsia="SimSun" w:hAnsi="Times New Roman" w:cs="Times New Roman"/>
          <w:b/>
          <w:kern w:val="3"/>
          <w:sz w:val="44"/>
          <w:szCs w:val="44"/>
        </w:rPr>
        <w:tab/>
      </w:r>
      <w:r w:rsidRPr="00F33CAA">
        <w:rPr>
          <w:rFonts w:ascii="Times New Roman" w:eastAsia="SimSun" w:hAnsi="Times New Roman" w:cs="Times New Roman"/>
          <w:b/>
          <w:kern w:val="3"/>
          <w:sz w:val="44"/>
          <w:szCs w:val="44"/>
        </w:rPr>
        <w:tab/>
      </w:r>
      <w:r w:rsidRPr="00F33CAA">
        <w:rPr>
          <w:rFonts w:ascii="Times New Roman" w:eastAsia="SimSun" w:hAnsi="Times New Roman" w:cs="Times New Roman"/>
          <w:b/>
          <w:kern w:val="3"/>
          <w:sz w:val="44"/>
          <w:szCs w:val="44"/>
        </w:rPr>
        <w:tab/>
      </w:r>
    </w:p>
    <w:p w14:paraId="6E0C0D38" w14:textId="77777777" w:rsidR="00F655A0" w:rsidRDefault="00F655A0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44"/>
          <w:szCs w:val="44"/>
        </w:rPr>
      </w:pPr>
    </w:p>
    <w:p w14:paraId="5F63FCE0" w14:textId="77777777" w:rsidR="00F655A0" w:rsidRPr="00F33CAA" w:rsidRDefault="00F655A0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44"/>
          <w:szCs w:val="44"/>
        </w:rPr>
      </w:pPr>
    </w:p>
    <w:p w14:paraId="19E90DFF" w14:textId="77777777" w:rsidR="00F33CAA" w:rsidRPr="00F33CAA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1CCAA357" w14:textId="77777777" w:rsidR="00F33CAA" w:rsidRPr="00F33CAA" w:rsidRDefault="00661186" w:rsidP="00F33CAA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  <w:r>
        <w:rPr>
          <w:rFonts w:ascii="Times New Roman" w:eastAsia="SimSun" w:hAnsi="Times New Roman" w:cs="Times New Roman"/>
          <w:kern w:val="3"/>
          <w:sz w:val="32"/>
          <w:szCs w:val="32"/>
        </w:rPr>
        <w:t>Разработали и провели</w:t>
      </w:r>
      <w:r w:rsidR="00F33CAA" w:rsidRPr="00F33CAA">
        <w:rPr>
          <w:rFonts w:ascii="Times New Roman" w:eastAsia="SimSun" w:hAnsi="Times New Roman" w:cs="Times New Roman"/>
          <w:kern w:val="3"/>
          <w:sz w:val="32"/>
          <w:szCs w:val="32"/>
        </w:rPr>
        <w:t>:</w:t>
      </w:r>
    </w:p>
    <w:p w14:paraId="24E900D2" w14:textId="77777777" w:rsidR="00F33CAA" w:rsidRPr="00F33CAA" w:rsidRDefault="00DE65D6" w:rsidP="00F33CAA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  <w:r>
        <w:rPr>
          <w:rFonts w:ascii="Times New Roman" w:eastAsia="SimSun" w:hAnsi="Times New Roman" w:cs="Times New Roman"/>
          <w:kern w:val="3"/>
          <w:sz w:val="32"/>
          <w:szCs w:val="32"/>
        </w:rPr>
        <w:t>Воспитатели</w:t>
      </w:r>
      <w:r w:rsidR="00F33CAA">
        <w:rPr>
          <w:rFonts w:ascii="Times New Roman" w:eastAsia="SimSun" w:hAnsi="Times New Roman" w:cs="Times New Roman"/>
          <w:kern w:val="3"/>
          <w:sz w:val="32"/>
          <w:szCs w:val="32"/>
        </w:rPr>
        <w:t xml:space="preserve"> </w:t>
      </w:r>
      <w:r w:rsidR="00F33CAA">
        <w:rPr>
          <w:rFonts w:ascii="Times New Roman" w:eastAsia="SimSun" w:hAnsi="Times New Roman" w:cs="Times New Roman"/>
          <w:kern w:val="3"/>
          <w:sz w:val="32"/>
          <w:szCs w:val="32"/>
          <w:lang w:val="en-US"/>
        </w:rPr>
        <w:t>II</w:t>
      </w:r>
      <w:r w:rsidR="00F33CAA" w:rsidRPr="00881761">
        <w:rPr>
          <w:rFonts w:ascii="Times New Roman" w:eastAsia="SimSun" w:hAnsi="Times New Roman" w:cs="Times New Roman"/>
          <w:kern w:val="3"/>
          <w:sz w:val="32"/>
          <w:szCs w:val="32"/>
        </w:rPr>
        <w:t xml:space="preserve"> </w:t>
      </w:r>
      <w:proofErr w:type="gramStart"/>
      <w:r w:rsidR="00F33CAA">
        <w:rPr>
          <w:rFonts w:ascii="Times New Roman" w:eastAsia="SimSun" w:hAnsi="Times New Roman" w:cs="Times New Roman"/>
          <w:kern w:val="3"/>
          <w:sz w:val="32"/>
          <w:szCs w:val="32"/>
        </w:rPr>
        <w:t>младшей</w:t>
      </w:r>
      <w:r w:rsidR="00F33CAA" w:rsidRPr="00F33CAA">
        <w:rPr>
          <w:rFonts w:ascii="Times New Roman" w:eastAsia="SimSun" w:hAnsi="Times New Roman" w:cs="Times New Roman"/>
          <w:kern w:val="3"/>
          <w:sz w:val="32"/>
          <w:szCs w:val="32"/>
        </w:rPr>
        <w:t xml:space="preserve">  группы</w:t>
      </w:r>
      <w:proofErr w:type="gramEnd"/>
      <w:r w:rsidR="00F33CAA" w:rsidRPr="00F33CAA">
        <w:rPr>
          <w:rFonts w:ascii="Times New Roman" w:eastAsia="SimSun" w:hAnsi="Times New Roman" w:cs="Times New Roman"/>
          <w:kern w:val="3"/>
          <w:sz w:val="32"/>
          <w:szCs w:val="32"/>
        </w:rPr>
        <w:t xml:space="preserve"> № </w:t>
      </w:r>
      <w:r w:rsidR="000B7E52">
        <w:rPr>
          <w:rFonts w:ascii="Times New Roman" w:eastAsia="SimSun" w:hAnsi="Times New Roman" w:cs="Times New Roman"/>
          <w:kern w:val="3"/>
          <w:sz w:val="32"/>
          <w:szCs w:val="32"/>
        </w:rPr>
        <w:t>8.</w:t>
      </w:r>
    </w:p>
    <w:p w14:paraId="6766AA7A" w14:textId="3A266914" w:rsidR="00F33CAA" w:rsidRDefault="00A43BF6" w:rsidP="00F33CAA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  <w:r>
        <w:rPr>
          <w:rFonts w:ascii="Times New Roman" w:eastAsia="SimSun" w:hAnsi="Times New Roman" w:cs="Times New Roman"/>
          <w:kern w:val="3"/>
          <w:sz w:val="32"/>
          <w:szCs w:val="32"/>
        </w:rPr>
        <w:t>Тимофеева В.В.</w:t>
      </w:r>
    </w:p>
    <w:p w14:paraId="6E99F170" w14:textId="10197BDB" w:rsidR="00A43BF6" w:rsidRPr="00F33CAA" w:rsidRDefault="00A43BF6" w:rsidP="00F33CAA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  <w:r>
        <w:rPr>
          <w:rFonts w:ascii="Times New Roman" w:eastAsia="SimSun" w:hAnsi="Times New Roman" w:cs="Times New Roman"/>
          <w:kern w:val="3"/>
          <w:sz w:val="32"/>
          <w:szCs w:val="32"/>
        </w:rPr>
        <w:t>Яркова И.И.</w:t>
      </w:r>
    </w:p>
    <w:p w14:paraId="68A70B92" w14:textId="77777777" w:rsidR="00661186" w:rsidRDefault="0066118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6B73C68A" w14:textId="3CB132B0" w:rsidR="00661186" w:rsidRDefault="0066118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74F25144" w14:textId="0F249AE9" w:rsidR="00A43BF6" w:rsidRDefault="00A43BF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0A57A434" w14:textId="5F432446" w:rsidR="00A43BF6" w:rsidRDefault="00A43BF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2DD372EA" w14:textId="23EC3A8D" w:rsidR="00A43BF6" w:rsidRDefault="00A43BF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388EE7E6" w14:textId="5D6330A1" w:rsidR="00A43BF6" w:rsidRDefault="00A43BF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414D74AB" w14:textId="77777777" w:rsidR="00A43BF6" w:rsidRDefault="00A43BF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5394888E" w14:textId="77777777" w:rsidR="00661186" w:rsidRDefault="00661186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32"/>
          <w:szCs w:val="32"/>
        </w:rPr>
      </w:pPr>
    </w:p>
    <w:p w14:paraId="7CAD2DA3" w14:textId="77777777" w:rsidR="001F739F" w:rsidRPr="00661186" w:rsidRDefault="00F33CAA" w:rsidP="00661186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lastRenderedPageBreak/>
        <w:t xml:space="preserve">Актуальность проблемы.  </w:t>
      </w:r>
      <w:r w:rsidR="0079219A"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                                                                                                                 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>В холодный период года детям необходимо прикладывать много усилий, чтобы одеться на прогулку. А одеть варежки или перчатки могут лишь единицы. Дети либо настаивают, чтобы взрослый им помог, либо отказываются одевать варежки, говоря, что им не холодно. Попросту, они не умеют одевать варежки, а тем более перчатки. Так же варежки часто теряют, забывают положить посушить, бросают; не берегут.</w:t>
      </w:r>
    </w:p>
    <w:p w14:paraId="1ABCC1B3" w14:textId="77777777" w:rsidR="00F33CAA" w:rsidRPr="00661186" w:rsidRDefault="0079219A" w:rsidP="001F739F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Во время бесед и рассматривания иллюстраций, наблюдения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за трудом взрослых в детском саду, де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ти обратили внимание, что людям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нужны варежки или перчатки. Стали задавать вопросы.</w:t>
      </w:r>
    </w:p>
    <w:p w14:paraId="565FB0B0" w14:textId="77777777" w:rsidR="00F33CAA" w:rsidRPr="00661186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Гипотеза.  </w:t>
      </w:r>
      <w:r w:rsidR="006E314F" w:rsidRPr="00661186">
        <w:rPr>
          <w:rFonts w:ascii="Times New Roman" w:eastAsia="SimSun" w:hAnsi="Times New Roman" w:cs="Times New Roman"/>
          <w:kern w:val="3"/>
          <w:sz w:val="28"/>
          <w:szCs w:val="28"/>
        </w:rPr>
        <w:t>Зачем нужны варежки и перчатки людям?</w:t>
      </w: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300A46C6" w14:textId="77777777" w:rsidR="006E314F" w:rsidRPr="00661186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Проблема. </w:t>
      </w:r>
      <w:r w:rsidR="006E314F" w:rsidRPr="00661186">
        <w:rPr>
          <w:rFonts w:ascii="Times New Roman" w:eastAsia="SimSun" w:hAnsi="Times New Roman" w:cs="Times New Roman"/>
          <w:kern w:val="3"/>
          <w:sz w:val="28"/>
          <w:szCs w:val="28"/>
        </w:rPr>
        <w:t>У детей не сформированы навыки одевания варежек и перчаток.</w:t>
      </w:r>
    </w:p>
    <w:p w14:paraId="1549F6EB" w14:textId="77777777" w:rsidR="00F33CAA" w:rsidRPr="00661186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Участники проекта.                                                                                                                         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Дети 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второй младшей 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группы, родители, воспитатели,</w:t>
      </w:r>
      <w:r w:rsidR="007716FD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F400C9" w:rsidRPr="00661186">
        <w:rPr>
          <w:rFonts w:ascii="Times New Roman" w:eastAsia="SimSun" w:hAnsi="Times New Roman" w:cs="Times New Roman"/>
          <w:kern w:val="3"/>
          <w:sz w:val="28"/>
          <w:szCs w:val="28"/>
        </w:rPr>
        <w:t>помощ</w:t>
      </w:r>
      <w:r w:rsidR="0079219A" w:rsidRPr="00661186">
        <w:rPr>
          <w:rFonts w:ascii="Times New Roman" w:eastAsia="SimSun" w:hAnsi="Times New Roman" w:cs="Times New Roman"/>
          <w:kern w:val="3"/>
          <w:sz w:val="28"/>
          <w:szCs w:val="28"/>
        </w:rPr>
        <w:t>ник воспитателя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</w:p>
    <w:p w14:paraId="519258CE" w14:textId="77777777" w:rsidR="00F33CAA" w:rsidRPr="00661186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Вид проекта. </w:t>
      </w:r>
      <w:r w:rsidR="00F400C9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Познавательный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, средней продолжительности (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>октябрь - январь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).</w:t>
      </w:r>
    </w:p>
    <w:p w14:paraId="7665C2F4" w14:textId="77777777" w:rsidR="00AF6413" w:rsidRPr="00661186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Цель проекта. </w:t>
      </w:r>
      <w:r w:rsidR="003C0DEC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Развитие 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культурно-гигиенических </w:t>
      </w:r>
      <w:r w:rsidR="003C0DEC" w:rsidRPr="00661186">
        <w:rPr>
          <w:rFonts w:ascii="Times New Roman" w:eastAsia="SimSun" w:hAnsi="Times New Roman" w:cs="Times New Roman"/>
          <w:kern w:val="3"/>
          <w:sz w:val="28"/>
          <w:szCs w:val="28"/>
        </w:rPr>
        <w:t>и коммуникативных навыков, через разные виды деятельности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  <w:r w:rsidR="00AF6413"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 </w:t>
      </w:r>
      <w:r w:rsidR="00AE3FB6" w:rsidRPr="00661186">
        <w:rPr>
          <w:rFonts w:ascii="Times New Roman" w:eastAsia="SimSun" w:hAnsi="Times New Roman" w:cs="Times New Roman"/>
          <w:kern w:val="3"/>
          <w:sz w:val="28"/>
          <w:szCs w:val="28"/>
        </w:rPr>
        <w:t>Знакомство с профессиями.</w:t>
      </w:r>
    </w:p>
    <w:p w14:paraId="38F50EF7" w14:textId="77777777" w:rsidR="00F33CAA" w:rsidRPr="00661186" w:rsidRDefault="00F33CAA" w:rsidP="00F33CA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Задачи проекта.                                                                                                       </w:t>
      </w:r>
      <w:r w:rsidR="00AF6413"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                           </w:t>
      </w: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 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1. 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Научить детей правильно и последовательно одеваться на прогулку; одевать варежки и перчатки.                                                                                                                                                       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2.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Развивать коммуникацию детей, 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через </w:t>
      </w:r>
      <w:r w:rsidR="00192481" w:rsidRPr="00661186">
        <w:rPr>
          <w:rFonts w:ascii="Times New Roman" w:eastAsia="SimSun" w:hAnsi="Times New Roman" w:cs="Times New Roman"/>
          <w:kern w:val="3"/>
          <w:sz w:val="28"/>
          <w:szCs w:val="28"/>
        </w:rPr>
        <w:t>разные виды деятельности.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                                 3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>Дать знания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о профессиях: помощника воспитателя; повара; медсестры; дворника; строителя.</w:t>
      </w:r>
      <w:r w:rsidR="0079219A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Воспитывать </w:t>
      </w:r>
      <w:r w:rsidR="00AF6413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уважение к людям разных профессий.                                                                     </w:t>
      </w:r>
      <w:r w:rsidR="0079219A" w:rsidRPr="00661186">
        <w:rPr>
          <w:rFonts w:ascii="Times New Roman" w:eastAsia="SimSun" w:hAnsi="Times New Roman" w:cs="Times New Roman"/>
          <w:kern w:val="3"/>
          <w:sz w:val="28"/>
          <w:szCs w:val="28"/>
        </w:rPr>
        <w:t>4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. Научить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F400C9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детей 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>внимательно слушать литературные произведения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>, побуждать к играм-драматизациям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                                                                                            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                                       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79219A" w:rsidRPr="00661186">
        <w:rPr>
          <w:rFonts w:ascii="Times New Roman" w:eastAsia="SimSun" w:hAnsi="Times New Roman" w:cs="Times New Roman"/>
          <w:kern w:val="3"/>
          <w:sz w:val="28"/>
          <w:szCs w:val="28"/>
        </w:rPr>
        <w:t>5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. Расширить знания о </w:t>
      </w:r>
      <w:r w:rsidR="001F739F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многообразии варежек и перчаток, их назначении и материалах изготовления.                                                                                                                                                    </w:t>
      </w:r>
      <w:r w:rsidR="0079219A" w:rsidRPr="00661186">
        <w:rPr>
          <w:rFonts w:ascii="Times New Roman" w:eastAsia="SimSun" w:hAnsi="Times New Roman" w:cs="Times New Roman"/>
          <w:kern w:val="3"/>
          <w:sz w:val="28"/>
          <w:szCs w:val="28"/>
        </w:rPr>
        <w:t>6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r w:rsidR="000226B9" w:rsidRPr="00661186">
        <w:rPr>
          <w:rFonts w:ascii="Times New Roman" w:eastAsia="SimSun" w:hAnsi="Times New Roman" w:cs="Times New Roman"/>
          <w:kern w:val="3"/>
          <w:sz w:val="28"/>
          <w:szCs w:val="28"/>
        </w:rPr>
        <w:t>Наладить и а</w:t>
      </w:r>
      <w:r w:rsidR="00BB6AEC" w:rsidRPr="00661186">
        <w:rPr>
          <w:rFonts w:ascii="Times New Roman" w:eastAsia="SimSun" w:hAnsi="Times New Roman" w:cs="Times New Roman"/>
          <w:kern w:val="3"/>
          <w:sz w:val="28"/>
          <w:szCs w:val="28"/>
        </w:rPr>
        <w:t>ктивизировать работу с родителями; заинтересовать, раскрыть их творческий потенциал</w:t>
      </w: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.</w:t>
      </w: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          </w:t>
      </w:r>
    </w:p>
    <w:p w14:paraId="2C4BEB2E" w14:textId="77777777" w:rsidR="00F33CAA" w:rsidRPr="00661186" w:rsidRDefault="00F33CAA" w:rsidP="00F33CAA">
      <w:pPr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kern w:val="3"/>
          <w:sz w:val="28"/>
          <w:szCs w:val="28"/>
        </w:rPr>
        <w:t>Продукты проекта.</w:t>
      </w:r>
    </w:p>
    <w:p w14:paraId="2DBE21BD" w14:textId="77777777" w:rsidR="00A43BF6" w:rsidRPr="00A43BF6" w:rsidRDefault="00A43BF6" w:rsidP="00A43BF6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14:paraId="056940C2" w14:textId="113D866A" w:rsidR="0079219A" w:rsidRDefault="0079219A" w:rsidP="0079219A">
      <w:pPr>
        <w:pStyle w:val="a3"/>
        <w:numPr>
          <w:ilvl w:val="0"/>
          <w:numId w:val="5"/>
        </w:numPr>
        <w:suppressAutoHyphens/>
        <w:autoSpaceDN w:val="0"/>
        <w:spacing w:after="0" w:line="240" w:lineRule="auto"/>
        <w:ind w:left="175" w:hanging="241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 xml:space="preserve">Выставки детских творческих работ: «Варежки для мамочки», «Наши варежки», </w:t>
      </w:r>
    </w:p>
    <w:p w14:paraId="6B1280DE" w14:textId="77777777" w:rsidR="00A43BF6" w:rsidRPr="00A43BF6" w:rsidRDefault="00A43BF6" w:rsidP="00A43BF6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14:paraId="0750CF8B" w14:textId="77777777" w:rsidR="00F33CAA" w:rsidRPr="00661186" w:rsidRDefault="00F33CAA" w:rsidP="00F33CAA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Проект охватывает образовательные области:</w:t>
      </w:r>
    </w:p>
    <w:p w14:paraId="4236B068" w14:textId="77777777" w:rsidR="00F33CAA" w:rsidRPr="00661186" w:rsidRDefault="00F33CAA" w:rsidP="00F33CAA">
      <w:pPr>
        <w:suppressAutoHyphens/>
        <w:autoSpaceDN w:val="0"/>
        <w:spacing w:line="240" w:lineRule="auto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«Здоровье», «Безопасность», «Социализация», «Познание», «Коммуникация», «Чтение художественной литературы», «Художественное творчество».</w:t>
      </w:r>
    </w:p>
    <w:p w14:paraId="471A665D" w14:textId="77777777" w:rsidR="003C0DEC" w:rsidRPr="00661186" w:rsidRDefault="003C0DEC" w:rsidP="00F33CAA">
      <w:pPr>
        <w:suppressAutoHyphens/>
        <w:autoSpaceDN w:val="0"/>
        <w:spacing w:line="240" w:lineRule="auto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</w:p>
    <w:tbl>
      <w:tblPr>
        <w:tblW w:w="105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3969"/>
        <w:gridCol w:w="283"/>
        <w:gridCol w:w="4145"/>
      </w:tblGrid>
      <w:tr w:rsidR="00F33CAA" w:rsidRPr="00661186" w14:paraId="49410FB7" w14:textId="77777777" w:rsidTr="00882D48"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5DCCB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43DDF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Деятельность педагога</w:t>
            </w:r>
          </w:p>
        </w:tc>
        <w:tc>
          <w:tcPr>
            <w:tcW w:w="4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683F4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Деятельность детей</w:t>
            </w:r>
          </w:p>
        </w:tc>
      </w:tr>
      <w:tr w:rsidR="000226B9" w:rsidRPr="00661186" w14:paraId="6420502C" w14:textId="77777777" w:rsidTr="00567106">
        <w:trPr>
          <w:trHeight w:val="1364"/>
        </w:trPr>
        <w:tc>
          <w:tcPr>
            <w:tcW w:w="22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C4C8" w14:textId="77777777" w:rsidR="000226B9" w:rsidRPr="00661186" w:rsidRDefault="000226B9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en-US"/>
              </w:rPr>
              <w:t>I</w:t>
            </w: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 xml:space="preserve"> этап</w:t>
            </w:r>
          </w:p>
          <w:p w14:paraId="31FE1CAD" w14:textId="77777777" w:rsidR="000226B9" w:rsidRPr="00661186" w:rsidRDefault="000226B9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>Выявление проблемы (целеполагание)</w:t>
            </w: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E186" w14:textId="77777777" w:rsidR="000226B9" w:rsidRPr="00661186" w:rsidRDefault="000226B9" w:rsidP="00882D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1. Во время одевания на прогулку, стало понятно, что навыки одевания у детей не сформированы. </w:t>
            </w:r>
          </w:p>
        </w:tc>
        <w:tc>
          <w:tcPr>
            <w:tcW w:w="4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D939" w14:textId="77777777" w:rsidR="000226B9" w:rsidRPr="00661186" w:rsidRDefault="000226B9" w:rsidP="00882D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1. Дети достают из шкафчика все вещи и обращаются за помощью к взрослому. Плачут.</w:t>
            </w:r>
          </w:p>
        </w:tc>
      </w:tr>
      <w:tr w:rsidR="000226B9" w:rsidRPr="00661186" w14:paraId="4254FFA3" w14:textId="77777777" w:rsidTr="00567106">
        <w:trPr>
          <w:trHeight w:val="1258"/>
        </w:trPr>
        <w:tc>
          <w:tcPr>
            <w:tcW w:w="220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9A8D" w14:textId="77777777" w:rsidR="000226B9" w:rsidRPr="00661186" w:rsidRDefault="000226B9" w:rsidP="00F33CA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5E2A7" w14:textId="77777777" w:rsidR="000226B9" w:rsidRPr="00661186" w:rsidRDefault="000226B9" w:rsidP="00882D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2. Объяснение последовательности одевания; порядок складывания вещей в шкафу.</w:t>
            </w:r>
          </w:p>
        </w:tc>
        <w:tc>
          <w:tcPr>
            <w:tcW w:w="41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4C276" w14:textId="77777777" w:rsidR="000226B9" w:rsidRPr="00661186" w:rsidRDefault="000226B9" w:rsidP="00882D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2. Поэтапное одевания; ожидание товарищей; уборка вещей в шкаф.</w:t>
            </w:r>
          </w:p>
        </w:tc>
      </w:tr>
      <w:tr w:rsidR="000226B9" w:rsidRPr="00661186" w14:paraId="60533267" w14:textId="77777777" w:rsidTr="00127B20">
        <w:trPr>
          <w:trHeight w:val="986"/>
        </w:trPr>
        <w:tc>
          <w:tcPr>
            <w:tcW w:w="220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FDF1D" w14:textId="77777777" w:rsidR="000226B9" w:rsidRPr="00661186" w:rsidRDefault="000226B9" w:rsidP="00F33CA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F3FA4" w14:textId="77777777" w:rsidR="000226B9" w:rsidRPr="00661186" w:rsidRDefault="000226B9" w:rsidP="00882D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3. Учимся одевать варежки; перчатки.</w:t>
            </w:r>
          </w:p>
          <w:p w14:paraId="70B943D4" w14:textId="77777777" w:rsidR="000226B9" w:rsidRPr="00661186" w:rsidRDefault="000226B9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C0046" w14:textId="77777777" w:rsidR="000226B9" w:rsidRPr="00661186" w:rsidRDefault="000226B9" w:rsidP="00882D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3. В группе, как физ</w:t>
            </w:r>
            <w:r w:rsidR="0079219A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культ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минутка «Кто быстрее спрячет пальчики</w:t>
            </w:r>
            <w:r w:rsidR="00F06B5F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(оденет варежки; перчатки)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».</w:t>
            </w:r>
          </w:p>
        </w:tc>
      </w:tr>
      <w:tr w:rsidR="000226B9" w:rsidRPr="00661186" w14:paraId="5E3E3FCE" w14:textId="77777777" w:rsidTr="003C0DEC">
        <w:trPr>
          <w:trHeight w:val="4349"/>
        </w:trPr>
        <w:tc>
          <w:tcPr>
            <w:tcW w:w="22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835D" w14:textId="77777777" w:rsidR="000226B9" w:rsidRPr="00661186" w:rsidRDefault="000226B9" w:rsidP="00F33CA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8397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80D9" w14:textId="77777777" w:rsidR="000226B9" w:rsidRPr="00661186" w:rsidRDefault="00661186" w:rsidP="000226B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Определены 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задачи проекта.</w:t>
            </w:r>
          </w:p>
          <w:p w14:paraId="2730B443" w14:textId="77777777" w:rsidR="00AE3FB6" w:rsidRPr="00661186" w:rsidRDefault="000226B9" w:rsidP="00AE3F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1. Научить детей правильно и последовательно одеваться на прогулку; одевать варежки и перчатки.                                                                                                                                                       2. Развивать коммуникацию детей, через 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разные виды деятельности.</w:t>
            </w:r>
          </w:p>
          <w:p w14:paraId="1280475C" w14:textId="77777777" w:rsidR="000226B9" w:rsidRPr="00661186" w:rsidRDefault="000226B9" w:rsidP="0019248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3. Дать знания о профессиях: помощника воспитателя; повара; медсестры; дворника; строителя.</w:t>
            </w:r>
            <w:r w:rsidR="00192481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 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            </w:t>
            </w:r>
            <w:r w:rsidR="00192481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                           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Воспитывать уважение к людям разных профессий.                                      </w:t>
            </w:r>
            <w:r w:rsidR="00192481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                              4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. Научить внимательно слушать литературные произведения, побуждать к играм-драматизациям.                                                                                                       </w:t>
            </w:r>
            <w:r w:rsidR="00192481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                              5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. Расширить знания о многообразии варежек и перчаток, их назначении и материалах изготовления.                                                                                                                     </w:t>
            </w:r>
            <w:r w:rsidR="00192481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                              6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. Наладить и активизировать работу с родителями; заинтересовать, раскрыть их творческий потенциал.          </w:t>
            </w:r>
          </w:p>
        </w:tc>
      </w:tr>
      <w:tr w:rsidR="00F33CAA" w:rsidRPr="00661186" w14:paraId="59E58378" w14:textId="77777777" w:rsidTr="000226B9">
        <w:trPr>
          <w:trHeight w:val="1968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2A232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en-US"/>
              </w:rPr>
              <w:t>II</w:t>
            </w: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 xml:space="preserve"> этап</w:t>
            </w:r>
          </w:p>
          <w:p w14:paraId="6CB52244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>Организация работы над проектом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07D31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1. </w:t>
            </w:r>
            <w:r w:rsidR="000226B9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Размещаю информацию для родителей о начале реализации проекта.</w:t>
            </w:r>
          </w:p>
          <w:p w14:paraId="53FFAF9E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Беседы с родителями о том, </w:t>
            </w:r>
            <w:r w:rsidR="000226B9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в чём заключается смысл проекта.</w:t>
            </w:r>
          </w:p>
        </w:tc>
        <w:tc>
          <w:tcPr>
            <w:tcW w:w="4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1331E" w14:textId="77777777" w:rsidR="000226B9" w:rsidRPr="00661186" w:rsidRDefault="00F33CAA" w:rsidP="000226B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1.</w:t>
            </w:r>
            <w:r w:rsidR="000226B9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Ежедневно трудятся над развитием культурно-гигиенических навыков.</w:t>
            </w:r>
            <w:r w:rsidR="003C0DEC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Принимают участие в других видах деятельности.</w:t>
            </w:r>
          </w:p>
          <w:p w14:paraId="3012BCE6" w14:textId="77777777" w:rsidR="00F33CAA" w:rsidRPr="00661186" w:rsidRDefault="00F33CAA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9911C5" w:rsidRPr="00661186" w14:paraId="4455A205" w14:textId="77777777" w:rsidTr="00B9026E">
        <w:trPr>
          <w:trHeight w:val="2180"/>
        </w:trPr>
        <w:tc>
          <w:tcPr>
            <w:tcW w:w="22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16A1C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en-US"/>
              </w:rPr>
              <w:t>III</w:t>
            </w: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 xml:space="preserve"> этап</w:t>
            </w:r>
          </w:p>
          <w:p w14:paraId="4C809401" w14:textId="76F66987" w:rsidR="009911C5" w:rsidRPr="00661186" w:rsidRDefault="009911C5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>Практическая деятельность по решению проблемы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AD06A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1.Активизация детей в играх и игровых ситуациях.</w:t>
            </w:r>
          </w:p>
          <w:p w14:paraId="48DA5B7B" w14:textId="4F4F701F" w:rsidR="009911C5" w:rsidRPr="00661186" w:rsidRDefault="00A43BF6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DC7F1E2" wp14:editId="36437D13">
                  <wp:extent cx="1773555" cy="1331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569" cy="1338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469F4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  <w:t>Пальчиковые игры.</w:t>
            </w:r>
          </w:p>
          <w:p w14:paraId="6A91A189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  <w:t>Игровые ситуации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: «Оденем куклу Таню на прогулку»; «Кто быстрее оденет варежку; перчатку».</w:t>
            </w:r>
          </w:p>
          <w:p w14:paraId="6FEEF42F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  <w:t>Дидактические игры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: «Застёжки; шнуровки; прищепки; пуговки».</w:t>
            </w:r>
          </w:p>
          <w:p w14:paraId="3D1AB319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  <w:t>Сюжетно-ролевые игры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: «Больница», «Семья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»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, «Строим дом»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</w:t>
            </w:r>
          </w:p>
        </w:tc>
      </w:tr>
      <w:tr w:rsidR="009911C5" w:rsidRPr="00661186" w14:paraId="0BA9A3DF" w14:textId="77777777" w:rsidTr="00095F3C">
        <w:trPr>
          <w:trHeight w:val="1263"/>
        </w:trPr>
        <w:tc>
          <w:tcPr>
            <w:tcW w:w="220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56ECA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7EE1C" w14:textId="77777777" w:rsidR="009911C5" w:rsidRPr="00661186" w:rsidRDefault="009911C5" w:rsidP="0078125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2. Беседы о профессиях: помощника воспитателя; дворник</w:t>
            </w:r>
            <w:r w:rsidR="00781259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а; медсестры; повара; строителя</w:t>
            </w:r>
            <w:r w:rsidR="003C0DEC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0E3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2. Рассматривают иллюстрации; наблюдение за трудом помощника воспитателя, дворника.</w:t>
            </w:r>
            <w:r w:rsidR="00F655A0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Примерка перчаток, варежек.</w:t>
            </w:r>
          </w:p>
          <w:p w14:paraId="2AAB60B4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</w:pPr>
          </w:p>
        </w:tc>
      </w:tr>
      <w:tr w:rsidR="009911C5" w:rsidRPr="00661186" w14:paraId="3164924B" w14:textId="77777777" w:rsidTr="00B40A77">
        <w:trPr>
          <w:trHeight w:val="1699"/>
        </w:trPr>
        <w:tc>
          <w:tcPr>
            <w:tcW w:w="220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70CA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E061" w14:textId="77777777" w:rsidR="009911C5" w:rsidRPr="00661186" w:rsidRDefault="009911C5" w:rsidP="00AE3F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4. Чтение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, показ (пальчиковый театр)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русс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кой народной сказки «Рукавичка»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</w:t>
            </w:r>
          </w:p>
          <w:p w14:paraId="3B6DD1C4" w14:textId="77777777" w:rsidR="00F61056" w:rsidRPr="00661186" w:rsidRDefault="00F61056" w:rsidP="00AE3F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Организация игры-драматизации.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50EA9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4. Слушание, рассматривание иллюстраций,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игрушек-персонажей</w:t>
            </w:r>
            <w:r w:rsidR="00F6105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, подбор масок, игры по мотивам сказки</w:t>
            </w:r>
            <w:r w:rsidR="00AE3FB6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</w:t>
            </w:r>
          </w:p>
          <w:p w14:paraId="65E06E04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  <w:p w14:paraId="6DE97CC5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9911C5" w:rsidRPr="00661186" w14:paraId="39DF88CE" w14:textId="77777777" w:rsidTr="009911C5">
        <w:trPr>
          <w:trHeight w:val="1650"/>
        </w:trPr>
        <w:tc>
          <w:tcPr>
            <w:tcW w:w="2201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D237B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1686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5. Практическая деятельность детей.</w:t>
            </w:r>
          </w:p>
          <w:p w14:paraId="340801CD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  <w:p w14:paraId="3239D756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  <w:p w14:paraId="7006CB1E" w14:textId="3C5183B8" w:rsidR="009911C5" w:rsidRPr="00661186" w:rsidRDefault="00A43BF6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EEAAFD" wp14:editId="679E1324">
                  <wp:extent cx="1202055" cy="90162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903" cy="902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B25AC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12759" w14:textId="77777777" w:rsidR="009911C5" w:rsidRPr="00661186" w:rsidRDefault="009911C5" w:rsidP="0088176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5. Рисование</w:t>
            </w:r>
            <w:r w:rsidR="00781259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: «Перчатки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» (карандаш;</w:t>
            </w:r>
            <w:r w:rsidR="00881761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восковые мелки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)</w:t>
            </w:r>
            <w:r w:rsidR="00F655A0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; «Наши варежки» (гуашь)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                                         Аппликация: «Варежки для мамочки»</w:t>
            </w:r>
            <w:r w:rsidR="00935AA3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.</w:t>
            </w:r>
          </w:p>
        </w:tc>
      </w:tr>
      <w:tr w:rsidR="009911C5" w:rsidRPr="00661186" w14:paraId="06EFCD9C" w14:textId="77777777" w:rsidTr="003C0DEC">
        <w:trPr>
          <w:trHeight w:val="2289"/>
        </w:trPr>
        <w:tc>
          <w:tcPr>
            <w:tcW w:w="22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09E5" w14:textId="77777777" w:rsidR="009911C5" w:rsidRPr="00661186" w:rsidRDefault="009911C5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</w:p>
        </w:tc>
        <w:tc>
          <w:tcPr>
            <w:tcW w:w="8397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85D5" w14:textId="77777777" w:rsidR="009911C5" w:rsidRPr="00661186" w:rsidRDefault="00781259" w:rsidP="00F33C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Взаимодействие</w:t>
            </w:r>
            <w:r w:rsidR="009911C5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с родителями.</w:t>
            </w:r>
          </w:p>
          <w:p w14:paraId="04932EF3" w14:textId="77777777" w:rsidR="009911C5" w:rsidRPr="00661186" w:rsidRDefault="009911C5" w:rsidP="009911C5">
            <w:pPr>
              <w:pStyle w:val="a3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Подбор экспонатов для мини-музея: «Удивительные варежки и перчатки».</w:t>
            </w:r>
          </w:p>
          <w:p w14:paraId="1D7CC957" w14:textId="77777777" w:rsidR="003C0DEC" w:rsidRPr="00661186" w:rsidRDefault="00781259" w:rsidP="009911C5">
            <w:pPr>
              <w:pStyle w:val="a3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Оформление странички для книжки-малышки</w:t>
            </w:r>
            <w:r w:rsidR="009911C5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«Рукавичка-невеличка».</w:t>
            </w:r>
          </w:p>
          <w:p w14:paraId="5744D6C3" w14:textId="77777777" w:rsidR="009911C5" w:rsidRPr="00661186" w:rsidRDefault="001865E7" w:rsidP="009911C5">
            <w:pPr>
              <w:pStyle w:val="a3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Оформление книжного уголка для родителей на тему: «Пальчиковые игры и упражнения».</w:t>
            </w:r>
          </w:p>
        </w:tc>
      </w:tr>
      <w:tr w:rsidR="003C0DEC" w:rsidRPr="00661186" w14:paraId="790EFF7B" w14:textId="77777777" w:rsidTr="006D0AE2">
        <w:trPr>
          <w:trHeight w:val="62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F9A30" w14:textId="77777777" w:rsidR="003C0DEC" w:rsidRPr="00661186" w:rsidRDefault="003C0DEC" w:rsidP="00F33CA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en-US"/>
              </w:rPr>
              <w:t>IV</w:t>
            </w:r>
            <w:r w:rsidRPr="00661186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 xml:space="preserve"> этап Презентация проекта</w:t>
            </w:r>
          </w:p>
        </w:tc>
        <w:tc>
          <w:tcPr>
            <w:tcW w:w="83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1309F" w14:textId="2F8855E6" w:rsidR="001865E7" w:rsidRPr="00661186" w:rsidRDefault="00781259" w:rsidP="001865E7">
            <w:pPr>
              <w:pStyle w:val="a3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175" w:hanging="241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В</w:t>
            </w:r>
            <w:r w:rsidR="001865E7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ыставки детских творческих работ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:</w:t>
            </w:r>
            <w:r w:rsidR="001865E7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</w:t>
            </w:r>
            <w:r w:rsidR="00935AA3"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«Варежки для мамочки»</w:t>
            </w:r>
            <w:r w:rsidRPr="00661186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, </w:t>
            </w:r>
          </w:p>
          <w:p w14:paraId="0EE4C2B9" w14:textId="77777777" w:rsidR="003C0DEC" w:rsidRPr="00A43BF6" w:rsidRDefault="003C0DEC" w:rsidP="00A43BF6">
            <w:pPr>
              <w:suppressAutoHyphens/>
              <w:autoSpaceDN w:val="0"/>
              <w:spacing w:after="0" w:line="240" w:lineRule="auto"/>
              <w:ind w:left="-66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</w:tbl>
    <w:p w14:paraId="1118E9B4" w14:textId="77777777" w:rsidR="00CD1A17" w:rsidRPr="00661186" w:rsidRDefault="00CD1A17" w:rsidP="007716F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  <w:sectPr w:rsidR="00CD1A17" w:rsidRPr="00661186" w:rsidSect="00F33CA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C65347" w14:textId="77777777" w:rsidR="00661186" w:rsidRPr="00661186" w:rsidRDefault="00661186" w:rsidP="00A43B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7075A741" w14:textId="77777777" w:rsidR="0079219A" w:rsidRPr="00661186" w:rsidRDefault="0079219A" w:rsidP="00661186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Список используемой литературы:</w:t>
      </w:r>
    </w:p>
    <w:p w14:paraId="6C9E5661" w14:textId="77777777" w:rsidR="00192481" w:rsidRPr="00661186" w:rsidRDefault="00192481" w:rsidP="00192481">
      <w:pPr>
        <w:suppressAutoHyphens/>
        <w:autoSpaceDN w:val="0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1.</w:t>
      </w:r>
      <w:proofErr w:type="gramStart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Бердыхова  Я.</w:t>
      </w:r>
      <w:proofErr w:type="gramEnd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«Мама, папа занимайтесь со мной» - Ярославль. 2002г.          2.Богуславская З.М., Смирнова Е.Ю. «Развивающие игры для детей младшего школьного возраста» - М.: Просвещение,1991г.                                                                 3.Бондаренко А.К. «Словесные игры в детском саду» - М.: Просвещение, 2000г. </w:t>
      </w:r>
      <w:proofErr w:type="gramStart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4.ВенгерЛ.А.</w:t>
      </w:r>
      <w:proofErr w:type="gramEnd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,  Пилюгина Э.Г., Венгер Н.Б. «Воспитание сенсорной культуры ребёнка» - М.: Просвещение, 2005г.                                                                                                          5.Евдокимова Е. С. </w:t>
      </w:r>
      <w:proofErr w:type="spellStart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Додокина</w:t>
      </w:r>
      <w:proofErr w:type="spellEnd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Н. В., Кудрявцева Е. А. «Детский сад и семья» - М.: Мозаика-Синтез 2007г.                                                                                                            6.Максаков А. И. «Развитие правильной речи ребенка в семье» - М.: Мозаика-Синтез 2005г.                                                                                                                                                7.Маркова Т. А., </w:t>
      </w:r>
      <w:proofErr w:type="spellStart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Загик</w:t>
      </w:r>
      <w:proofErr w:type="spellEnd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Л. В., Иванова В. М. «Детский сад и семья» - М.: Просвещение,1981г.                                                                                                                        8.Пилюгина Э.Г. «Сенсорные способности малыша» - М.: Просвещение: АО «Учебная литература» 1996г.                                                                                                                          9.Плутаев Е.</w:t>
      </w:r>
      <w:proofErr w:type="gramStart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,  Лосев</w:t>
      </w:r>
      <w:proofErr w:type="gramEnd"/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п.«Развитие мелкой моторики у детей», Д.В. №3 2005 г.              10.Савина П. «Пальчиковая гимнастика для развития речи дошкольников». 11.Смирнова Е.О., Ермолова Т.В., Мещерякова С.Ю. «Развитие предметной </w:t>
      </w:r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lastRenderedPageBreak/>
        <w:t>деятельности и познавательных способностей» - М.: Мозаика-Синтез 2008г. </w:t>
      </w:r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br/>
      </w:r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br/>
        <w:t>http://reftrend.ru</w:t>
      </w:r>
    </w:p>
    <w:p w14:paraId="1164CB7D" w14:textId="77777777" w:rsidR="0079219A" w:rsidRPr="00661186" w:rsidRDefault="0079219A" w:rsidP="0079219A">
      <w:pPr>
        <w:suppressAutoHyphens/>
        <w:autoSpaceDN w:val="0"/>
        <w:spacing w:line="240" w:lineRule="auto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bCs/>
          <w:kern w:val="3"/>
          <w:sz w:val="28"/>
          <w:szCs w:val="28"/>
        </w:rPr>
        <w:t>http://detskiychas.ru/proverbs</w:t>
      </w:r>
    </w:p>
    <w:p w14:paraId="62DF44D0" w14:textId="77777777" w:rsidR="0079219A" w:rsidRPr="00661186" w:rsidRDefault="00A43BF6" w:rsidP="0079219A">
      <w:pPr>
        <w:suppressAutoHyphens/>
        <w:autoSpaceDN w:val="0"/>
        <w:spacing w:line="240" w:lineRule="auto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hyperlink r:id="rId7" w:history="1">
        <w:r w:rsidR="0079219A" w:rsidRPr="00661186">
          <w:rPr>
            <w:rStyle w:val="a4"/>
            <w:rFonts w:ascii="Times New Roman" w:eastAsia="SimSun" w:hAnsi="Times New Roman" w:cs="Times New Roman"/>
            <w:bCs/>
            <w:color w:val="auto"/>
            <w:kern w:val="3"/>
            <w:sz w:val="28"/>
            <w:szCs w:val="28"/>
            <w:u w:val="none"/>
          </w:rPr>
          <w:t>http://riddle.su/pro_varezhki.html</w:t>
        </w:r>
      </w:hyperlink>
    </w:p>
    <w:p w14:paraId="2A5FC791" w14:textId="77777777" w:rsidR="0079219A" w:rsidRPr="00661186" w:rsidRDefault="0079219A" w:rsidP="0079219A">
      <w:pPr>
        <w:suppressAutoHyphens/>
        <w:autoSpaceDN w:val="0"/>
        <w:spacing w:line="240" w:lineRule="auto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r w:rsidRPr="00661186">
        <w:rPr>
          <w:rFonts w:ascii="Times New Roman" w:eastAsia="SimSun" w:hAnsi="Times New Roman" w:cs="Times New Roman"/>
          <w:kern w:val="3"/>
          <w:sz w:val="28"/>
          <w:szCs w:val="28"/>
        </w:rPr>
        <w:t>http://www.numama.ru/blogs/kopilka-detskih-stihov/stihi-pro-perchatki.html</w:t>
      </w:r>
    </w:p>
    <w:p w14:paraId="3777BDA6" w14:textId="77777777" w:rsidR="0079219A" w:rsidRPr="00661186" w:rsidRDefault="00A43BF6" w:rsidP="0079219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hyperlink r:id="rId8" w:history="1">
        <w:r w:rsidR="0079219A" w:rsidRPr="00661186">
          <w:rPr>
            <w:rStyle w:val="a4"/>
            <w:rFonts w:ascii="Times New Roman" w:eastAsia="SimSun" w:hAnsi="Times New Roman" w:cs="Times New Roman"/>
            <w:color w:val="auto"/>
            <w:kern w:val="3"/>
            <w:sz w:val="28"/>
            <w:szCs w:val="28"/>
            <w:u w:val="none"/>
          </w:rPr>
          <w:t>http://www.supertosty.ru/stihi/stih_468.html</w:t>
        </w:r>
      </w:hyperlink>
    </w:p>
    <w:p w14:paraId="07B35716" w14:textId="77777777" w:rsidR="00441D07" w:rsidRPr="00661186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62088F0" w14:textId="77777777" w:rsidR="00441D07" w:rsidRPr="00661186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321D88" w14:textId="77777777" w:rsidR="00441D07" w:rsidRPr="00661186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2A3A2AE" w14:textId="77777777" w:rsidR="00441D07" w:rsidRPr="00661186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AA4B07F" w14:textId="77777777" w:rsidR="00441D07" w:rsidRPr="00661186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B13D652" w14:textId="77777777" w:rsidR="00441D07" w:rsidRPr="00661186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31204FF" w14:textId="77777777" w:rsidR="00441D07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5567232" w14:textId="77777777" w:rsidR="00441D07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067AD8D" w14:textId="77777777" w:rsidR="00441D07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479B558" w14:textId="77777777" w:rsidR="00441D07" w:rsidRPr="007716FD" w:rsidRDefault="00441D07" w:rsidP="00CD1A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41D07" w:rsidRPr="007716FD" w:rsidSect="00D20F6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54018"/>
    <w:multiLevelType w:val="hybridMultilevel"/>
    <w:tmpl w:val="0EF8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044E4"/>
    <w:multiLevelType w:val="multilevel"/>
    <w:tmpl w:val="4B16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97583"/>
    <w:multiLevelType w:val="hybridMultilevel"/>
    <w:tmpl w:val="DD9A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606AD"/>
    <w:multiLevelType w:val="multilevel"/>
    <w:tmpl w:val="8B8E6220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74286CAF"/>
    <w:multiLevelType w:val="hybridMultilevel"/>
    <w:tmpl w:val="1D1AC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1649E"/>
    <w:multiLevelType w:val="multilevel"/>
    <w:tmpl w:val="878E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FC"/>
    <w:rsid w:val="000226B9"/>
    <w:rsid w:val="000B756F"/>
    <w:rsid w:val="000B7E52"/>
    <w:rsid w:val="001865E7"/>
    <w:rsid w:val="00192481"/>
    <w:rsid w:val="001F739F"/>
    <w:rsid w:val="00224937"/>
    <w:rsid w:val="00244366"/>
    <w:rsid w:val="002851FC"/>
    <w:rsid w:val="002B0ECA"/>
    <w:rsid w:val="00352021"/>
    <w:rsid w:val="003C0DEC"/>
    <w:rsid w:val="003F2CC9"/>
    <w:rsid w:val="00441D07"/>
    <w:rsid w:val="005740E5"/>
    <w:rsid w:val="00661186"/>
    <w:rsid w:val="006E314F"/>
    <w:rsid w:val="006F1C6F"/>
    <w:rsid w:val="007716FD"/>
    <w:rsid w:val="00781259"/>
    <w:rsid w:val="0079219A"/>
    <w:rsid w:val="00877BE8"/>
    <w:rsid w:val="00881761"/>
    <w:rsid w:val="00882D48"/>
    <w:rsid w:val="00935AA3"/>
    <w:rsid w:val="009911C5"/>
    <w:rsid w:val="00A43BF6"/>
    <w:rsid w:val="00AE13D6"/>
    <w:rsid w:val="00AE3FB6"/>
    <w:rsid w:val="00AF6413"/>
    <w:rsid w:val="00BA6F4C"/>
    <w:rsid w:val="00BB6AEC"/>
    <w:rsid w:val="00CD1A17"/>
    <w:rsid w:val="00CE1EED"/>
    <w:rsid w:val="00D20F6C"/>
    <w:rsid w:val="00D42A32"/>
    <w:rsid w:val="00DE65D6"/>
    <w:rsid w:val="00F06B5F"/>
    <w:rsid w:val="00F33CAA"/>
    <w:rsid w:val="00F400C9"/>
    <w:rsid w:val="00F61056"/>
    <w:rsid w:val="00F6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54A6"/>
  <w15:docId w15:val="{9C87BC91-609A-4C91-AAC5-857951C6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3">
    <w:name w:val="WWNum13"/>
    <w:basedOn w:val="a2"/>
    <w:rsid w:val="00F33CAA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BB6A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1A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tosty.ru/stihi/stih_46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iddle.su/pro_varezhk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sg sg</cp:lastModifiedBy>
  <cp:revision>2</cp:revision>
  <dcterms:created xsi:type="dcterms:W3CDTF">2024-12-22T14:53:00Z</dcterms:created>
  <dcterms:modified xsi:type="dcterms:W3CDTF">2024-12-22T14:53:00Z</dcterms:modified>
</cp:coreProperties>
</file>