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bookmarkStart w:id="0" w:name="_GoBack"/>
      <w:r/>
      <w:bookmarkEnd w:id="0"/>
      <w:r>
        <w:t xml:space="preserve">                              МБДОУ № 11 г.Ковров.Владимирская область.   2025г.</w:t>
      </w:r>
    </w:p>
    <w:p>
      <w:r/>
    </w:p>
    <w:p>
      <w:r/>
    </w:p>
    <w:p>
      <w:r/>
    </w:p>
    <w:p>
      <w:r/>
    </w:p>
    <w:p>
      <w:r>
        <w:t xml:space="preserve"> статью подготовила: воспитатель : Шевчук.С.А</w:t>
      </w:r>
    </w:p>
    <w:p>
      <w:r/>
    </w:p>
    <w:p>
      <w:pPr>
        <w:rPr>
          <w:sz w:val="32"/>
          <w:szCs w:val="32"/>
        </w:rPr>
      </w:pPr>
      <w:r>
        <w:rPr>
          <w:sz w:val="32"/>
          <w:szCs w:val="32"/>
        </w:rPr>
        <w:t xml:space="preserve">      «Знакомство детей с героиней русских народных сказок».</w:t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Цель: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1.Знакомство с личностью Бабы - Яги.(кукла).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2.Проявить желание  у детей, раскрыть интересные факты об этой героине, не бояться подружиться  с ней.</w:t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Задача: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1.Показать ее художественный образ через знакомство с  самой куклой.  2.Рассматривние её художественного образа через   сказочные картинки  в  книгах  и иллюстрациях для детей.</w:t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Желание ознакомить детей с  героиней многих сказок пришло тогда, когда маленькие дети начали бояться картинки с Ягой, стали считать ее вредной и злой. Необходимо было  раскрыть интересные факты об этой героине, показать ее художественный образ через знакомство с куклой Бабой –ягой.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Интересно было наблюдать, как дети постепенно знакомились с ней. Кукла -Яга, которую можно рассмотреть, подержать, прижать, почувствовать тепло от нее и убрать тот самый страх, приблизила детей к любопытству и интересу. Дети быстро поняли, что вреда никакого от нее нет и выглядит она доброй и приветливой, спокойной и ласковой. Такая кукла необходима в кукольном театральном или даже книжном уголке.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Она поможет детям лучше проникнуть в тему русских народных сказок, проявит интерес к устному народному творчеству. Детям легче мыслить о том, как с ней обращаться, доверять ли ей, полюбить ли  ее такую и играть с ней.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Всем с детства знакома Баба Яга. В представлении большинства людей, она вроде злого духа.  Конечно это неправильно. Детям необходимы добрые сказки со счастливым концом, где Баба-яга тоже положительный герой сказки.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Баба-яга— персонаж славянской мифологии и фольклёра. Она уродливая старуха, владеющая волшебными предметами и наделённая магической силой. Чаще всего – отрицательный персонаж, но как приятно слышать, когда Яга    выступает в качестве помощницы героя. </w:t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>В детских книжках и цветных иллюстрациях по разному отображают Бабу-ягу; она и в рваной одежде и в русском - народном костюме, то по домашнему в фартуке и с метлой, то в заштопанной жилетке.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Мы решили создать куклу - оберег в виде Бабы- Яги, которая в последствии знакомства с ребятами поселиться в  их игрушках и будет оберегом.  Некоторым людям может показаться странным, ведь Баба- Яга ассоциируется со злом. Однако,  в древние времена она была почитаемым персонажем, ведь ей подвластны силы природы. Поэтому образ Бабы -Яги – это благополучие и защита. Маленьким детям достаточно простого знакомства с Бабой –Ягой, а задача педагога направить взгляд ребенка на положительные черты  данной героини.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В дальнейшем  моё решение знакомства  с Ягой - это  разнообразить знания детей со сказочным персонажем. Развить интерес к героине сказок  через театрализованные представления, участие детей в театрализованных сказках, озвучивание главной героини  в театраллизованных играх и мероприятиях.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Так, уже в проекте создается домик Бабы-Яги, где она будет жить,  дети познакомили куклу- Ягу  с ее жилищем, уточнили, через рассматривание цветных иллюстраций, как в старину выглядел дом. Так- же и дом Бабы –яги по доброму будет  дополнен половицами, лавочкой, русской печкой…  Дети стали понимать, что  Баба-яга хозяюшка леса. У Бабы-Яги много трав, отваров, настоек, которыми она лечит больных зверюшек, она настоящая травница,к ней идут все лечиться. Лесные, сказочные звери прибегают   к ней, как к последней надежде и всегда получают помощь и внимание. Баба-Яга охраняет волшебный, сказочный мир, и поэтому испытывает всех, кто к ней приходит, а  победить ее можно только добром и вежливостью. Как герои будут относиться к Яге-такой и будет ответ от неё. В дальнейшем, совместно с детьми начнут  изготавливаться  поделки для  Бабы – Яги, чтоб добро добром отозвалось! Дети с большой радостью рисовали, вырезали, клеили и лепили дополнительные атрибуты для Бабы -Яги.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701" w:top="1134" w:right="850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Segoe UI">
    <w:panose1 w:val="020B0502040204020203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1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44874549" w:val="1066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3">
    <w:name w:val="Balloon Text"/>
    <w:qFormat/>
    <w:basedOn w:val="par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Верхний колонтитул Знак"/>
    <w:basedOn w:val="char0"/>
  </w:style>
  <w:style w:type="character" w:styleId="char2" w:customStyle="1">
    <w:name w:val="Нижний колонтитул Знак"/>
    <w:basedOn w:val="char0"/>
  </w:style>
  <w:style w:type="character" w:styleId="char3" w:customStyle="1">
    <w:name w:val="Текст выноски Знак"/>
    <w:basedOn w:val="char0"/>
    <w:rPr>
      <w:rFonts w:ascii="Segoe UI" w:hAnsi="Segoe UI" w:cs="Segoe UI"/>
      <w:sz w:val="18"/>
      <w:szCs w:val="1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2">
    <w:name w:val="Footer"/>
    <w:qFormat/>
    <w:basedOn w:val="para0"/>
    <w:pPr>
      <w:spacing w:after="0" w:line="240" w:lineRule="auto"/>
      <w:tabs defTabSz="708">
        <w:tab w:val="center" w:pos="4677" w:leader="none"/>
        <w:tab w:val="right" w:pos="9355" w:leader="none"/>
      </w:tabs>
    </w:pPr>
  </w:style>
  <w:style w:type="paragraph" w:styleId="para3">
    <w:name w:val="Balloon Text"/>
    <w:qFormat/>
    <w:basedOn w:val="par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Верхний колонтитул Знак"/>
    <w:basedOn w:val="char0"/>
  </w:style>
  <w:style w:type="character" w:styleId="char2" w:customStyle="1">
    <w:name w:val="Нижний колонтитул Знак"/>
    <w:basedOn w:val="char0"/>
  </w:style>
  <w:style w:type="character" w:styleId="char3" w:customStyle="1">
    <w:name w:val="Текст выноски Знак"/>
    <w:basedOn w:val="char0"/>
    <w:rPr>
      <w:rFonts w:ascii="Segoe UI" w:hAnsi="Segoe UI" w:cs="Segoe UI"/>
      <w:sz w:val="18"/>
      <w:szCs w:val="1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/>
  <cp:revision>4</cp:revision>
  <cp:lastPrinted>2023-01-30T17:48:00Z</cp:lastPrinted>
  <dcterms:created xsi:type="dcterms:W3CDTF">2023-01-30T17:55:00Z</dcterms:created>
  <dcterms:modified xsi:type="dcterms:W3CDTF">2025-04-17T07:22:29Z</dcterms:modified>
</cp:coreProperties>
</file>