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554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ОКРУЖАЮЩИЙ МИР</w:t>
      </w:r>
    </w:p>
    <w:p w:rsidR="00B86554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 КЛАСС</w:t>
      </w:r>
    </w:p>
    <w:p w:rsidR="00B86554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B86554" w:rsidRPr="00B86554" w:rsidRDefault="00B86554" w:rsidP="006160F1">
      <w:pPr>
        <w:pStyle w:val="ConsPlusNormal"/>
        <w:jc w:val="both"/>
        <w:rPr>
          <w:b/>
          <w:sz w:val="28"/>
          <w:szCs w:val="28"/>
        </w:rPr>
      </w:pPr>
      <w:r w:rsidRPr="00B86554">
        <w:rPr>
          <w:b/>
          <w:sz w:val="28"/>
          <w:szCs w:val="28"/>
        </w:rPr>
        <w:t>1. Спецификация (описание) контрольной работы</w:t>
      </w:r>
      <w:r w:rsidR="006160F1">
        <w:rPr>
          <w:b/>
          <w:sz w:val="28"/>
          <w:szCs w:val="28"/>
        </w:rPr>
        <w:t xml:space="preserve"> для промежуточной аттестации за курс 2 класса</w:t>
      </w:r>
    </w:p>
    <w:p w:rsidR="00B86554" w:rsidRPr="00B86554" w:rsidRDefault="00B86554" w:rsidP="00B86554">
      <w:pPr>
        <w:pStyle w:val="ConsPlusNormal"/>
        <w:ind w:firstLine="540"/>
        <w:jc w:val="both"/>
        <w:rPr>
          <w:b/>
          <w:sz w:val="28"/>
          <w:szCs w:val="28"/>
        </w:rPr>
      </w:pPr>
      <w:r w:rsidRPr="00B86554">
        <w:rPr>
          <w:b/>
          <w:sz w:val="28"/>
          <w:szCs w:val="28"/>
        </w:rPr>
        <w:t>1.1. Назначение работы</w:t>
      </w:r>
    </w:p>
    <w:p w:rsidR="00B86554" w:rsidRPr="00B86554" w:rsidRDefault="006160F1" w:rsidP="00B8655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86554" w:rsidRPr="00B86554">
        <w:rPr>
          <w:sz w:val="28"/>
          <w:szCs w:val="28"/>
        </w:rPr>
        <w:t xml:space="preserve">онтрольная работа проводится в целях осуществления мониторинга предметных результатов ФГОС и направлена на выявление качества подготовки обучающихся по </w:t>
      </w:r>
      <w:r>
        <w:rPr>
          <w:sz w:val="28"/>
          <w:szCs w:val="28"/>
        </w:rPr>
        <w:t>окружающему миру за курс 2</w:t>
      </w:r>
      <w:r w:rsidR="00B86554" w:rsidRPr="00B86554">
        <w:rPr>
          <w:sz w:val="28"/>
          <w:szCs w:val="28"/>
        </w:rPr>
        <w:t xml:space="preserve"> класса.</w:t>
      </w:r>
    </w:p>
    <w:p w:rsidR="00B86554" w:rsidRPr="00B86554" w:rsidRDefault="00B86554" w:rsidP="00B86554">
      <w:pPr>
        <w:pStyle w:val="ConsPlusNormal"/>
        <w:ind w:firstLine="540"/>
        <w:jc w:val="both"/>
        <w:rPr>
          <w:b/>
          <w:sz w:val="28"/>
          <w:szCs w:val="28"/>
        </w:rPr>
      </w:pPr>
      <w:r w:rsidRPr="00B86554">
        <w:rPr>
          <w:b/>
          <w:sz w:val="28"/>
          <w:szCs w:val="28"/>
        </w:rPr>
        <w:t xml:space="preserve">1.2. Документы, определяющие </w:t>
      </w:r>
      <w:r w:rsidR="006160F1">
        <w:rPr>
          <w:b/>
          <w:sz w:val="28"/>
          <w:szCs w:val="28"/>
        </w:rPr>
        <w:t xml:space="preserve">содержание </w:t>
      </w:r>
      <w:r w:rsidR="0053375C">
        <w:rPr>
          <w:b/>
          <w:sz w:val="28"/>
          <w:szCs w:val="28"/>
        </w:rPr>
        <w:t xml:space="preserve">контрольной </w:t>
      </w:r>
      <w:r w:rsidRPr="00B86554">
        <w:rPr>
          <w:b/>
          <w:sz w:val="28"/>
          <w:szCs w:val="28"/>
        </w:rPr>
        <w:t xml:space="preserve">работы  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- Федеральный государственный образовательный стандарт начального общего образования (Планируемые результаты</w:t>
      </w:r>
      <w:r w:rsidR="0053375C">
        <w:rPr>
          <w:sz w:val="28"/>
          <w:szCs w:val="28"/>
        </w:rPr>
        <w:t xml:space="preserve"> начального общего образования </w:t>
      </w:r>
      <w:r w:rsidRPr="00B86554">
        <w:rPr>
          <w:sz w:val="28"/>
          <w:szCs w:val="28"/>
        </w:rPr>
        <w:t>по предмету «</w:t>
      </w:r>
      <w:r w:rsidR="006160F1">
        <w:rPr>
          <w:sz w:val="28"/>
          <w:szCs w:val="28"/>
        </w:rPr>
        <w:t>Окружающий мир»);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- Рабочая программа начального общего образования по учебному предмету «Окружающий мир».</w:t>
      </w:r>
    </w:p>
    <w:p w:rsidR="00B86554" w:rsidRPr="00B86554" w:rsidRDefault="006160F1" w:rsidP="00B86554">
      <w:pPr>
        <w:pStyle w:val="ConsPlusNormal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Структура </w:t>
      </w:r>
      <w:r w:rsidR="00B86554" w:rsidRPr="00B86554">
        <w:rPr>
          <w:b/>
          <w:sz w:val="28"/>
          <w:szCs w:val="28"/>
        </w:rPr>
        <w:t xml:space="preserve">контрольной работы  </w:t>
      </w:r>
    </w:p>
    <w:p w:rsidR="00B86554" w:rsidRPr="00B86554" w:rsidRDefault="00B86554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86554">
        <w:rPr>
          <w:rFonts w:eastAsiaTheme="minorHAnsi"/>
          <w:sz w:val="28"/>
          <w:szCs w:val="28"/>
          <w:lang w:eastAsia="en-US"/>
        </w:rPr>
        <w:t>Вариант проверо</w:t>
      </w:r>
      <w:r w:rsidR="006160F1">
        <w:rPr>
          <w:rFonts w:eastAsiaTheme="minorHAnsi"/>
          <w:sz w:val="28"/>
          <w:szCs w:val="28"/>
          <w:lang w:eastAsia="en-US"/>
        </w:rPr>
        <w:t>чной работы содержит 18 заданий:</w:t>
      </w:r>
      <w:r w:rsidRPr="00B86554">
        <w:rPr>
          <w:rFonts w:eastAsiaTheme="minorHAnsi"/>
          <w:sz w:val="28"/>
          <w:szCs w:val="28"/>
          <w:lang w:eastAsia="en-US"/>
        </w:rPr>
        <w:t xml:space="preserve">  </w:t>
      </w:r>
    </w:p>
    <w:p w:rsidR="006160F1" w:rsidRDefault="006160F1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</w:t>
      </w:r>
      <w:r w:rsidR="00B86554" w:rsidRPr="00B86554">
        <w:rPr>
          <w:rFonts w:eastAsiaTheme="minorHAnsi"/>
          <w:sz w:val="28"/>
          <w:szCs w:val="28"/>
          <w:lang w:eastAsia="en-US"/>
        </w:rPr>
        <w:t>адание 5 и 18 предпола</w:t>
      </w:r>
      <w:r>
        <w:rPr>
          <w:rFonts w:eastAsiaTheme="minorHAnsi"/>
          <w:sz w:val="28"/>
          <w:szCs w:val="28"/>
          <w:lang w:eastAsia="en-US"/>
        </w:rPr>
        <w:t>гают запись развернутого ответа;</w:t>
      </w:r>
    </w:p>
    <w:p w:rsidR="006160F1" w:rsidRDefault="006160F1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86554" w:rsidRPr="00B86554">
        <w:rPr>
          <w:rFonts w:eastAsiaTheme="minorHAnsi"/>
          <w:sz w:val="28"/>
          <w:szCs w:val="28"/>
          <w:lang w:eastAsia="en-US"/>
        </w:rPr>
        <w:t>задание 2,11,13 и 14 -  краткого ответа</w:t>
      </w:r>
      <w:r>
        <w:rPr>
          <w:rFonts w:eastAsiaTheme="minorHAnsi"/>
          <w:sz w:val="28"/>
          <w:szCs w:val="28"/>
          <w:lang w:eastAsia="en-US"/>
        </w:rPr>
        <w:t xml:space="preserve"> в виде слова (сочетания слов);</w:t>
      </w:r>
    </w:p>
    <w:p w:rsidR="006160F1" w:rsidRDefault="006160F1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86554" w:rsidRPr="00B86554">
        <w:rPr>
          <w:rFonts w:eastAsiaTheme="minorHAnsi"/>
          <w:sz w:val="28"/>
          <w:szCs w:val="28"/>
          <w:lang w:eastAsia="en-US"/>
        </w:rPr>
        <w:t>задания 1,6 предп</w:t>
      </w:r>
      <w:r>
        <w:rPr>
          <w:rFonts w:eastAsiaTheme="minorHAnsi"/>
          <w:sz w:val="28"/>
          <w:szCs w:val="28"/>
          <w:lang w:eastAsia="en-US"/>
        </w:rPr>
        <w:t>олагают установить соответствие;</w:t>
      </w:r>
      <w:r w:rsidR="00B86554" w:rsidRPr="00B86554">
        <w:rPr>
          <w:rFonts w:eastAsiaTheme="minorHAnsi"/>
          <w:sz w:val="28"/>
          <w:szCs w:val="28"/>
          <w:lang w:eastAsia="en-US"/>
        </w:rPr>
        <w:t xml:space="preserve"> </w:t>
      </w:r>
    </w:p>
    <w:p w:rsidR="006160F1" w:rsidRDefault="006160F1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86554" w:rsidRPr="00B86554">
        <w:rPr>
          <w:rFonts w:eastAsiaTheme="minorHAnsi"/>
          <w:sz w:val="28"/>
          <w:szCs w:val="28"/>
          <w:lang w:eastAsia="en-US"/>
        </w:rPr>
        <w:t>задания 4,7,8,9,10,12,1</w:t>
      </w:r>
      <w:r>
        <w:rPr>
          <w:rFonts w:eastAsiaTheme="minorHAnsi"/>
          <w:sz w:val="28"/>
          <w:szCs w:val="28"/>
          <w:lang w:eastAsia="en-US"/>
        </w:rPr>
        <w:t>5-17 предполагают выбор ответа;</w:t>
      </w:r>
    </w:p>
    <w:p w:rsidR="00B86554" w:rsidRPr="00B86554" w:rsidRDefault="006160F1" w:rsidP="00B86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86554" w:rsidRPr="00B86554">
        <w:rPr>
          <w:rFonts w:eastAsiaTheme="minorHAnsi"/>
          <w:sz w:val="28"/>
          <w:szCs w:val="28"/>
          <w:lang w:eastAsia="en-US"/>
        </w:rPr>
        <w:t>задание 3 – выполнить рисунок.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b/>
          <w:sz w:val="28"/>
          <w:szCs w:val="28"/>
        </w:rPr>
        <w:t>1.4. Кодификаторы проверяемых элементов содержания и требований к уровню подготовки участников</w:t>
      </w:r>
      <w:r w:rsidRPr="00B86554">
        <w:rPr>
          <w:sz w:val="28"/>
          <w:szCs w:val="28"/>
        </w:rPr>
        <w:t xml:space="preserve"> 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На основании документов, перечисленных в п.1.2. Спецификации, разработан кодификатор, определяющий в соответствии с требованиями ФГОС НОО планируемые результаты освоения основной образовательной программы начального общего образования по предметной области «Обществознание. Естествознание (Окружающий мир)» для проведения процедур оценки качества начального образования (пр</w:t>
      </w:r>
      <w:r w:rsidR="0053375C">
        <w:rPr>
          <w:sz w:val="28"/>
          <w:szCs w:val="28"/>
        </w:rPr>
        <w:t xml:space="preserve">оведения оценки </w:t>
      </w:r>
      <w:proofErr w:type="gramStart"/>
      <w:r w:rsidR="0053375C">
        <w:rPr>
          <w:sz w:val="28"/>
          <w:szCs w:val="28"/>
        </w:rPr>
        <w:t xml:space="preserve">индивидуальных </w:t>
      </w:r>
      <w:r w:rsidRPr="00B86554">
        <w:rPr>
          <w:sz w:val="28"/>
          <w:szCs w:val="28"/>
        </w:rPr>
        <w:t>достижений</w:t>
      </w:r>
      <w:proofErr w:type="gramEnd"/>
      <w:r w:rsidRPr="00B86554">
        <w:rPr>
          <w:sz w:val="28"/>
          <w:szCs w:val="28"/>
        </w:rPr>
        <w:t xml:space="preserve"> обучающихся).</w:t>
      </w:r>
    </w:p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2"/>
        <w:gridCol w:w="1801"/>
        <w:gridCol w:w="6392"/>
      </w:tblGrid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Код раздела</w:t>
            </w: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Код проверяемых умений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 xml:space="preserve">Элементы </w:t>
            </w:r>
          </w:p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содержания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t>1</w:t>
            </w: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t>Человек и природа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1.1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Многообразие растений и животных (насекомые, рыбы, птицы, звери, земноводные, пресмыкающиеся).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1.2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Деревья, кустарники, травы. Дикорастущие и культурные растения.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1.3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Связи в природе.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1.4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Годовой ход изменений в жизни растений и животных.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1.5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Красная книга России, заповедники, природные парки. Правила охраны природы.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1.6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Звёзды и созвездия, наблюдения звездного неба. Планеты.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1.7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 xml:space="preserve">Определение сторон горизонта при помощи компаса. </w:t>
            </w:r>
            <w:r w:rsidRPr="00B86554">
              <w:lastRenderedPageBreak/>
              <w:t>Ориентирование на местности по местным природным признакам, Солнцу, компасу.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lastRenderedPageBreak/>
              <w:t>2</w:t>
            </w: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t>Человек и общество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2.1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Семейные ценности и традиции.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2.2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Значение труда в жизни человека и общества.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2.3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Родной край, его природные и культурные достопримечательности. Свой регион и его главный город на карте.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2.4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Хозяйственные занятия, профессии жителей родного края.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2.5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Значимые события истории родного края.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2.6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Наша Родина Россия. Россия и ее столица на карте.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2.7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Государственные символы России, символика своего региона.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2.8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Россия - многонациональное государство, народы, ее населяющие.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t>3</w:t>
            </w: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rPr>
                <w:b/>
              </w:rPr>
              <w:t>Правила безопасной жизни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3.1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  <w:r w:rsidRPr="00B86554">
              <w:t>Транспортная безопасность: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3.2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Здоровый образ жизни: режим дня (чередование сна, учебные занятия, двигательная активность) и рациональное питание(количество приемов пищи и рацион питания).</w:t>
            </w:r>
          </w:p>
        </w:tc>
      </w:tr>
      <w:tr w:rsidR="00B86554" w:rsidRPr="00151829" w:rsidTr="00A16387">
        <w:tc>
          <w:tcPr>
            <w:tcW w:w="1152" w:type="dxa"/>
          </w:tcPr>
          <w:p w:rsidR="00B86554" w:rsidRPr="00B86554" w:rsidRDefault="00B86554" w:rsidP="00B86554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1801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3.3</w:t>
            </w:r>
          </w:p>
        </w:tc>
        <w:tc>
          <w:tcPr>
            <w:tcW w:w="6392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Безопасность повседневной жизни: в школе (маршрут до школы, правила поведения на занятиях, переменах, приемах пищи и на пришкольной территории).</w:t>
            </w:r>
          </w:p>
        </w:tc>
      </w:tr>
    </w:tbl>
    <w:p w:rsidR="00B86554" w:rsidRPr="00B86554" w:rsidRDefault="00B86554" w:rsidP="00B86554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:rsidR="00B86554" w:rsidRDefault="00B86554" w:rsidP="00B86554">
      <w:pPr>
        <w:pStyle w:val="ConsPlusNormal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B86554">
        <w:rPr>
          <w:b/>
          <w:sz w:val="28"/>
          <w:szCs w:val="28"/>
        </w:rPr>
        <w:t>1.5. Распределение заданий работы по позициям кодификатора</w:t>
      </w:r>
    </w:p>
    <w:p w:rsidR="00B86554" w:rsidRPr="00B86554" w:rsidRDefault="00B86554" w:rsidP="00B86554">
      <w:pPr>
        <w:pStyle w:val="ConsPlusNormal"/>
        <w:spacing w:line="276" w:lineRule="auto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7"/>
        <w:gridCol w:w="4148"/>
      </w:tblGrid>
      <w:tr w:rsidR="00B86554" w:rsidRPr="00151829" w:rsidTr="00A16387">
        <w:tc>
          <w:tcPr>
            <w:tcW w:w="5197" w:type="dxa"/>
          </w:tcPr>
          <w:p w:rsid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 xml:space="preserve">Код </w:t>
            </w:r>
          </w:p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проверяемых умений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Число заданий в контрольной работе</w:t>
            </w:r>
          </w:p>
        </w:tc>
      </w:tr>
      <w:tr w:rsidR="00B86554" w:rsidRPr="00151829" w:rsidTr="00A16387">
        <w:tc>
          <w:tcPr>
            <w:tcW w:w="9345" w:type="dxa"/>
            <w:gridSpan w:val="2"/>
          </w:tcPr>
          <w:p w:rsidR="00B86554" w:rsidRPr="00B86554" w:rsidRDefault="00B86554" w:rsidP="00A16387">
            <w:pPr>
              <w:pStyle w:val="ConsPlusNormal"/>
              <w:spacing w:line="276" w:lineRule="auto"/>
            </w:pPr>
            <w:r w:rsidRPr="00B86554">
              <w:t xml:space="preserve">1. </w:t>
            </w:r>
            <w:r w:rsidRPr="00B86554">
              <w:rPr>
                <w:bCs/>
              </w:rPr>
              <w:t>Человек и природа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1.1- 1.</w:t>
            </w:r>
            <w:r w:rsidRPr="00B86554">
              <w:rPr>
                <w:lang w:val="en-US"/>
              </w:rPr>
              <w:t>7</w:t>
            </w:r>
          </w:p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В том числе: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  <w:rPr>
                <w:lang w:val="en-US"/>
              </w:rPr>
            </w:pPr>
            <w:r w:rsidRPr="00B86554">
              <w:rPr>
                <w:lang w:val="en-US"/>
              </w:rPr>
              <w:t>7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1.1.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1.2.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1.3.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1.4.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1.5.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1.6.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  <w:rPr>
                <w:lang w:val="en-US"/>
              </w:rPr>
            </w:pPr>
            <w:r w:rsidRPr="00B86554">
              <w:rPr>
                <w:lang w:val="en-US"/>
              </w:rPr>
              <w:t>1.7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  <w:rPr>
                <w:lang w:val="en-US"/>
              </w:rPr>
            </w:pPr>
            <w:r w:rsidRPr="00B86554">
              <w:rPr>
                <w:lang w:val="en-US"/>
              </w:rPr>
              <w:t>1</w:t>
            </w:r>
          </w:p>
        </w:tc>
      </w:tr>
      <w:tr w:rsidR="00B86554" w:rsidRPr="00151829" w:rsidTr="00A16387">
        <w:tc>
          <w:tcPr>
            <w:tcW w:w="9345" w:type="dxa"/>
            <w:gridSpan w:val="2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  <w:rPr>
                <w:rFonts w:ascii="Liberation Serif" w:hAnsi="Liberation Serif"/>
              </w:rPr>
            </w:pPr>
            <w:r w:rsidRPr="00B86554">
              <w:rPr>
                <w:rFonts w:ascii="Liberation Serif" w:hAnsi="Liberation Serif"/>
              </w:rPr>
              <w:t xml:space="preserve">2. </w:t>
            </w:r>
            <w:r w:rsidRPr="00B86554">
              <w:rPr>
                <w:bCs/>
              </w:rPr>
              <w:t>Человек и общество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2.1-2.8</w:t>
            </w:r>
          </w:p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В том числе: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8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2.1. 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2.2.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2.3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2.4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lastRenderedPageBreak/>
              <w:t>2.5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2.6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2.7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2.8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3.</w:t>
            </w:r>
            <w:r w:rsidRPr="00B86554">
              <w:rPr>
                <w:b/>
              </w:rPr>
              <w:t xml:space="preserve"> </w:t>
            </w:r>
            <w:r w:rsidRPr="00B86554">
              <w:rPr>
                <w:bCs/>
              </w:rPr>
              <w:t>Правила безопасной жизни</w:t>
            </w:r>
          </w:p>
        </w:tc>
        <w:tc>
          <w:tcPr>
            <w:tcW w:w="4148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3.1-3.4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3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3.1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3.2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3.3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</w:t>
            </w:r>
          </w:p>
        </w:tc>
      </w:tr>
      <w:tr w:rsidR="00B86554" w:rsidRPr="00151829" w:rsidTr="00A16387">
        <w:tc>
          <w:tcPr>
            <w:tcW w:w="5197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Итого:</w:t>
            </w:r>
          </w:p>
        </w:tc>
        <w:tc>
          <w:tcPr>
            <w:tcW w:w="414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18</w:t>
            </w:r>
          </w:p>
        </w:tc>
      </w:tr>
    </w:tbl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B86554" w:rsidRPr="00B86554" w:rsidRDefault="00B86554" w:rsidP="00B86554">
      <w:pPr>
        <w:pStyle w:val="ConsPlusNormal"/>
        <w:ind w:firstLine="539"/>
        <w:jc w:val="both"/>
        <w:rPr>
          <w:b/>
          <w:sz w:val="28"/>
          <w:szCs w:val="28"/>
        </w:rPr>
      </w:pPr>
      <w:r w:rsidRPr="00B86554">
        <w:rPr>
          <w:b/>
          <w:sz w:val="28"/>
          <w:szCs w:val="28"/>
        </w:rPr>
        <w:t>1.6. Распределение заданий работы по уровню сложности</w:t>
      </w:r>
    </w:p>
    <w:p w:rsidR="00B86554" w:rsidRPr="00B86554" w:rsidRDefault="006160F1" w:rsidP="00B86554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86554" w:rsidRPr="00B86554">
        <w:rPr>
          <w:sz w:val="28"/>
          <w:szCs w:val="28"/>
        </w:rPr>
        <w:t xml:space="preserve">контрольной работе используются задания базового и повышенного уровней сложности. Задания базового уровня сложности проверяют освоение основополагающих знаний и умений по предмету, задания повышенного уровня сложности помогают оценить потенциальные возможности обучающегося для успешного продолжения образования. </w:t>
      </w:r>
    </w:p>
    <w:p w:rsidR="00B86554" w:rsidRPr="00B86554" w:rsidRDefault="00B86554" w:rsidP="00B86554">
      <w:pPr>
        <w:pStyle w:val="ConsPlusNormal"/>
        <w:ind w:firstLine="539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Использование заданий различного уровня сложности позволяет:</w:t>
      </w:r>
    </w:p>
    <w:p w:rsidR="00B86554" w:rsidRPr="00B86554" w:rsidRDefault="00B86554" w:rsidP="00B86554">
      <w:pPr>
        <w:pStyle w:val="ConsPlusNormal"/>
        <w:ind w:firstLine="539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а) дифференцировать обучающихся по уровню учебных достижений;</w:t>
      </w:r>
    </w:p>
    <w:p w:rsidR="00B86554" w:rsidRDefault="00B86554" w:rsidP="00B86554">
      <w:pPr>
        <w:pStyle w:val="ConsPlusNormal"/>
        <w:ind w:firstLine="539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б) оценить качество освоения планируемых результатов на двух уровнях сложности.</w:t>
      </w:r>
    </w:p>
    <w:p w:rsidR="00B86554" w:rsidRPr="00B86554" w:rsidRDefault="00B86554" w:rsidP="00B86554">
      <w:pPr>
        <w:pStyle w:val="ConsPlusNormal"/>
        <w:ind w:firstLine="53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842"/>
        <w:gridCol w:w="2510"/>
        <w:gridCol w:w="2871"/>
      </w:tblGrid>
      <w:tr w:rsidR="00B86554" w:rsidRPr="00151829" w:rsidTr="00A16387">
        <w:tc>
          <w:tcPr>
            <w:tcW w:w="2463" w:type="dxa"/>
          </w:tcPr>
          <w:p w:rsid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 xml:space="preserve">Уровни </w:t>
            </w:r>
          </w:p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сложности</w:t>
            </w:r>
          </w:p>
        </w:tc>
        <w:tc>
          <w:tcPr>
            <w:tcW w:w="1898" w:type="dxa"/>
          </w:tcPr>
          <w:p w:rsid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 xml:space="preserve">Число </w:t>
            </w:r>
          </w:p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заданий</w:t>
            </w:r>
          </w:p>
        </w:tc>
        <w:tc>
          <w:tcPr>
            <w:tcW w:w="2551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Максимальный балл за задания данного уровня сложности</w:t>
            </w:r>
          </w:p>
        </w:tc>
        <w:tc>
          <w:tcPr>
            <w:tcW w:w="2942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B86554" w:rsidRPr="00151829" w:rsidTr="00A16387">
        <w:tc>
          <w:tcPr>
            <w:tcW w:w="2463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 xml:space="preserve">Базовый </w:t>
            </w:r>
          </w:p>
        </w:tc>
        <w:tc>
          <w:tcPr>
            <w:tcW w:w="189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14</w:t>
            </w:r>
          </w:p>
        </w:tc>
        <w:tc>
          <w:tcPr>
            <w:tcW w:w="2551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14</w:t>
            </w:r>
          </w:p>
        </w:tc>
        <w:tc>
          <w:tcPr>
            <w:tcW w:w="2942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80%</w:t>
            </w:r>
          </w:p>
        </w:tc>
      </w:tr>
      <w:tr w:rsidR="00B86554" w:rsidRPr="00151829" w:rsidTr="00A16387">
        <w:tc>
          <w:tcPr>
            <w:tcW w:w="2463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Повышенный</w:t>
            </w:r>
          </w:p>
        </w:tc>
        <w:tc>
          <w:tcPr>
            <w:tcW w:w="189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4</w:t>
            </w:r>
          </w:p>
        </w:tc>
        <w:tc>
          <w:tcPr>
            <w:tcW w:w="2551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8</w:t>
            </w:r>
          </w:p>
        </w:tc>
        <w:tc>
          <w:tcPr>
            <w:tcW w:w="2942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20%</w:t>
            </w:r>
          </w:p>
        </w:tc>
      </w:tr>
      <w:tr w:rsidR="00B86554" w:rsidRPr="00151829" w:rsidTr="00A16387">
        <w:tc>
          <w:tcPr>
            <w:tcW w:w="2463" w:type="dxa"/>
          </w:tcPr>
          <w:p w:rsidR="00B86554" w:rsidRPr="00B86554" w:rsidRDefault="00B86554" w:rsidP="00A16387">
            <w:pPr>
              <w:pStyle w:val="ConsPlusNormal"/>
              <w:spacing w:line="276" w:lineRule="auto"/>
              <w:jc w:val="both"/>
            </w:pPr>
            <w:r w:rsidRPr="00B86554">
              <w:t>Итого:</w:t>
            </w:r>
          </w:p>
        </w:tc>
        <w:tc>
          <w:tcPr>
            <w:tcW w:w="1898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18</w:t>
            </w:r>
          </w:p>
        </w:tc>
        <w:tc>
          <w:tcPr>
            <w:tcW w:w="2551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22</w:t>
            </w:r>
          </w:p>
        </w:tc>
        <w:tc>
          <w:tcPr>
            <w:tcW w:w="2942" w:type="dxa"/>
          </w:tcPr>
          <w:p w:rsidR="00B86554" w:rsidRPr="00B86554" w:rsidRDefault="00B86554" w:rsidP="00B86554">
            <w:pPr>
              <w:pStyle w:val="ConsPlusNormal"/>
              <w:spacing w:line="276" w:lineRule="auto"/>
              <w:jc w:val="center"/>
            </w:pPr>
            <w:r w:rsidRPr="00B86554">
              <w:t>100%</w:t>
            </w:r>
          </w:p>
        </w:tc>
      </w:tr>
    </w:tbl>
    <w:p w:rsidR="00B86554" w:rsidRDefault="00B86554" w:rsidP="00B86554">
      <w:pPr>
        <w:pStyle w:val="ConsPlusNormal"/>
        <w:spacing w:line="276" w:lineRule="auto"/>
        <w:ind w:left="567"/>
        <w:jc w:val="both"/>
        <w:rPr>
          <w:rFonts w:ascii="Liberation Serif" w:hAnsi="Liberation Serif"/>
          <w:b/>
          <w:sz w:val="28"/>
          <w:szCs w:val="28"/>
        </w:rPr>
      </w:pPr>
    </w:p>
    <w:p w:rsidR="00B86554" w:rsidRPr="00B86554" w:rsidRDefault="00B86554" w:rsidP="00B86554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B86554">
        <w:rPr>
          <w:b/>
          <w:sz w:val="28"/>
          <w:szCs w:val="28"/>
        </w:rPr>
        <w:t>1.7. Типы заданий, сценарии выполнения заданий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Используются следующие условные обозначения: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ВО – задание с выбором ответа,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КО – задание с кратким ответом,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РО – задание с развернутым ответом,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С – задание на соотнесение,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М – моделирование ситуации</w:t>
      </w: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Б – задание базового уровня сложности,</w:t>
      </w:r>
    </w:p>
    <w:p w:rsid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  <w:r w:rsidRPr="00B86554">
        <w:rPr>
          <w:sz w:val="28"/>
          <w:szCs w:val="28"/>
        </w:rPr>
        <w:t>П – задание повышенного уровня сложности.</w:t>
      </w:r>
    </w:p>
    <w:p w:rsid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</w:p>
    <w:p w:rsid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</w:p>
    <w:p w:rsidR="00B86554" w:rsidRPr="00B86554" w:rsidRDefault="00B86554" w:rsidP="00B86554">
      <w:pPr>
        <w:pStyle w:val="ConsPlusNormal"/>
        <w:ind w:firstLine="540"/>
        <w:jc w:val="both"/>
        <w:rPr>
          <w:sz w:val="28"/>
          <w:szCs w:val="28"/>
        </w:rPr>
      </w:pPr>
    </w:p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1129"/>
        <w:gridCol w:w="2665"/>
        <w:gridCol w:w="1081"/>
        <w:gridCol w:w="2179"/>
        <w:gridCol w:w="1559"/>
        <w:gridCol w:w="1241"/>
      </w:tblGrid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lastRenderedPageBreak/>
              <w:t>№ задания</w:t>
            </w:r>
          </w:p>
        </w:tc>
        <w:tc>
          <w:tcPr>
            <w:tcW w:w="2665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Планируемые результаты обучения (ПРО)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Тип задания</w:t>
            </w:r>
          </w:p>
        </w:tc>
        <w:tc>
          <w:tcPr>
            <w:tcW w:w="2179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Проверяемые умения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Уровень сложности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  <w:rPr>
                <w:b/>
              </w:rPr>
            </w:pPr>
            <w:r w:rsidRPr="00B86554">
              <w:rPr>
                <w:b/>
              </w:rPr>
              <w:t>Макс. балл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разнообразием животных.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С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tabs>
                <w:tab w:val="left" w:pos="5820"/>
              </w:tabs>
              <w:jc w:val="both"/>
            </w:pPr>
            <w:r w:rsidRPr="00B86554">
              <w:t>Уметь различать животных по их признакам.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4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2.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разнообразим растений.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различать растения по их признакам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3.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Понимать и различать взаимосвязи в природе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М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моделировать взаимосвязи в природе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4.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Знать особенности времён года (на основе наблюдений).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ind w:firstLine="145"/>
              <w:jc w:val="both"/>
            </w:pPr>
            <w:r w:rsidRPr="00B86554">
              <w:t>Уметь описывать сезонные изменения в природе.</w:t>
            </w:r>
          </w:p>
          <w:p w:rsidR="00B86554" w:rsidRPr="00B86554" w:rsidRDefault="00B86554" w:rsidP="00142AFE">
            <w:pPr>
              <w:pStyle w:val="ConsPlusNormal"/>
              <w:jc w:val="both"/>
            </w:pP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5.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Красной книгой России, её значением.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РО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Знать понятие «Красная книга»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2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6.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некоторыми созвездиями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С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различать созвездия по внешнему виду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3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7.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Объяснить понятие основные стороны горизонта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называть  и различать основные стороны горизонта.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8.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определять семейные традиции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Знать традиции своей семьи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9.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отраслями экономики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соотносить продукцию с отраслью экономики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10.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Знакомиться с символами страны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перечислять символы страны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11.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 полезными ископаемыми родного края,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различать изученные полезные ископаемые.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12.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Познакомить со значением полезных ископаемых в хозяйстве человека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Уметь анализировать примеры использования человеком богатств природы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П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2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13.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Дать понятие Российская Федерация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КО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Знать название своей страны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14.</w:t>
            </w:r>
          </w:p>
        </w:tc>
        <w:tc>
          <w:tcPr>
            <w:tcW w:w="2665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Родной город (населенный пункт), регион (область, край, республика): название.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КО</w:t>
            </w:r>
          </w:p>
        </w:tc>
        <w:tc>
          <w:tcPr>
            <w:tcW w:w="2179" w:type="dxa"/>
          </w:tcPr>
          <w:p w:rsidR="00B86554" w:rsidRPr="00B86554" w:rsidRDefault="00B86554" w:rsidP="00142AFE">
            <w:pPr>
              <w:pStyle w:val="ConsPlusNormal"/>
              <w:jc w:val="both"/>
            </w:pPr>
            <w:r w:rsidRPr="00B86554">
              <w:t>Знать название своей области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П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2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lastRenderedPageBreak/>
              <w:t>15.</w:t>
            </w:r>
          </w:p>
        </w:tc>
        <w:tc>
          <w:tcPr>
            <w:tcW w:w="2665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Познакомить с народами, населяющими Россию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Знать название народа, населявшего Россию в прошлом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16.</w:t>
            </w:r>
          </w:p>
        </w:tc>
        <w:tc>
          <w:tcPr>
            <w:tcW w:w="2665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Изучить дорожные правила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Уметь выбирать безопасный маршрут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П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2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17.</w:t>
            </w:r>
          </w:p>
        </w:tc>
        <w:tc>
          <w:tcPr>
            <w:tcW w:w="2665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Объяснить ценность здоровья и здорового образа жизни.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ВО</w:t>
            </w:r>
          </w:p>
        </w:tc>
        <w:tc>
          <w:tcPr>
            <w:tcW w:w="2179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Соблюдать режим дня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Б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</w:t>
            </w:r>
          </w:p>
        </w:tc>
      </w:tr>
      <w:tr w:rsidR="00B86554" w:rsidRPr="00151829" w:rsidTr="00B86554">
        <w:tc>
          <w:tcPr>
            <w:tcW w:w="112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18.</w:t>
            </w:r>
          </w:p>
        </w:tc>
        <w:tc>
          <w:tcPr>
            <w:tcW w:w="2665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Прививать навык безопасного поведения на перемене в школе.</w:t>
            </w:r>
          </w:p>
        </w:tc>
        <w:tc>
          <w:tcPr>
            <w:tcW w:w="108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РО</w:t>
            </w:r>
          </w:p>
        </w:tc>
        <w:tc>
          <w:tcPr>
            <w:tcW w:w="2179" w:type="dxa"/>
          </w:tcPr>
          <w:p w:rsidR="00B86554" w:rsidRPr="00B86554" w:rsidRDefault="00B86554" w:rsidP="00B86554">
            <w:pPr>
              <w:pStyle w:val="ConsPlusNormal"/>
              <w:jc w:val="both"/>
            </w:pPr>
            <w:r w:rsidRPr="00B86554">
              <w:t>Уметь сформулировать правила поведения на перемене, соблюдая их в жизни.</w:t>
            </w:r>
          </w:p>
        </w:tc>
        <w:tc>
          <w:tcPr>
            <w:tcW w:w="1559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П</w:t>
            </w:r>
          </w:p>
        </w:tc>
        <w:tc>
          <w:tcPr>
            <w:tcW w:w="1241" w:type="dxa"/>
          </w:tcPr>
          <w:p w:rsidR="00B86554" w:rsidRPr="00B86554" w:rsidRDefault="00B86554" w:rsidP="00B86554">
            <w:pPr>
              <w:pStyle w:val="ConsPlusNormal"/>
              <w:jc w:val="center"/>
            </w:pPr>
            <w:r w:rsidRPr="00B86554">
              <w:t>3</w:t>
            </w:r>
          </w:p>
        </w:tc>
      </w:tr>
    </w:tbl>
    <w:p w:rsidR="00B86554" w:rsidRPr="00151829" w:rsidRDefault="00B86554" w:rsidP="00B86554">
      <w:pPr>
        <w:pStyle w:val="ConsPlusNormal"/>
        <w:spacing w:line="276" w:lineRule="auto"/>
        <w:jc w:val="both"/>
        <w:rPr>
          <w:rFonts w:ascii="Liberation Serif" w:hAnsi="Liberation Serif"/>
          <w:b/>
          <w:sz w:val="28"/>
          <w:szCs w:val="28"/>
        </w:rPr>
      </w:pPr>
    </w:p>
    <w:p w:rsidR="00B86554" w:rsidRPr="00142AFE" w:rsidRDefault="00B86554" w:rsidP="00B86554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142AFE">
        <w:rPr>
          <w:b/>
          <w:sz w:val="28"/>
          <w:szCs w:val="28"/>
        </w:rPr>
        <w:t>1.8. Система оценивания выполнения отдельных заданий и работы в целом</w:t>
      </w:r>
    </w:p>
    <w:p w:rsidR="00B86554" w:rsidRPr="00142AFE" w:rsidRDefault="00B86554" w:rsidP="00142AFE">
      <w:pPr>
        <w:pStyle w:val="ConsPlusNormal"/>
        <w:ind w:firstLine="709"/>
        <w:jc w:val="both"/>
        <w:rPr>
          <w:sz w:val="28"/>
          <w:szCs w:val="28"/>
        </w:rPr>
      </w:pPr>
      <w:r w:rsidRPr="00142AFE">
        <w:rPr>
          <w:sz w:val="28"/>
          <w:szCs w:val="28"/>
        </w:rPr>
        <w:t xml:space="preserve">Все задания с выбором ответа оцениваются в 0 или 1 балл. </w:t>
      </w:r>
    </w:p>
    <w:p w:rsidR="00B86554" w:rsidRPr="00142AFE" w:rsidRDefault="00B86554" w:rsidP="00142AFE">
      <w:pPr>
        <w:pStyle w:val="ConsPlusNormal"/>
        <w:ind w:firstLine="709"/>
        <w:jc w:val="both"/>
        <w:rPr>
          <w:sz w:val="28"/>
          <w:szCs w:val="28"/>
        </w:rPr>
      </w:pPr>
      <w:r w:rsidRPr="00142AFE">
        <w:rPr>
          <w:sz w:val="28"/>
          <w:szCs w:val="28"/>
        </w:rPr>
        <w:t>Задание с кратким ответом считается выполненным, если записанный ответ совпадает с верным ответом. Задания с развёрнутым ответом оцениваются в 0, 1 или 2 балла.</w:t>
      </w:r>
    </w:p>
    <w:p w:rsidR="00B86554" w:rsidRPr="00142AFE" w:rsidRDefault="00B86554" w:rsidP="00142AFE">
      <w:pPr>
        <w:pStyle w:val="ConsPlusNormal"/>
        <w:ind w:firstLine="709"/>
        <w:jc w:val="both"/>
        <w:rPr>
          <w:sz w:val="28"/>
          <w:szCs w:val="28"/>
        </w:rPr>
      </w:pPr>
      <w:r w:rsidRPr="00142AFE">
        <w:rPr>
          <w:sz w:val="28"/>
          <w:szCs w:val="28"/>
        </w:rPr>
        <w:t>Задания на соотнесение оцениваются в 0 или 1-4 балла (за каждое соотнесение 1 балл).</w:t>
      </w:r>
    </w:p>
    <w:p w:rsidR="00B86554" w:rsidRPr="00142AFE" w:rsidRDefault="00B86554" w:rsidP="00142AFE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 w:rsidRPr="00142AFE">
        <w:rPr>
          <w:sz w:val="28"/>
          <w:szCs w:val="28"/>
        </w:rPr>
        <w:t xml:space="preserve">Максимальный балл за выполнение всей работы – 29 баллов. </w:t>
      </w:r>
    </w:p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t>1.9. Время выполнения работы</w:t>
      </w:r>
    </w:p>
    <w:p w:rsidR="00B86554" w:rsidRPr="00151829" w:rsidRDefault="00B86554" w:rsidP="00B86554">
      <w:pPr>
        <w:pStyle w:val="ConsPlusNormal"/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На выполнение всей работы отводится 40 минут.</w:t>
      </w:r>
    </w:p>
    <w:p w:rsidR="00B86554" w:rsidRPr="00151829" w:rsidRDefault="00B86554" w:rsidP="00B86554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t>1.10. Описание дополнительных материалов и оборудования, необходимых для проведения работы</w:t>
      </w:r>
    </w:p>
    <w:p w:rsidR="00B86554" w:rsidRPr="00151829" w:rsidRDefault="00B86554" w:rsidP="00B86554">
      <w:pPr>
        <w:pStyle w:val="ConsPlusNormal"/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Дополнительных материалов и оборудования не требуется.</w:t>
      </w:r>
    </w:p>
    <w:p w:rsidR="00142AFE" w:rsidRDefault="00B86554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t xml:space="preserve">1.11. Рекомендации по </w:t>
      </w:r>
      <w:r w:rsidR="006160F1">
        <w:rPr>
          <w:rFonts w:ascii="Liberation Serif" w:hAnsi="Liberation Serif"/>
          <w:b/>
          <w:sz w:val="28"/>
          <w:szCs w:val="28"/>
        </w:rPr>
        <w:t xml:space="preserve">подготовке и проведению </w:t>
      </w:r>
      <w:r w:rsidRPr="00151829">
        <w:rPr>
          <w:rFonts w:ascii="Liberation Serif" w:hAnsi="Liberation Serif"/>
          <w:b/>
          <w:sz w:val="28"/>
          <w:szCs w:val="28"/>
        </w:rPr>
        <w:t>контрольной работы</w:t>
      </w:r>
    </w:p>
    <w:p w:rsidR="00142AFE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="00B86554" w:rsidRPr="00151829">
        <w:rPr>
          <w:rFonts w:ascii="Liberation Serif" w:hAnsi="Liberation Serif"/>
          <w:sz w:val="28"/>
          <w:szCs w:val="28"/>
        </w:rPr>
        <w:t xml:space="preserve">онтрольную работу проводят учителя-предметники в присутствии внешних наблюдателей. </w:t>
      </w:r>
    </w:p>
    <w:p w:rsidR="00142AFE" w:rsidRDefault="00B86554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Работа проводится в течение урока, 5 минут которого отводится на объяснение задания, а 35 минут на непосредственное выполнение самой работы.</w:t>
      </w:r>
    </w:p>
    <w:p w:rsidR="00B86554" w:rsidRDefault="00B86554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Во время перемены работы сдаются учителю-предметнику (или назначенному эксперту).</w:t>
      </w:r>
    </w:p>
    <w:p w:rsidR="00142AFE" w:rsidRPr="00151829" w:rsidRDefault="00142AFE" w:rsidP="00142AFE">
      <w:pPr>
        <w:pStyle w:val="ConsPlusNormal"/>
        <w:spacing w:line="276" w:lineRule="auto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</w:t>
      </w:r>
      <w:r w:rsidRPr="00151829">
        <w:rPr>
          <w:rFonts w:ascii="Liberation Serif" w:hAnsi="Liberation Serif"/>
          <w:b/>
          <w:sz w:val="28"/>
          <w:szCs w:val="28"/>
        </w:rPr>
        <w:t xml:space="preserve">3. Методика </w:t>
      </w:r>
      <w:proofErr w:type="spellStart"/>
      <w:r w:rsidRPr="00151829">
        <w:rPr>
          <w:rFonts w:ascii="Liberation Serif" w:hAnsi="Liberation Serif"/>
          <w:b/>
          <w:sz w:val="28"/>
          <w:szCs w:val="28"/>
        </w:rPr>
        <w:t>шкалирования</w:t>
      </w:r>
      <w:proofErr w:type="spellEnd"/>
      <w:r w:rsidRPr="00151829">
        <w:rPr>
          <w:rFonts w:ascii="Liberation Serif" w:hAnsi="Liberation Serif"/>
          <w:b/>
          <w:sz w:val="28"/>
          <w:szCs w:val="28"/>
        </w:rPr>
        <w:t>, в том числе перевод баллов, набранных участниками оценочной процедуры за выполнение работы, в пятибалльную или иную шкалу оценивания в соответствии с целями оценочной процедуры.</w:t>
      </w:r>
    </w:p>
    <w:p w:rsidR="00142AFE" w:rsidRPr="00151829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«2» (низкий уровень) – до 49%</w:t>
      </w:r>
    </w:p>
    <w:p w:rsidR="00142AFE" w:rsidRPr="00151829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lastRenderedPageBreak/>
        <w:t>«3» (базовый уровень)</w:t>
      </w:r>
      <w:r w:rsidR="006F3A3A">
        <w:rPr>
          <w:rFonts w:ascii="Liberation Serif" w:hAnsi="Liberation Serif"/>
          <w:sz w:val="28"/>
          <w:szCs w:val="28"/>
        </w:rPr>
        <w:t xml:space="preserve"> </w:t>
      </w:r>
      <w:r w:rsidRPr="00151829">
        <w:rPr>
          <w:rFonts w:ascii="Liberation Serif" w:hAnsi="Liberation Serif"/>
          <w:sz w:val="28"/>
          <w:szCs w:val="28"/>
        </w:rPr>
        <w:t>- от 50%</w:t>
      </w:r>
    </w:p>
    <w:p w:rsidR="00142AFE" w:rsidRPr="00151829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«4» (средний уровень)</w:t>
      </w:r>
      <w:r w:rsidR="006F3A3A">
        <w:rPr>
          <w:rFonts w:ascii="Liberation Serif" w:hAnsi="Liberation Serif"/>
          <w:sz w:val="28"/>
          <w:szCs w:val="28"/>
        </w:rPr>
        <w:t xml:space="preserve"> </w:t>
      </w:r>
      <w:r w:rsidRPr="00151829">
        <w:rPr>
          <w:rFonts w:ascii="Liberation Serif" w:hAnsi="Liberation Serif"/>
          <w:sz w:val="28"/>
          <w:szCs w:val="28"/>
        </w:rPr>
        <w:t>- от 70%</w:t>
      </w:r>
    </w:p>
    <w:p w:rsidR="00142AFE" w:rsidRPr="00151829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51829">
        <w:rPr>
          <w:rFonts w:ascii="Liberation Serif" w:hAnsi="Liberation Serif"/>
          <w:sz w:val="28"/>
          <w:szCs w:val="28"/>
        </w:rPr>
        <w:t>«5» (повышенный уровень)</w:t>
      </w:r>
      <w:r w:rsidR="006F3A3A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 w:rsidRPr="00151829">
        <w:rPr>
          <w:rFonts w:ascii="Liberation Serif" w:hAnsi="Liberation Serif"/>
          <w:sz w:val="28"/>
          <w:szCs w:val="28"/>
        </w:rPr>
        <w:t>- от 90% до 100%</w:t>
      </w:r>
    </w:p>
    <w:p w:rsidR="00142AFE" w:rsidRPr="00142AFE" w:rsidRDefault="00142AFE" w:rsidP="00142AFE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142AFE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6160F1" w:rsidRDefault="006160F1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142AFE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lastRenderedPageBreak/>
        <w:t>Де</w:t>
      </w:r>
      <w:r w:rsidR="00142AFE">
        <w:rPr>
          <w:rFonts w:ascii="Liberation Serif" w:hAnsi="Liberation Serif"/>
          <w:b/>
          <w:sz w:val="28"/>
          <w:szCs w:val="28"/>
        </w:rPr>
        <w:t>монстрационный вариант работы,</w:t>
      </w:r>
    </w:p>
    <w:p w:rsidR="00142AFE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t xml:space="preserve">который является примером варианта, </w:t>
      </w:r>
    </w:p>
    <w:p w:rsidR="00B86554" w:rsidRPr="00151829" w:rsidRDefault="00B86554" w:rsidP="00B86554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151829">
        <w:rPr>
          <w:rFonts w:ascii="Liberation Serif" w:hAnsi="Liberation Serif"/>
          <w:b/>
          <w:sz w:val="28"/>
          <w:szCs w:val="28"/>
        </w:rPr>
        <w:t>составленного в соответств</w:t>
      </w:r>
      <w:r w:rsidR="00DA124A">
        <w:rPr>
          <w:rFonts w:ascii="Liberation Serif" w:hAnsi="Liberation Serif"/>
          <w:b/>
          <w:sz w:val="28"/>
          <w:szCs w:val="28"/>
        </w:rPr>
        <w:t>ии со спецификацией (описанием)</w:t>
      </w:r>
    </w:p>
    <w:p w:rsidR="00142AFE" w:rsidRDefault="00142AFE" w:rsidP="00142AFE">
      <w:pPr>
        <w:rPr>
          <w:rFonts w:ascii="Liberation Serif" w:eastAsiaTheme="minorEastAsia" w:hAnsi="Liberation Serif"/>
          <w:sz w:val="28"/>
          <w:szCs w:val="28"/>
        </w:rPr>
      </w:pPr>
    </w:p>
    <w:p w:rsidR="00B86554" w:rsidRPr="00142AFE" w:rsidRDefault="00B86554" w:rsidP="00142AFE">
      <w:pPr>
        <w:pStyle w:val="a6"/>
        <w:numPr>
          <w:ilvl w:val="0"/>
          <w:numId w:val="2"/>
        </w:numPr>
        <w:rPr>
          <w:rStyle w:val="ff3"/>
          <w:b/>
          <w:sz w:val="28"/>
          <w:szCs w:val="28"/>
          <w:bdr w:val="none" w:sz="0" w:space="0" w:color="auto" w:frame="1"/>
        </w:rPr>
      </w:pPr>
      <w:r w:rsidRPr="00142AFE">
        <w:rPr>
          <w:rStyle w:val="ff2"/>
          <w:b/>
          <w:sz w:val="28"/>
          <w:szCs w:val="28"/>
          <w:bdr w:val="none" w:sz="0" w:space="0" w:color="auto" w:frame="1"/>
        </w:rPr>
        <w:t>Установи соответствие:</w:t>
      </w:r>
      <w:r w:rsidRPr="00142AFE">
        <w:rPr>
          <w:rStyle w:val="ff3"/>
          <w:b/>
          <w:sz w:val="28"/>
          <w:szCs w:val="28"/>
          <w:bdr w:val="none" w:sz="0" w:space="0" w:color="auto" w:frame="1"/>
        </w:rPr>
        <w:t xml:space="preserve"> </w:t>
      </w:r>
    </w:p>
    <w:p w:rsidR="00142AFE" w:rsidRPr="00142AFE" w:rsidRDefault="00142AFE" w:rsidP="00142AFE">
      <w:pPr>
        <w:rPr>
          <w:sz w:val="28"/>
          <w:szCs w:val="28"/>
        </w:rPr>
      </w:pP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Звери                                     две ноги, два крыла, перья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Птицы                                   четыре ноги, шерсть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Рыбы                                     шесть ног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 xml:space="preserve">Насекомые               </w:t>
      </w:r>
      <w:r w:rsidRPr="00151829">
        <w:rPr>
          <w:rStyle w:val="ff1"/>
          <w:rFonts w:ascii="ff1" w:hAnsi="ff1"/>
          <w:spacing w:val="-2"/>
          <w:sz w:val="84"/>
          <w:szCs w:val="84"/>
          <w:bdr w:val="none" w:sz="0" w:space="0" w:color="auto" w:frame="1"/>
        </w:rPr>
        <w:t xml:space="preserve">             </w:t>
      </w:r>
      <w:r w:rsidRPr="00151829">
        <w:rPr>
          <w:rFonts w:ascii="ff4" w:hAnsi="ff4"/>
          <w:sz w:val="84"/>
          <w:szCs w:val="84"/>
        </w:rPr>
        <w:t>плавники, чешуя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Звери                                     две ноги, два крыла, перья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Птицы                                   четыре ноги, шерсть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Рыбы                                     шесть ног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 xml:space="preserve">Насекомые               </w:t>
      </w:r>
      <w:r w:rsidRPr="00151829">
        <w:rPr>
          <w:rStyle w:val="ff1"/>
          <w:rFonts w:ascii="ff1" w:hAnsi="ff1"/>
          <w:spacing w:val="-2"/>
          <w:sz w:val="84"/>
          <w:szCs w:val="84"/>
          <w:bdr w:val="none" w:sz="0" w:space="0" w:color="auto" w:frame="1"/>
        </w:rPr>
        <w:t xml:space="preserve">             </w:t>
      </w:r>
      <w:r w:rsidRPr="00151829">
        <w:rPr>
          <w:rFonts w:ascii="ff4" w:hAnsi="ff4"/>
          <w:sz w:val="84"/>
          <w:szCs w:val="84"/>
        </w:rPr>
        <w:t>плавники, чешу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Звери                                     две ноги, два крыла, перья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Птицы                                   четыре ноги, шерсть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>Рыбы                                     шесть ног</w:t>
      </w:r>
      <w:r w:rsidRPr="00151829">
        <w:rPr>
          <w:rStyle w:val="ff1"/>
          <w:rFonts w:ascii="ff1" w:hAnsi="ff1"/>
          <w:sz w:val="84"/>
          <w:szCs w:val="84"/>
          <w:bdr w:val="none" w:sz="0" w:space="0" w:color="auto" w:frame="1"/>
        </w:rPr>
        <w:t xml:space="preserve"> </w:t>
      </w:r>
    </w:p>
    <w:p w:rsidR="00B86554" w:rsidRPr="00151829" w:rsidRDefault="00B86554" w:rsidP="00B86554">
      <w:pPr>
        <w:shd w:val="clear" w:color="auto" w:fill="FFFFFF"/>
        <w:spacing w:line="0" w:lineRule="auto"/>
        <w:textAlignment w:val="baseline"/>
        <w:rPr>
          <w:rFonts w:ascii="ff4" w:hAnsi="ff4"/>
          <w:sz w:val="84"/>
          <w:szCs w:val="84"/>
        </w:rPr>
      </w:pPr>
      <w:r w:rsidRPr="00151829">
        <w:rPr>
          <w:rFonts w:ascii="ff4" w:hAnsi="ff4"/>
          <w:sz w:val="84"/>
          <w:szCs w:val="84"/>
        </w:rPr>
        <w:t xml:space="preserve">Насекомые               </w:t>
      </w:r>
      <w:r w:rsidRPr="00151829">
        <w:rPr>
          <w:rStyle w:val="ff1"/>
          <w:rFonts w:ascii="ff1" w:hAnsi="ff1"/>
          <w:spacing w:val="-2"/>
          <w:sz w:val="84"/>
          <w:szCs w:val="84"/>
          <w:bdr w:val="none" w:sz="0" w:space="0" w:color="auto" w:frame="1"/>
        </w:rPr>
        <w:t xml:space="preserve">             </w:t>
      </w:r>
      <w:r w:rsidRPr="00151829">
        <w:rPr>
          <w:rFonts w:ascii="ff4" w:hAnsi="ff4"/>
          <w:sz w:val="84"/>
          <w:szCs w:val="84"/>
        </w:rPr>
        <w:t>плавники, чешу</w:t>
      </w:r>
    </w:p>
    <w:p w:rsidR="00B86554" w:rsidRPr="00151829" w:rsidRDefault="00B86554" w:rsidP="00B86554">
      <w:pPr>
        <w:rPr>
          <w:sz w:val="28"/>
          <w:szCs w:val="28"/>
        </w:rPr>
      </w:pPr>
      <w:r w:rsidRPr="00151829">
        <w:rPr>
          <w:sz w:val="28"/>
          <w:szCs w:val="28"/>
        </w:rPr>
        <w:t>Звери                              Две ноги, два крыла, перья</w:t>
      </w:r>
    </w:p>
    <w:p w:rsidR="00B86554" w:rsidRPr="00151829" w:rsidRDefault="00B86554" w:rsidP="00B86554">
      <w:pPr>
        <w:rPr>
          <w:sz w:val="28"/>
          <w:szCs w:val="28"/>
        </w:rPr>
      </w:pPr>
      <w:r w:rsidRPr="00151829">
        <w:rPr>
          <w:sz w:val="28"/>
          <w:szCs w:val="28"/>
        </w:rPr>
        <w:t>Птицы                            Четыре ноги, шерсть</w:t>
      </w:r>
    </w:p>
    <w:p w:rsidR="00B86554" w:rsidRPr="00151829" w:rsidRDefault="00B86554" w:rsidP="00B86554">
      <w:pPr>
        <w:rPr>
          <w:sz w:val="28"/>
          <w:szCs w:val="28"/>
        </w:rPr>
      </w:pPr>
      <w:r w:rsidRPr="00151829">
        <w:rPr>
          <w:sz w:val="28"/>
          <w:szCs w:val="28"/>
        </w:rPr>
        <w:t>Рыбы                              Шесть ног</w:t>
      </w:r>
    </w:p>
    <w:p w:rsidR="00B86554" w:rsidRPr="00151829" w:rsidRDefault="00B86554" w:rsidP="00B86554">
      <w:pPr>
        <w:rPr>
          <w:sz w:val="28"/>
          <w:szCs w:val="28"/>
        </w:rPr>
      </w:pPr>
      <w:r w:rsidRPr="00151829">
        <w:rPr>
          <w:sz w:val="28"/>
          <w:szCs w:val="28"/>
        </w:rPr>
        <w:t>Насекомые                     Плавники, чешуя</w:t>
      </w:r>
    </w:p>
    <w:p w:rsidR="00B86554" w:rsidRPr="00151829" w:rsidRDefault="00B86554" w:rsidP="00B86554">
      <w:pPr>
        <w:rPr>
          <w:sz w:val="28"/>
          <w:szCs w:val="28"/>
        </w:rPr>
      </w:pPr>
    </w:p>
    <w:p w:rsidR="00B86554" w:rsidRPr="00151829" w:rsidRDefault="00B86554" w:rsidP="00B86554">
      <w:pPr>
        <w:rPr>
          <w:sz w:val="28"/>
          <w:szCs w:val="28"/>
        </w:rPr>
      </w:pPr>
    </w:p>
    <w:p w:rsidR="00B86554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  <w:r w:rsidRPr="00142AFE">
        <w:rPr>
          <w:b/>
          <w:sz w:val="28"/>
          <w:szCs w:val="28"/>
          <w:shd w:val="clear" w:color="auto" w:fill="FFFFFF"/>
        </w:rPr>
        <w:t>2.</w:t>
      </w:r>
      <w:r w:rsidRPr="00142AFE">
        <w:rPr>
          <w:b/>
          <w:bCs/>
          <w:sz w:val="28"/>
          <w:szCs w:val="28"/>
        </w:rPr>
        <w:t xml:space="preserve"> </w:t>
      </w:r>
      <w:r w:rsidRPr="00142AFE">
        <w:rPr>
          <w:rStyle w:val="c0"/>
          <w:b/>
          <w:bCs/>
          <w:sz w:val="28"/>
          <w:szCs w:val="28"/>
        </w:rPr>
        <w:t>Напиши на какие 3 группы можно разделить все растения</w:t>
      </w:r>
      <w:r w:rsidR="00142AFE">
        <w:rPr>
          <w:rStyle w:val="c0"/>
          <w:b/>
          <w:bCs/>
          <w:sz w:val="28"/>
          <w:szCs w:val="28"/>
        </w:rPr>
        <w:t>:</w:t>
      </w:r>
    </w:p>
    <w:p w:rsidR="00142AFE" w:rsidRPr="00142AFE" w:rsidRDefault="00142AFE" w:rsidP="00B8655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</w:p>
    <w:p w:rsid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151829">
        <w:rPr>
          <w:rStyle w:val="c6"/>
          <w:sz w:val="28"/>
          <w:szCs w:val="28"/>
        </w:rPr>
        <w:t>1) _________________    </w:t>
      </w:r>
    </w:p>
    <w:p w:rsid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151829">
        <w:rPr>
          <w:rStyle w:val="c6"/>
          <w:sz w:val="28"/>
          <w:szCs w:val="28"/>
        </w:rPr>
        <w:t>2) _________________    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151829">
        <w:rPr>
          <w:rStyle w:val="c6"/>
          <w:sz w:val="28"/>
          <w:szCs w:val="28"/>
        </w:rPr>
        <w:t>3) ____________________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42AFE" w:rsidRDefault="00B86554" w:rsidP="00142AFE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142AFE">
        <w:rPr>
          <w:b/>
          <w:sz w:val="28"/>
          <w:szCs w:val="28"/>
          <w:shd w:val="clear" w:color="auto" w:fill="FFFFFF"/>
        </w:rPr>
        <w:t>3.</w:t>
      </w:r>
      <w:r w:rsidR="00142AFE">
        <w:rPr>
          <w:b/>
          <w:sz w:val="28"/>
          <w:szCs w:val="28"/>
          <w:shd w:val="clear" w:color="auto" w:fill="FFFFFF"/>
        </w:rPr>
        <w:t xml:space="preserve"> </w:t>
      </w:r>
      <w:r w:rsidRPr="00142AFE">
        <w:rPr>
          <w:b/>
          <w:sz w:val="28"/>
          <w:szCs w:val="28"/>
          <w:shd w:val="clear" w:color="auto" w:fill="FFFFFF"/>
        </w:rPr>
        <w:t>Нарисуйте модель, показывающую связь между неживой и живой природой: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142AFE" w:rsidRP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  <w:shd w:val="clear" w:color="auto" w:fill="FFFFFF"/>
        </w:rPr>
      </w:pPr>
      <w:r w:rsidRPr="00142AFE">
        <w:rPr>
          <w:b/>
          <w:sz w:val="28"/>
          <w:szCs w:val="28"/>
          <w:shd w:val="clear" w:color="auto" w:fill="FFFFFF"/>
        </w:rPr>
        <w:t>4.</w:t>
      </w:r>
      <w:r w:rsidRPr="00142AFE">
        <w:rPr>
          <w:b/>
          <w:bCs/>
          <w:sz w:val="28"/>
          <w:szCs w:val="28"/>
          <w:shd w:val="clear" w:color="auto" w:fill="FFFFFF"/>
        </w:rPr>
        <w:t xml:space="preserve"> </w:t>
      </w:r>
      <w:r w:rsidR="00142AFE">
        <w:rPr>
          <w:rStyle w:val="c0"/>
          <w:b/>
          <w:bCs/>
          <w:sz w:val="28"/>
          <w:szCs w:val="28"/>
          <w:shd w:val="clear" w:color="auto" w:fill="FFFFFF"/>
        </w:rPr>
        <w:t>Признаками</w:t>
      </w:r>
      <w:r w:rsidRPr="00142AFE">
        <w:rPr>
          <w:rStyle w:val="c0"/>
          <w:b/>
          <w:bCs/>
          <w:sz w:val="28"/>
          <w:szCs w:val="28"/>
          <w:shd w:val="clear" w:color="auto" w:fill="FFFFFF"/>
        </w:rPr>
        <w:t xml:space="preserve"> весны являются</w:t>
      </w:r>
      <w:r w:rsidR="00142AFE">
        <w:rPr>
          <w:rStyle w:val="c0"/>
          <w:b/>
          <w:bCs/>
          <w:sz w:val="28"/>
          <w:szCs w:val="28"/>
          <w:shd w:val="clear" w:color="auto" w:fill="FFFFFF"/>
        </w:rPr>
        <w:t xml:space="preserve"> (подчеркни)</w:t>
      </w:r>
      <w:r w:rsidRPr="00142AFE">
        <w:rPr>
          <w:rStyle w:val="c0"/>
          <w:b/>
          <w:bCs/>
          <w:sz w:val="28"/>
          <w:szCs w:val="28"/>
          <w:shd w:val="clear" w:color="auto" w:fill="FFFFFF"/>
        </w:rPr>
        <w:t>:</w:t>
      </w:r>
    </w:p>
    <w:p w:rsid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  <w:shd w:val="clear" w:color="auto" w:fill="FFFFFF"/>
        </w:rPr>
      </w:pPr>
      <w:r w:rsidRPr="00151829">
        <w:rPr>
          <w:b/>
          <w:bCs/>
          <w:sz w:val="28"/>
          <w:szCs w:val="28"/>
          <w:shd w:val="clear" w:color="auto" w:fill="FFFFFF"/>
        </w:rPr>
        <w:br/>
      </w:r>
      <w:r w:rsidRPr="00151829">
        <w:rPr>
          <w:rStyle w:val="c6"/>
          <w:sz w:val="28"/>
          <w:szCs w:val="28"/>
          <w:shd w:val="clear" w:color="auto" w:fill="FFFFFF"/>
        </w:rPr>
        <w:t xml:space="preserve">1) потепление         </w:t>
      </w:r>
    </w:p>
    <w:p w:rsid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  <w:shd w:val="clear" w:color="auto" w:fill="FFFFFF"/>
        </w:rPr>
      </w:pPr>
      <w:r w:rsidRPr="00151829">
        <w:rPr>
          <w:rStyle w:val="c6"/>
          <w:sz w:val="28"/>
          <w:szCs w:val="28"/>
          <w:shd w:val="clear" w:color="auto" w:fill="FFFFFF"/>
        </w:rPr>
        <w:t>2) таяние снега    </w:t>
      </w:r>
    </w:p>
    <w:p w:rsid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  <w:shd w:val="clear" w:color="auto" w:fill="FFFFFF"/>
        </w:rPr>
      </w:pPr>
      <w:r w:rsidRPr="00151829">
        <w:rPr>
          <w:rStyle w:val="c6"/>
          <w:sz w:val="28"/>
          <w:szCs w:val="28"/>
          <w:shd w:val="clear" w:color="auto" w:fill="FFFFFF"/>
        </w:rPr>
        <w:t>3) ледоход    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  <w:shd w:val="clear" w:color="auto" w:fill="FFFFFF"/>
        </w:rPr>
      </w:pPr>
      <w:r w:rsidRPr="00151829">
        <w:rPr>
          <w:rStyle w:val="c6"/>
          <w:sz w:val="28"/>
          <w:szCs w:val="28"/>
          <w:shd w:val="clear" w:color="auto" w:fill="FFFFFF"/>
        </w:rPr>
        <w:t>4) созревание ягод и плодов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rStyle w:val="c6"/>
          <w:sz w:val="28"/>
          <w:szCs w:val="28"/>
          <w:shd w:val="clear" w:color="auto" w:fill="FFFFFF"/>
        </w:rPr>
      </w:pPr>
    </w:p>
    <w:p w:rsidR="00B86554" w:rsidRP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42AFE">
        <w:rPr>
          <w:b/>
          <w:sz w:val="28"/>
          <w:szCs w:val="28"/>
        </w:rPr>
        <w:t>5.</w:t>
      </w:r>
      <w:r w:rsidR="00142AFE">
        <w:rPr>
          <w:b/>
          <w:sz w:val="28"/>
          <w:szCs w:val="28"/>
        </w:rPr>
        <w:t xml:space="preserve"> </w:t>
      </w:r>
      <w:r w:rsidRPr="00142AFE">
        <w:rPr>
          <w:b/>
          <w:sz w:val="28"/>
          <w:szCs w:val="28"/>
        </w:rPr>
        <w:t xml:space="preserve">Продолжи предложение: 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 xml:space="preserve">Красная книга содержит сведения… 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86554" w:rsidRP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B86554" w:rsidRPr="00142AFE" w:rsidRDefault="00B86554" w:rsidP="00B86554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  <w:shd w:val="clear" w:color="auto" w:fill="FFFFFF"/>
        </w:rPr>
      </w:pPr>
      <w:r w:rsidRPr="00142AFE">
        <w:rPr>
          <w:b/>
          <w:sz w:val="28"/>
          <w:szCs w:val="28"/>
        </w:rPr>
        <w:t xml:space="preserve">6. </w:t>
      </w:r>
      <w:r w:rsidRPr="00142AFE">
        <w:rPr>
          <w:b/>
          <w:bCs/>
          <w:sz w:val="28"/>
          <w:szCs w:val="28"/>
          <w:shd w:val="clear" w:color="auto" w:fill="FFFFFF"/>
        </w:rPr>
        <w:t>Установи соответствие: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 w:rsidRPr="00151829">
        <w:rPr>
          <w:noProof/>
        </w:rPr>
        <w:lastRenderedPageBreak/>
        <w:drawing>
          <wp:inline distT="0" distB="0" distL="0" distR="0" wp14:anchorId="3038965F" wp14:editId="05ED7AA7">
            <wp:extent cx="1438275" cy="1438275"/>
            <wp:effectExtent l="0" t="0" r="9525" b="9525"/>
            <wp:docPr id="1" name="Рисунок 1" descr="https://i.pinimg.com/736x/53/25/22/532522b6f3c3d22d6b9b76e25ca96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53/25/22/532522b6f3c3d22d6b9b76e25ca969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1829">
        <w:rPr>
          <w:sz w:val="28"/>
          <w:szCs w:val="28"/>
        </w:rPr>
        <w:t xml:space="preserve">                            </w:t>
      </w:r>
      <w:r w:rsidR="00142AFE">
        <w:rPr>
          <w:sz w:val="28"/>
          <w:szCs w:val="28"/>
        </w:rPr>
        <w:t xml:space="preserve">        </w:t>
      </w:r>
      <w:r w:rsidRPr="00151829">
        <w:rPr>
          <w:sz w:val="28"/>
          <w:szCs w:val="28"/>
        </w:rPr>
        <w:t>Лебедь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 w:rsidRPr="00151829">
        <w:rPr>
          <w:noProof/>
        </w:rPr>
        <w:drawing>
          <wp:inline distT="0" distB="0" distL="0" distR="0" wp14:anchorId="02871EBB" wp14:editId="14B2990B">
            <wp:extent cx="1633503" cy="1256856"/>
            <wp:effectExtent l="0" t="0" r="5080" b="635"/>
            <wp:docPr id="2" name="Рисунок 2" descr="https://www.sites.google.com/site/kupolarossii/_/rsrc/1491320024387/bogina-lebed/issledovania-misterii-lebeda/%D0%97%D0%B2%D0%B5%D0%B7%D0%B4%D1%8B%20%D0%BB%D0%B5%D0%B1%D0%B5%D0%B4%D1%8F.png?height=307&amp;width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ites.google.com/site/kupolarossii/_/rsrc/1491320024387/bogina-lebed/issledovania-misterii-lebeda/%D0%97%D0%B2%D0%B5%D0%B7%D0%B4%D1%8B%20%D0%BB%D0%B5%D0%B1%D0%B5%D0%B4%D1%8F.png?height=307&amp;width=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108" cy="126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1829">
        <w:rPr>
          <w:sz w:val="28"/>
          <w:szCs w:val="28"/>
        </w:rPr>
        <w:t xml:space="preserve">                       </w:t>
      </w:r>
      <w:r w:rsidR="00142AFE">
        <w:rPr>
          <w:sz w:val="28"/>
          <w:szCs w:val="28"/>
        </w:rPr>
        <w:t xml:space="preserve">      </w:t>
      </w:r>
      <w:r w:rsidRPr="00151829">
        <w:rPr>
          <w:sz w:val="28"/>
          <w:szCs w:val="28"/>
        </w:rPr>
        <w:t>Орион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  <w:r w:rsidRPr="00151829">
        <w:rPr>
          <w:noProof/>
        </w:rPr>
        <w:drawing>
          <wp:inline distT="0" distB="0" distL="0" distR="0" wp14:anchorId="22A5FBD0" wp14:editId="54BA299C">
            <wp:extent cx="1438275" cy="1438275"/>
            <wp:effectExtent l="0" t="0" r="9525" b="9525"/>
            <wp:docPr id="3" name="Рисунок 3" descr="https://im0-tub-ru.yandex.net/i?id=4a93385d2b275c217c338543b27103b8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4a93385d2b275c217c338543b27103b8&amp;n=13&amp;exp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1829">
        <w:rPr>
          <w:sz w:val="28"/>
          <w:szCs w:val="28"/>
        </w:rPr>
        <w:t xml:space="preserve">                           </w:t>
      </w:r>
      <w:r w:rsidR="00142AFE">
        <w:rPr>
          <w:sz w:val="28"/>
          <w:szCs w:val="28"/>
        </w:rPr>
        <w:t xml:space="preserve">      </w:t>
      </w:r>
      <w:r w:rsidRPr="00151829">
        <w:rPr>
          <w:sz w:val="28"/>
          <w:szCs w:val="28"/>
        </w:rPr>
        <w:t>Кассиопея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150" w:afterAutospacing="0"/>
        <w:ind w:left="360"/>
        <w:rPr>
          <w:sz w:val="28"/>
          <w:szCs w:val="28"/>
        </w:rPr>
      </w:pPr>
    </w:p>
    <w:p w:rsidR="00B86554" w:rsidRPr="00142AFE" w:rsidRDefault="00B86554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B86554" w:rsidRDefault="00B86554" w:rsidP="00142AFE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42AFE">
        <w:rPr>
          <w:b/>
          <w:sz w:val="28"/>
          <w:szCs w:val="28"/>
        </w:rPr>
        <w:t>7. Найди группу, в которой правильно названы основные стороны горизонта.</w:t>
      </w:r>
    </w:p>
    <w:p w:rsidR="00142AFE" w:rsidRPr="00142AFE" w:rsidRDefault="00142AFE" w:rsidP="00142AFE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А) север, запад, юго-восток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В) северо-запад, северо- восток, юго-запад</w:t>
      </w:r>
    </w:p>
    <w:p w:rsidR="00B86554" w:rsidRPr="00151829" w:rsidRDefault="00B86554" w:rsidP="00B8655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В) юг, запад, восток</w:t>
      </w:r>
    </w:p>
    <w:p w:rsidR="00B86554" w:rsidRPr="00142AFE" w:rsidRDefault="00B86554" w:rsidP="00B86554">
      <w:pPr>
        <w:pStyle w:val="c1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</w:p>
    <w:p w:rsidR="00B86554" w:rsidRPr="00142AFE" w:rsidRDefault="00B86554" w:rsidP="00B86554">
      <w:pPr>
        <w:shd w:val="clear" w:color="auto" w:fill="FFFFFF"/>
        <w:rPr>
          <w:rStyle w:val="a5"/>
          <w:b/>
          <w:bCs/>
          <w:i w:val="0"/>
          <w:sz w:val="28"/>
          <w:szCs w:val="28"/>
        </w:rPr>
      </w:pPr>
      <w:r w:rsidRPr="00DB108E">
        <w:rPr>
          <w:b/>
          <w:bCs/>
          <w:sz w:val="28"/>
          <w:szCs w:val="28"/>
        </w:rPr>
        <w:t>8.</w:t>
      </w:r>
      <w:r w:rsidRPr="00142AFE">
        <w:rPr>
          <w:b/>
          <w:bCs/>
          <w:i/>
          <w:sz w:val="28"/>
          <w:szCs w:val="28"/>
        </w:rPr>
        <w:t xml:space="preserve"> </w:t>
      </w:r>
      <w:r w:rsidRPr="00142AFE">
        <w:rPr>
          <w:rStyle w:val="a5"/>
          <w:b/>
          <w:bCs/>
          <w:i w:val="0"/>
          <w:sz w:val="28"/>
          <w:szCs w:val="28"/>
        </w:rPr>
        <w:t>Отметь пример семейной традиции.</w:t>
      </w:r>
    </w:p>
    <w:p w:rsidR="00B86554" w:rsidRPr="00151829" w:rsidRDefault="00B86554" w:rsidP="00B86554">
      <w:pPr>
        <w:shd w:val="clear" w:color="auto" w:fill="FFFFFF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А) Мы всей семьёй каждое лето ходим в поход.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Б) Папа каждое воскресенье ездит на рыбалку.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В) Бабушка всегда ходит за покупками на один и тот же рынок.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Г) Мама любит читать книги по вечерам.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151829">
        <w:rPr>
          <w:rFonts w:ascii="Verdana" w:hAnsi="Verdana"/>
          <w:sz w:val="20"/>
          <w:szCs w:val="20"/>
        </w:rPr>
        <w:t> </w:t>
      </w:r>
    </w:p>
    <w:p w:rsidR="00DB108E" w:rsidRDefault="00DB108E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B108E" w:rsidRDefault="00DB108E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86554" w:rsidRPr="0053375C" w:rsidRDefault="00B86554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lastRenderedPageBreak/>
        <w:t>9. Что производит сельское хозяйство? Выбери верный ответ.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А) Зерно, картофель, фрукты, молоко.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Б) Автомобили, телевизоры, компьютеры, мебель.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В) Зерно, автомобили, одежду, овощи.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Г) Овощи, фрукты, молоко, автомобили.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86554" w:rsidRPr="0053375C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10. Отметь, что относится к символам страны.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sz w:val="21"/>
          <w:szCs w:val="21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151829">
        <w:rPr>
          <w:sz w:val="28"/>
          <w:szCs w:val="28"/>
        </w:rPr>
        <w:t>А) герб</w:t>
      </w:r>
      <w:r w:rsidRPr="00151829">
        <w:rPr>
          <w:sz w:val="28"/>
          <w:szCs w:val="28"/>
        </w:rPr>
        <w:br/>
        <w:t>Б) флаг</w:t>
      </w:r>
      <w:r w:rsidRPr="00151829">
        <w:rPr>
          <w:sz w:val="28"/>
          <w:szCs w:val="28"/>
        </w:rPr>
        <w:br/>
        <w:t>В) столица</w:t>
      </w:r>
      <w:r w:rsidRPr="00151829">
        <w:rPr>
          <w:sz w:val="28"/>
          <w:szCs w:val="28"/>
        </w:rPr>
        <w:br/>
        <w:t>Г) гимн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B86554" w:rsidRDefault="00B86554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11. Какие полезные ископаемые добывают на территории, где ты живёшь?</w:t>
      </w:r>
    </w:p>
    <w:p w:rsidR="0053375C" w:rsidRDefault="0053375C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3375C" w:rsidRPr="0053375C" w:rsidRDefault="0053375C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86554" w:rsidRPr="0053375C" w:rsidRDefault="00B86554" w:rsidP="00B8655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B86554" w:rsidRPr="0053375C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12. *Какой из предметов сделан из того, что когда-то было живым?</w:t>
      </w:r>
    </w:p>
    <w:p w:rsidR="0053375C" w:rsidRPr="00151829" w:rsidRDefault="0053375C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151829">
        <w:rPr>
          <w:sz w:val="28"/>
          <w:szCs w:val="28"/>
        </w:rPr>
        <w:t>А) Глиняная кружка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151829">
        <w:rPr>
          <w:sz w:val="28"/>
          <w:szCs w:val="28"/>
        </w:rPr>
        <w:t>Б) Стальной нож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151829">
        <w:rPr>
          <w:sz w:val="28"/>
          <w:szCs w:val="28"/>
        </w:rPr>
        <w:t>В) Льняное платье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151829">
        <w:rPr>
          <w:sz w:val="28"/>
          <w:szCs w:val="28"/>
        </w:rPr>
        <w:t>Г) Кирпичный дом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B86554" w:rsidRPr="00151829" w:rsidRDefault="00B86554" w:rsidP="00B86554">
      <w:pPr>
        <w:shd w:val="clear" w:color="auto" w:fill="FFFFFF"/>
        <w:rPr>
          <w:sz w:val="28"/>
          <w:szCs w:val="28"/>
        </w:rPr>
      </w:pPr>
      <w:r w:rsidRPr="0053375C">
        <w:rPr>
          <w:b/>
          <w:sz w:val="28"/>
          <w:szCs w:val="28"/>
        </w:rPr>
        <w:t>13. Напиши название своей страны</w:t>
      </w:r>
      <w:r w:rsidRPr="00151829">
        <w:rPr>
          <w:sz w:val="28"/>
          <w:szCs w:val="28"/>
        </w:rPr>
        <w:t xml:space="preserve"> _______________________________________________</w:t>
      </w:r>
    </w:p>
    <w:p w:rsidR="00B86554" w:rsidRPr="00151829" w:rsidRDefault="00B86554" w:rsidP="00B86554">
      <w:pPr>
        <w:shd w:val="clear" w:color="auto" w:fill="FFFFFF"/>
        <w:rPr>
          <w:rFonts w:ascii="Calibri" w:hAnsi="Calibri" w:cs="Calibri"/>
          <w:sz w:val="28"/>
          <w:szCs w:val="28"/>
        </w:rPr>
      </w:pPr>
    </w:p>
    <w:p w:rsidR="00B86554" w:rsidRDefault="00B86554" w:rsidP="00B86554">
      <w:pPr>
        <w:shd w:val="clear" w:color="auto" w:fill="FFFFFF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14.* Напиши название главного горо</w:t>
      </w:r>
      <w:r w:rsidR="0053375C">
        <w:rPr>
          <w:b/>
          <w:sz w:val="28"/>
          <w:szCs w:val="28"/>
        </w:rPr>
        <w:t>да области, в которой ты живешь.</w:t>
      </w:r>
    </w:p>
    <w:p w:rsidR="0053375C" w:rsidRDefault="0053375C" w:rsidP="00B86554">
      <w:pPr>
        <w:shd w:val="clear" w:color="auto" w:fill="FFFFFF"/>
        <w:rPr>
          <w:b/>
          <w:sz w:val="28"/>
          <w:szCs w:val="28"/>
        </w:rPr>
      </w:pPr>
    </w:p>
    <w:p w:rsidR="0053375C" w:rsidRPr="0053375C" w:rsidRDefault="0053375C" w:rsidP="00B86554">
      <w:pPr>
        <w:shd w:val="clear" w:color="auto" w:fill="FFFFFF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B86554" w:rsidRDefault="00B86554" w:rsidP="00B86554">
      <w:pPr>
        <w:shd w:val="clear" w:color="auto" w:fill="FFFFFF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15. Какие народы в прошлом населяли территорию нашей страны?</w:t>
      </w:r>
    </w:p>
    <w:p w:rsidR="0053375C" w:rsidRPr="0053375C" w:rsidRDefault="0053375C" w:rsidP="00B86554">
      <w:pPr>
        <w:shd w:val="clear" w:color="auto" w:fill="FFFFFF"/>
        <w:rPr>
          <w:rFonts w:ascii="Calibri" w:hAnsi="Calibri" w:cs="Calibri"/>
          <w:b/>
          <w:sz w:val="28"/>
          <w:szCs w:val="28"/>
        </w:rPr>
      </w:pPr>
    </w:p>
    <w:p w:rsidR="00B86554" w:rsidRPr="00151829" w:rsidRDefault="00B86554" w:rsidP="00B86554">
      <w:pPr>
        <w:shd w:val="clear" w:color="auto" w:fill="FFFFFF"/>
        <w:rPr>
          <w:sz w:val="28"/>
          <w:szCs w:val="28"/>
        </w:rPr>
      </w:pPr>
      <w:r w:rsidRPr="00151829">
        <w:rPr>
          <w:sz w:val="28"/>
          <w:szCs w:val="28"/>
        </w:rPr>
        <w:t>а) славяне  </w:t>
      </w:r>
    </w:p>
    <w:p w:rsidR="00B86554" w:rsidRPr="00151829" w:rsidRDefault="00B86554" w:rsidP="00B86554">
      <w:pPr>
        <w:shd w:val="clear" w:color="auto" w:fill="FFFFFF"/>
        <w:rPr>
          <w:sz w:val="28"/>
          <w:szCs w:val="28"/>
        </w:rPr>
      </w:pPr>
      <w:r w:rsidRPr="00151829">
        <w:rPr>
          <w:sz w:val="28"/>
          <w:szCs w:val="28"/>
        </w:rPr>
        <w:t xml:space="preserve">б) турки   </w:t>
      </w:r>
    </w:p>
    <w:p w:rsidR="00B86554" w:rsidRPr="00151829" w:rsidRDefault="00B86554" w:rsidP="00B86554">
      <w:pPr>
        <w:shd w:val="clear" w:color="auto" w:fill="FFFFFF"/>
        <w:rPr>
          <w:sz w:val="28"/>
          <w:szCs w:val="28"/>
        </w:rPr>
      </w:pPr>
      <w:r w:rsidRPr="00151829">
        <w:rPr>
          <w:sz w:val="28"/>
          <w:szCs w:val="28"/>
        </w:rPr>
        <w:t>в) немцы</w:t>
      </w:r>
    </w:p>
    <w:p w:rsidR="00B86554" w:rsidRPr="0053375C" w:rsidRDefault="00B86554" w:rsidP="00B86554">
      <w:pPr>
        <w:pStyle w:val="a4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16.*</w:t>
      </w:r>
      <w:r w:rsidRPr="0053375C">
        <w:rPr>
          <w:rFonts w:ascii="Verdana" w:hAnsi="Verdana"/>
          <w:b/>
          <w:sz w:val="27"/>
          <w:szCs w:val="27"/>
        </w:rPr>
        <w:t xml:space="preserve"> </w:t>
      </w:r>
      <w:r w:rsidRPr="0053375C">
        <w:rPr>
          <w:b/>
          <w:sz w:val="28"/>
          <w:szCs w:val="28"/>
        </w:rPr>
        <w:t>Какой переход является самым безопасным?</w:t>
      </w:r>
    </w:p>
    <w:p w:rsidR="00B86554" w:rsidRPr="00151829" w:rsidRDefault="00B86554" w:rsidP="00B86554">
      <w:pPr>
        <w:pStyle w:val="a4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А) На светофоре</w:t>
      </w:r>
    </w:p>
    <w:p w:rsidR="00B86554" w:rsidRPr="00151829" w:rsidRDefault="00B86554" w:rsidP="00B86554">
      <w:pPr>
        <w:pStyle w:val="a4"/>
        <w:spacing w:before="0" w:beforeAutospacing="0" w:after="0" w:afterAutospacing="0"/>
        <w:rPr>
          <w:sz w:val="28"/>
          <w:szCs w:val="28"/>
        </w:rPr>
      </w:pPr>
      <w:r w:rsidRPr="00151829">
        <w:rPr>
          <w:sz w:val="28"/>
          <w:szCs w:val="28"/>
        </w:rPr>
        <w:t>Б) По зебре</w:t>
      </w:r>
    </w:p>
    <w:p w:rsidR="00B86554" w:rsidRPr="00151829" w:rsidRDefault="00B86554" w:rsidP="00B86554">
      <w:pPr>
        <w:pStyle w:val="a4"/>
        <w:spacing w:before="0" w:beforeAutospacing="0" w:after="0" w:afterAutospacing="0"/>
        <w:rPr>
          <w:rFonts w:ascii="Verdana" w:hAnsi="Verdana"/>
          <w:sz w:val="27"/>
          <w:szCs w:val="27"/>
        </w:rPr>
      </w:pPr>
      <w:r w:rsidRPr="00151829">
        <w:rPr>
          <w:sz w:val="28"/>
          <w:szCs w:val="28"/>
        </w:rPr>
        <w:lastRenderedPageBreak/>
        <w:t xml:space="preserve">В) Подземный переход 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B86554" w:rsidRPr="0053375C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 xml:space="preserve">17. Режим дня полезен, если ты выполняешь правила. 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  <w:r w:rsidRPr="00151829">
        <w:rPr>
          <w:sz w:val="28"/>
          <w:szCs w:val="28"/>
        </w:rPr>
        <w:t>А) Ты спишь не менее 9 часов в сутки.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  <w:r w:rsidRPr="00151829">
        <w:rPr>
          <w:sz w:val="28"/>
          <w:szCs w:val="28"/>
        </w:rPr>
        <w:t>Б) Каждый день ты гуляешь на свежем воздухе 30 минут.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  <w:r w:rsidRPr="00151829">
        <w:rPr>
          <w:sz w:val="28"/>
          <w:szCs w:val="28"/>
        </w:rPr>
        <w:t>В) После каждого часа занятий ты отдыхаешь 10 минут.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  <w:r w:rsidRPr="00151829">
        <w:rPr>
          <w:sz w:val="28"/>
          <w:szCs w:val="28"/>
        </w:rPr>
        <w:t>Г) Телевизионные передачи ты смотришь 3 часа в день.</w:t>
      </w:r>
    </w:p>
    <w:p w:rsidR="00B86554" w:rsidRPr="00151829" w:rsidRDefault="00B86554" w:rsidP="00B86554">
      <w:pPr>
        <w:pStyle w:val="a4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</w:p>
    <w:p w:rsidR="00B86554" w:rsidRPr="0053375C" w:rsidRDefault="00B86554" w:rsidP="0053375C">
      <w:pPr>
        <w:pStyle w:val="a4"/>
        <w:shd w:val="clear" w:color="auto" w:fill="FFFFFF"/>
        <w:spacing w:before="0" w:beforeAutospacing="0" w:after="0" w:afterAutospacing="0" w:line="331" w:lineRule="atLeast"/>
        <w:jc w:val="both"/>
        <w:rPr>
          <w:b/>
          <w:sz w:val="28"/>
          <w:szCs w:val="28"/>
        </w:rPr>
      </w:pPr>
      <w:r w:rsidRPr="0053375C">
        <w:rPr>
          <w:b/>
          <w:sz w:val="28"/>
          <w:szCs w:val="28"/>
        </w:rPr>
        <w:t>18.*Напиши не менее трёх правил безопасного поведения на перемене в школе.</w:t>
      </w:r>
    </w:p>
    <w:p w:rsidR="00A60B60" w:rsidRDefault="00A60B60"/>
    <w:p w:rsidR="0053375C" w:rsidRDefault="0053375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3375C" w:rsidSect="00412D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03E0"/>
    <w:multiLevelType w:val="hybridMultilevel"/>
    <w:tmpl w:val="6128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16D3"/>
    <w:multiLevelType w:val="hybridMultilevel"/>
    <w:tmpl w:val="2E8A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F4"/>
    <w:rsid w:val="00142AFE"/>
    <w:rsid w:val="00412D61"/>
    <w:rsid w:val="0053375C"/>
    <w:rsid w:val="006160F1"/>
    <w:rsid w:val="006F3A3A"/>
    <w:rsid w:val="00A60B60"/>
    <w:rsid w:val="00B86554"/>
    <w:rsid w:val="00DA124A"/>
    <w:rsid w:val="00DB108E"/>
    <w:rsid w:val="00D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52AE"/>
  <w15:chartTrackingRefBased/>
  <w15:docId w15:val="{252AB2FF-BC40-48F9-9F3E-4FB9DF84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55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8655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B86554"/>
  </w:style>
  <w:style w:type="character" w:customStyle="1" w:styleId="ff3">
    <w:name w:val="ff3"/>
    <w:basedOn w:val="a0"/>
    <w:rsid w:val="00B86554"/>
  </w:style>
  <w:style w:type="character" w:customStyle="1" w:styleId="ff1">
    <w:name w:val="ff1"/>
    <w:basedOn w:val="a0"/>
    <w:rsid w:val="00B86554"/>
  </w:style>
  <w:style w:type="paragraph" w:customStyle="1" w:styleId="c1">
    <w:name w:val="c1"/>
    <w:basedOn w:val="a"/>
    <w:rsid w:val="00B86554"/>
    <w:pPr>
      <w:spacing w:before="100" w:beforeAutospacing="1" w:after="100" w:afterAutospacing="1"/>
    </w:pPr>
  </w:style>
  <w:style w:type="character" w:customStyle="1" w:styleId="c0">
    <w:name w:val="c0"/>
    <w:basedOn w:val="a0"/>
    <w:rsid w:val="00B86554"/>
  </w:style>
  <w:style w:type="character" w:customStyle="1" w:styleId="c6">
    <w:name w:val="c6"/>
    <w:basedOn w:val="a0"/>
    <w:rsid w:val="00B86554"/>
  </w:style>
  <w:style w:type="paragraph" w:styleId="a4">
    <w:name w:val="Normal (Web)"/>
    <w:basedOn w:val="a"/>
    <w:uiPriority w:val="99"/>
    <w:unhideWhenUsed/>
    <w:rsid w:val="00B86554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86554"/>
    <w:rPr>
      <w:i/>
      <w:iCs/>
    </w:rPr>
  </w:style>
  <w:style w:type="paragraph" w:styleId="a6">
    <w:name w:val="List Paragraph"/>
    <w:basedOn w:val="a"/>
    <w:uiPriority w:val="34"/>
    <w:qFormat/>
    <w:rsid w:val="00142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2024-01-18T15:23:00Z</dcterms:created>
  <dcterms:modified xsi:type="dcterms:W3CDTF">2024-12-01T12:36:00Z</dcterms:modified>
</cp:coreProperties>
</file>