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90B2" w14:textId="77777777" w:rsidR="00263C93" w:rsidRDefault="00263C93" w:rsidP="00263C93">
      <w:pPr>
        <w:spacing w:after="0" w:line="240" w:lineRule="auto"/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</w:pP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ТРУД (технология)</w:t>
      </w:r>
      <w:r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 8 класс</w:t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Тема урока: Аэродинамика БЛА. Конструкция БЛА.</w:t>
      </w:r>
    </w:p>
    <w:p w14:paraId="6D3EA340" w14:textId="77777777" w:rsidR="00263C93" w:rsidRDefault="00263C93" w:rsidP="00263C93">
      <w:pPr>
        <w:spacing w:after="0" w:line="240" w:lineRule="auto"/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</w:pP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 xml:space="preserve">Аэродинамика (от др. -греч. </w:t>
      </w:r>
      <w:proofErr w:type="spellStart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ἀηρ</w:t>
      </w:r>
      <w:proofErr w:type="spellEnd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 xml:space="preserve"> — воздух и </w:t>
      </w:r>
      <w:proofErr w:type="spellStart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δύν</w:t>
      </w:r>
      <w:proofErr w:type="spellEnd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αμις — сила) — раздел механики сплошных сред, в котором целью исследований является изучение закономерностей движения воздушных потоков и их взаимодействия с препятствиями и движущимися телами.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1. Изучите прикрепленную презентацию.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2. Прочитайте материал конспекта урока:</w:t>
      </w:r>
    </w:p>
    <w:p w14:paraId="1709BD00" w14:textId="77777777" w:rsidR="00263C93" w:rsidRDefault="00263C93" w:rsidP="00263C93">
      <w:pPr>
        <w:spacing w:after="0" w:line="240" w:lineRule="auto"/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</w:pP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БЛА (беспилотный летательный аппарат) </w:t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— это летательное средство, которое способно осуществлять полеты без присутствия человека на борту (летающий робот).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Основные принципы аэродинамики, которые лежат в основе полета воздушных судов, включая беспилотные летательные аппараты (БЛА), включают в себя следующие ключевые аспекты: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1. Подъемная сила: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Подъемная сила — это сила, которая позволяет летательному аппарату подниматься в воздух. Она создается благодаря разнице давления над и под крыльями. Когда воздух проходит быстрее над крыльями, давление становится ниже, что приводит к поднятию аппарата.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2. Сопротивление: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Сопротивление — это сила, которая противодействует движению летательного аппарата. Оно может быть разделено на два основных типа: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 xml:space="preserve">• Парное сопротивление: </w:t>
      </w:r>
      <w:r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в</w:t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озникает из-за трения воздуха о поверхность аппарата.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Форма сопротивления: Обусловлено формой тела летательного аппарата, что влияет на то, как воздух обтекает его.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3. Турбулентность: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Это неупорядоченное движение воздуха, которое может создавать дополнительное сопротивление и влиять на устойчивость полета. Турбулентность может возникать при взаимодействии с объектами, находящимися в воздухе.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4. Закон Бернулли: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Этот закон описывает зависимость давления и скорости потока жидкости (или газа). Согласно этому закону, при увеличении скорости потока (например, воздуха, проходящего над крылом) давление уменьшается. Это явление является основой формирования подъемной силы.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5. Аэродинамическая форма: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 xml:space="preserve">• Форма летательного аппарата играет критическую роль в аэродинамике. Оптимизированные формы помогают минимизировать сопротивление и максимизировать подъемную силу. Аэродинамически эффективные здания имеют гладкие контуры и улучшают </w:t>
      </w:r>
      <w:proofErr w:type="spellStart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airflow</w:t>
      </w:r>
      <w:proofErr w:type="spellEnd"/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6. Углы атаки: </w:t>
      </w:r>
    </w:p>
    <w:p w14:paraId="6BA45654" w14:textId="77777777" w:rsidR="00263C93" w:rsidRPr="001950E5" w:rsidRDefault="00263C93" w:rsidP="00263C93">
      <w:pPr>
        <w:spacing w:after="0" w:line="240" w:lineRule="auto"/>
        <w:rPr>
          <w:rFonts w:ascii="Times New Roman" w:hAnsi="Times New Roman"/>
          <w:kern w:val="0"/>
        </w:rPr>
      </w:pP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Угол атаки — это угол между крылом и направлением, из которого встречается поток воздуха. Правильный угол атаки может увеличить подъемную силу, но при слишком большом угле крыла может произойти сваливание и потеря подъемной силы.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7. Устойчивость и управляемость: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Эти параметры определяют, как летательный аппарат реагирует на изменения движения и навигации. Устойчивость требует правильного расположения центра тяжести и формы крыла, тогда как управляемость зависит от управления рулем и другими элементами.</w:t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>8. Соотношение подъемной силы к весу:</w:t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</w:rPr>
        <w:br/>
      </w:r>
      <w:r w:rsidRPr="001950E5">
        <w:rPr>
          <w:rFonts w:ascii="Roboto" w:hAnsi="Roboto"/>
          <w:color w:val="000000"/>
          <w:kern w:val="0"/>
          <w:sz w:val="21"/>
          <w:szCs w:val="21"/>
          <w:shd w:val="clear" w:color="auto" w:fill="FFFFFF"/>
        </w:rPr>
        <w:t>• Это отношение влияет на то, может ли летательный аппарат взлететь и поддерживать полет. Чем выше соотношение подъемной силы к весу, тем лучше производительность аппарата.</w:t>
      </w:r>
    </w:p>
    <w:p w14:paraId="1A90D099" w14:textId="77777777" w:rsidR="00263C93" w:rsidRPr="001950E5" w:rsidRDefault="00263C93" w:rsidP="00263C93">
      <w:pPr>
        <w:shd w:val="clear" w:color="auto" w:fill="FFFFFF"/>
        <w:spacing w:after="0" w:line="240" w:lineRule="auto"/>
        <w:rPr>
          <w:rFonts w:ascii="Roboto" w:hAnsi="Roboto"/>
          <w:color w:val="000000"/>
          <w:kern w:val="0"/>
          <w:sz w:val="21"/>
          <w:szCs w:val="21"/>
        </w:rPr>
      </w:pPr>
    </w:p>
    <w:p w14:paraId="409F4FA1" w14:textId="3DC7E3ED" w:rsidR="00263C93" w:rsidRPr="00C06320" w:rsidRDefault="00263C93" w:rsidP="00263C93"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Изучение этих принципов помогает понять, как оптимизировать конструкцию БЛА и других летательных аппаратов для достижения наилучших аэродинамических характеристик и </w:t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  <w:shd w:val="clear" w:color="auto" w:fill="FFFFFF"/>
        </w:rPr>
        <w:lastRenderedPageBreak/>
        <w:t>эффективного выполнения поставленных задач.</w:t>
      </w:r>
      <w:r w:rsidRPr="001950E5">
        <w:rPr>
          <w:rFonts w:ascii="Roboto" w:hAnsi="Roboto"/>
          <w:b/>
          <w:bCs/>
          <w:color w:val="000000"/>
          <w:kern w:val="0"/>
          <w:sz w:val="21"/>
          <w:szCs w:val="21"/>
        </w:rPr>
        <w:br/>
      </w:r>
      <w:r>
        <w:rPr>
          <w:noProof/>
        </w:rPr>
        <w:drawing>
          <wp:inline distT="0" distB="0" distL="0" distR="0" wp14:anchorId="3834BC43" wp14:editId="747EC13B">
            <wp:extent cx="2857500" cy="3190875"/>
            <wp:effectExtent l="0" t="0" r="0" b="9525"/>
            <wp:docPr id="47203493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272A55" wp14:editId="4F01F6CD">
            <wp:extent cx="2905125" cy="3190875"/>
            <wp:effectExtent l="0" t="0" r="9525" b="9525"/>
            <wp:docPr id="145818427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EA95B" w14:textId="77777777" w:rsidR="00263C93" w:rsidRDefault="00263C93" w:rsidP="00263C93"/>
    <w:p w14:paraId="3F73E80B" w14:textId="77777777" w:rsidR="00263C93" w:rsidRPr="00244650" w:rsidRDefault="00263C93" w:rsidP="00263C93">
      <w:pPr>
        <w:jc w:val="center"/>
        <w:rPr>
          <w:b/>
          <w:bCs/>
        </w:rPr>
      </w:pPr>
      <w:r w:rsidRPr="00244650">
        <w:rPr>
          <w:b/>
          <w:bCs/>
        </w:rPr>
        <w:t>Размеры.</w:t>
      </w:r>
    </w:p>
    <w:p w14:paraId="5C99BB9F" w14:textId="3F1DF7AD" w:rsidR="00263C93" w:rsidRDefault="00263C93" w:rsidP="00263C93">
      <w:r>
        <w:rPr>
          <w:noProof/>
        </w:rPr>
        <w:drawing>
          <wp:inline distT="0" distB="0" distL="0" distR="0" wp14:anchorId="2B8FF079" wp14:editId="29137D92">
            <wp:extent cx="5876925" cy="3305175"/>
            <wp:effectExtent l="0" t="0" r="9525" b="9525"/>
            <wp:docPr id="7002780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FA37F" w14:textId="2ED6FAC4" w:rsidR="00263C93" w:rsidRPr="00CB09FC" w:rsidRDefault="00263C93" w:rsidP="00263C93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C091385" wp14:editId="25725942">
            <wp:extent cx="5943600" cy="3343275"/>
            <wp:effectExtent l="0" t="0" r="0" b="9525"/>
            <wp:docPr id="3138437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005B9" w14:textId="77777777" w:rsidR="00263C93" w:rsidRDefault="00263C93" w:rsidP="00263C93"/>
    <w:p w14:paraId="6D1841BA" w14:textId="77777777" w:rsidR="00263C93" w:rsidRDefault="00263C93" w:rsidP="00263C93">
      <w:pPr>
        <w:jc w:val="center"/>
        <w:rPr>
          <w:b/>
          <w:bCs/>
        </w:rPr>
      </w:pPr>
      <w:r w:rsidRPr="00244650">
        <w:rPr>
          <w:b/>
          <w:bCs/>
        </w:rPr>
        <w:t>Устройство.</w:t>
      </w:r>
    </w:p>
    <w:p w14:paraId="569E6D43" w14:textId="067F62CF" w:rsidR="00263C93" w:rsidRDefault="00263C93" w:rsidP="00263C93">
      <w:pPr>
        <w:jc w:val="center"/>
      </w:pPr>
      <w:r>
        <w:rPr>
          <w:noProof/>
        </w:rPr>
        <w:drawing>
          <wp:inline distT="0" distB="0" distL="0" distR="0" wp14:anchorId="133EACB0" wp14:editId="11A1C7EC">
            <wp:extent cx="6152515" cy="4145915"/>
            <wp:effectExtent l="0" t="0" r="635" b="6985"/>
            <wp:docPr id="153405664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14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28460" w14:textId="0BE13083" w:rsidR="00263C93" w:rsidRDefault="00263C93" w:rsidP="00263C93">
      <w:pPr>
        <w:jc w:val="center"/>
      </w:pPr>
      <w:r>
        <w:rPr>
          <w:noProof/>
        </w:rPr>
        <w:lastRenderedPageBreak/>
        <w:drawing>
          <wp:inline distT="0" distB="0" distL="0" distR="0" wp14:anchorId="66738778" wp14:editId="7EEAAC4E">
            <wp:extent cx="5362575" cy="3790950"/>
            <wp:effectExtent l="0" t="0" r="9525" b="0"/>
            <wp:docPr id="144748165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D12F8" w14:textId="44C4B0B7" w:rsidR="00263C93" w:rsidRPr="00244650" w:rsidRDefault="00263C93" w:rsidP="00263C93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920F4E3" wp14:editId="7BC4B79B">
            <wp:extent cx="5600700" cy="2057400"/>
            <wp:effectExtent l="0" t="0" r="0" b="0"/>
            <wp:docPr id="21028659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61662" w14:textId="77777777" w:rsidR="00B118EC" w:rsidRPr="00263C93" w:rsidRDefault="00B118EC" w:rsidP="00263C93"/>
    <w:sectPr w:rsidR="00B118EC" w:rsidRPr="00263C93" w:rsidSect="00263C93">
      <w:pgSz w:w="12240" w:h="15840"/>
      <w:pgMar w:top="709" w:right="850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F9"/>
    <w:rsid w:val="00263C93"/>
    <w:rsid w:val="004812B1"/>
    <w:rsid w:val="00B118EC"/>
    <w:rsid w:val="00C536F9"/>
    <w:rsid w:val="00CA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529F"/>
  <w15:chartTrackingRefBased/>
  <w15:docId w15:val="{B00F6725-21BC-4135-84A3-D47DADE7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C93"/>
    <w:pPr>
      <w:spacing w:line="278" w:lineRule="auto"/>
    </w:pPr>
    <w:rPr>
      <w:rFonts w:eastAsiaTheme="minorEastAsia" w:cs="Times New Roman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1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батя</dc:creator>
  <cp:keywords/>
  <dc:description/>
  <cp:lastModifiedBy>батя</cp:lastModifiedBy>
  <cp:revision>3</cp:revision>
  <cp:lastPrinted>2023-09-24T04:44:00Z</cp:lastPrinted>
  <dcterms:created xsi:type="dcterms:W3CDTF">2023-09-24T04:42:00Z</dcterms:created>
  <dcterms:modified xsi:type="dcterms:W3CDTF">2025-04-24T08:25:00Z</dcterms:modified>
</cp:coreProperties>
</file>