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C16" w:rsidRPr="00FC7C16" w:rsidRDefault="00FC7C16" w:rsidP="00FC7C16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Основными задачами умственного развития дошкольников являются: формирование правильных представлений об окружающем, о простейших явлениях природы и общественной жизни; развитие познавательных психических процессов – ощущений, восприятий, памяти, воображения, мышления, речи; развитие любознательности и умственных способностей; развитие интеллектуальных умений и навыков; формирование простейших способов умственной деятельности.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Для формирования математических представлений главную роль играет развитие умственных способностей.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Умственные способности дошкольника зачастую отождествляют с осведомленностью или с умением выполнять определенные алгоритмы, в то время как это разные понятия и разные составляющие развития ребенка. Способности не являются знаниями или навыками. Их можно сравнить с инструментом, позволяющим приобретать знания, оперировать ими, а также обучаться выполнению действий [1].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Что касается умственных, то они относятся к познавательным способностям, но имеют узкую специализацию и являются «инструментом» мыслительных процессов. Интеллектуальные способности – это внутренняя организация мышления, активная мыслительная деятельность.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Благоприятный период для развития умственных способностей начинается в дошкольном детстве, когда ребенок учится самостоятельно анализировать, рассуждать, улавливать закономерности, выявлять причинно-следственные связи [2].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В сравнении с другими видами способностей, особенность умственных заключается в том, что они применяются не к отдельному виду деятельности, а ко всем направлениям. Чем более развиты умственные способности, тем эффективнее ребенок во многих узконаправленных видах деятельности, потому что в состоянии мыслить самостоятельно, чтобы найти новые подходы и способы решения возникающих задач.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К составляющим умственны способностей относятся: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способность анализировать;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способность комбинировать и преобразовывать;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способность рассуждать и делать выводы;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способность планировать [1]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Раскроем суть перечисленных составляющих.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Способность анализировать заключается в умении выделять различные особенности и характеристики объекта.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Способность комбинировать элементы и преобразовывать объекты позволяет создавать разные сочетания предметов и их составляющих.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Способность рассуждать проявляется в умении формулировать одну мысль за другой так, что последующее суждение вытекает из предыдущего либо выявляются причинно-следственные связи.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Способность планировать заключается в продумывании нескольких шагов для получения результата, для достижения поставленной цели.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Каждый из перечисленных компонентов имеет количественную и качественную характеристику. Чем больше у ребенка развита способность, тем с большим количеством данных он сможет справиться и тем меньше ошибочных предположений и действий он допустит.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Например, составляя паззлы в картинку, ребенок не будет хаотично передвигать их ради случайного попадания, а станет обращать внимание на фигурные края и часть рисунка. Кстати, данную особенность можно использовать в качестве первичной диагностики развития умственных способностей дошкольника [3].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Первые проявления умственных способностей ребенка происходят через наглядное моделирование.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Наглядные модели отражают свойства и взаимосвязи предметов и явлений, поэтому они являются средством познания настоящих отношений.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Наглядное моделирование дошкольника усовершенствуется и усложняется на основе 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lastRenderedPageBreak/>
        <w:t>развития умственных способностей. Начиная с простых замещений реальных предметов простыми формами, дети к старшему дошкольному возрасту научаются сами строить модели, используя символические обозначения [1].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Дети младшего дошкольного возраста соотносят реальные предметы с геометрическими фигурами, но ориентируются на форму предмета, не принимая во внимание величину. У них еще только начинает формироваться способность к анализу, позволяющая заметить одно-два свойства реального объекта.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Если перед малышом разместить много колечек разного цвета и предложить собрать однотонную пирамидку, он будет нанизывать на стержень кольца одного цвета, не обращая внимания на их размеры. Когда взрослый направляет внимание ребенка на величину, он начинает учитывать это свойство.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Младшие дошкольники строят вертикальные башни и горизонтальные модели (поезд, мост). Они способны объединить несколько предметов в группу. Ребенок справляется с заданием, если ему предложить несколько карточек с изображением еды, одежды, транспорта, мебели и пр., и попросить выбрать картинки «что стоит в комнате», «что можно съесть».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Также малыши 3-5 лет делают первые шаги в планировании. Они справляются с заданием, выслушав примерную инструкцию: «Посади мишку и зайку рядом, а куклу перед ними. Спрячь мячик под стол, а карандаш в коробку». Подобные задания стимулируют развитие интеллектуальных способностей ребенка, а также развивают память и внимание [3].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Наглядное моделирование в старшем дошкольном возрасте поднимается на более высокую ступень. От использования моделей конкретных предметов дети переходят к обобщенным символам, отражающим существенные признаки объектов.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Развивается конструктивная деятельность – яркий пример наглядного моделирования, способствующий формированию интеллектуальных и творческих способностей. Если старший дошкольник строит пространственную модель, то это целая империя с замками, воротами, мостами.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Старшие дошкольники научаются составлять графические модели (план комнаты, схема детской площадки), собирать конструкции, ориентируясь на чертеж. С интересом отыскивают пути во всевозможных лабиринтах.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Развитие умственных способностей осуществляется благодаря осмыслению причинно-следственных связей, научению объединять разрозненные элементы в целостную схему.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Шестилетние дети успешнее находят существенные признаки и классифицируют объекты, употребляя обобщенные понятия (выделяют группы животных, фрукты-овощи, транспорт, посуду), придумывают оригинальных персонажей, наделяя их позаимствованными у других героев свойствами [2].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Планирование цепочки шагов переходит во внутренний план. Старший дошкольник предпочитает сообщать, на какой результат он настроен, а не перечислять шаги: «Сейчас построю город», «Рисую летающую тарелку – я потом расскажу, как она устроена».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У дошкольника изменяется характер обобщений. Дети постепенно переходят от оперирования внешними признаками к раскрытию объективно более существенных для предмета признаков. Более высокий уровень обобщения позволяет ребенку освоить операцию классификации, которая предполагает отнесение объекта к группе на основе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видородовых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признаков. Развитие умения классифицировать предметы связано с освоением обобщающих слов, расширением представлений и знаний об окружающем и умением выделять в предмете существенные признаки. Причем, чем ближе предметы к личному опыту дошкольника, тем более точное обобщение он делает [2].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В старшем дошкольном возрасте многие дети охотно оперируют математическими символами – цифрами, изображениями геометрических фигур. Это благоприятно сказывается на развитии специализированных математических способностей, которые также относятся к умственным.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lastRenderedPageBreak/>
        <w:t>Дети дошкольного возраста спонтанно проявляют интерес к математическим категориям: количество, форма, время, пространство, которые помогают им лучше ориентироваться в вещах и ситуациях, упорядочивать и связаны их друг с другом, способствуют формированию понятий.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Элементарные математические представления складываются у детей рано, т.к. речь изобилует математическими понятиями: круг, шар, квадрат, угол, прямая, кривая и т.д. уже к четырем годам у дошкольников есть некоторый «багаж» элементарных математических представлений, который необходимо обобщить и систематизировать [4].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Умение правильно определять и соотносить величину предметов, разбираться в параметрах протяженности предметов – это необходимое условие и фундамент математического развития дошкольника. От практического сравнения величин предметов ребенок пойдет дальше, к познанию количественных отношений больше-меньше, равенство-неравенство. Формирование представлений о величине предметов и понимания отношений длиннее-короче, выше-ниже, шире-уже, больше-меньше позволяет наглядно показать детям скрытые математические зависимости, углубить понятия о числе, представив его в новой для ребенка функции отношений [5].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Форма, так же как и величина, является важным свойством окружающих предметов; она получила обобщенное отражение в геометрических фигурах. Другими словами, геометрические фигуры – это эталоны, при помощи которых можно определить форму предметов или их частей. Знакомство детей с геометрическими фигурами следует рассматривать в двух направлениях: сенсорное восприятие форм геометрических фигур и развитие элементарных математических представлений, элементарного геометрического мышления. Ознакомление с геометрическими фигурами в плане сенсорной культуры отличается от их изучения при формировании начальных математических представлений. Однако без чувственного восприятия формы невозможен переход к ее логическому осознанию.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Не менее существенна и пространственная ориентировка детей, так как в это понятие входит оценка величины предметов, их формы, взаимоположения и положения относительно субъекта. Она предполагает умение пользоваться какой-либо системой отсчета [6].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Геометрический материал формирует у детей представления о различных геометрических фигурах и некоторых их свойствах. Это точка, линии (кривая, прямая), отрезок, ломаная, многоугольники различных видов.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Наиболее сложно для детей понятие времени. Время воспринимается опосредованно, через конкретные признаки, но и они часто нестабильны, зависят от времени года, состояния погоды.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Представления о количестве и счете начинаются с формирования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дочисловых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количественных отношений: равенство-неравенство предметов по величине (длине, ширине, высоте); равенство-неравенство групп по количеству входящих в них предметов. Ребенок начинает понимать математические отношения больше, меньше, поровну. Только после этого можно обучать его счету, давать представления о числах в пределах десяти, об отношениях между последовательными числами, о количественном составе числа первого десятка [7].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К концу дошкольного возраста ребенок учится связывать друг с другом временные, пространственные и причинные последовательности и включать их в более широкую систему отношений. При классификации объекты или явления объединяются на основе общих признаков в класс или группу.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Основные представления о постоянстве, операциях классификации и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сериации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образуют более общую схему у всех детей примерно между 4 и 7 годами жизни. Они создают фундамент для выработки логического последовательного мышления.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Психолого-педагогические исследования, проведенные отечественными учеными, показали, что у ребенка могут быть «сформированы довольно сложные формы анализа и синтеза свойств воспринимаемых объектов, сопоставление и обобщение 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lastRenderedPageBreak/>
        <w:t>наблюдаемых явлений (в том числе математических, понимание простейших связей и их взаимозависимостей» [8].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Итак, ребенок в дошкольном возрасте уже может обучаться по программе, задаваемой взрослым, однако лишь в силу того, как программа взрослых становится его собственной программой, сливается с естественным ходом развития ребенка.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При этом математика может и должна играть особую роль в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гуманизации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образования, в его ориентации на воспитание и развитие детской личности. Особая роль математики - в умственном воспитании, в развитии умственных способностей. Знания необходимы ребенку не ради знания, а как важная составляющая личности, включающая умственное, нравственное, эмоциональное (эстетическое) и физическое воспитание.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1. Интеллектуальное развитие и воспитание дошкольников /Л.Г.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Нисканен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О.А.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Шаграева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Е.В. Родина и др.; Под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ред.Л.Г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.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Нисканен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 – М.: Издательский центр “Академия”, 2012. – 208с.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2. Кулагина, И.Ю. Возрастная психология. Полный жизненный цикл развития человека / И.Ю. Кулагина, В.Н.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Колюцкий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 – М.: ТЦ «Сфера» при участии «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Юрайт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-М», 2011. – 464с.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3.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Смоленцова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А.А. Математика до школы / А.А.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Смоленцова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О.В.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Пустовайт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.– СПб: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Акцидент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, 2012.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>4. Ерофеева, Т.И. Дошкольник изучает математику: метод. пособие для воспитателей / Т.И. Ерофеева. – М.: Просвещение, 2012. – 112с.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5. Щербакова,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Е.И.Методика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обучения математике в детском саду / Е.И. Щербакова.– М: Академия, 2010. – 272 с.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6. Развивающие игры с дидактическим материалом для детей дошкольного и младшего школьного возраста / Под науч. ред.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Л.М.Шипициной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 – СПб.: Издательство «Речь», 2004 – 48с.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7. Тихомирова, Л.Ф. Упражнения на каждый день: логика для дошкольников /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Л.Ф.Тихомирова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.– Ярославль: Академия развития, 2010.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  <w:t xml:space="preserve">8.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Якиманская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И.С. Психологические основы математического образования: Учеб. Пособие для студ. </w:t>
      </w:r>
      <w:proofErr w:type="spell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пед</w:t>
      </w:r>
      <w:proofErr w:type="spell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. вузов. – </w:t>
      </w:r>
      <w:proofErr w:type="spellStart"/>
      <w:proofErr w:type="gramStart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М.:Издательский</w:t>
      </w:r>
      <w:proofErr w:type="spellEnd"/>
      <w:proofErr w:type="gramEnd"/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центр “Академия”, 2014. – 238с.</w:t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</w:r>
      <w:r w:rsidRPr="00FC7C16">
        <w:rPr>
          <w:rFonts w:ascii="Arial" w:eastAsia="Times New Roman" w:hAnsi="Arial" w:cs="Arial"/>
          <w:color w:val="2C2D2E"/>
          <w:sz w:val="23"/>
          <w:szCs w:val="23"/>
          <w:lang w:eastAsia="ru-RU"/>
        </w:rPr>
        <w:br/>
      </w:r>
    </w:p>
    <w:p w:rsidR="009C6BCA" w:rsidRPr="00FC7C16" w:rsidRDefault="009C6BC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6BCA" w:rsidRPr="00FC7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16"/>
    <w:rsid w:val="009C6BCA"/>
    <w:rsid w:val="00FC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EF96"/>
  <w15:chartTrackingRefBased/>
  <w15:docId w15:val="{E84D4A1F-17CC-47FC-95AE-B59266D3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5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0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43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87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378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866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38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866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961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153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448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6395482">
                      <w:marLeft w:val="48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29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6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83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72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456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48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54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834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72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885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62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031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1891</Words>
  <Characters>10781</Characters>
  <Application>Microsoft Office Word</Application>
  <DocSecurity>0</DocSecurity>
  <Lines>89</Lines>
  <Paragraphs>25</Paragraphs>
  <ScaleCrop>false</ScaleCrop>
  <Company/>
  <LinksUpToDate>false</LinksUpToDate>
  <CharactersWithSpaces>12647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2025-04-25T09:06:00Z</dcterms:created>
  <dcterms:modified xsi:type="dcterms:W3CDTF">2025-04-25T09:08:00Z</dcterms:modified>
</cp:coreProperties>
</file>