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342BA5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Скорочтение:  спасательный круг в потоке информации</w:t>
      </w:r>
    </w:p>
    <w:p w14:paraId="3AB4F7B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442B201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Скорочтение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— это набор методик, которые помогают быстро «проглатывать» большой объем текста. Среднестатистический человек читает со скоростью 200 слов в минуту. Скорочтением обычно считают темп от 400-500 слов в минуту.</w:t>
      </w:r>
      <w:r>
        <w:rPr>
          <w:rFonts w:ascii="Times New Roman" w:hAnsi="Times New Roman" w:cs="Times New Roman"/>
          <w:color w:val="000000"/>
          <w:sz w:val="24"/>
          <w:szCs w:val="24"/>
        </w:rPr>
        <w:br w:type="textWrapping"/>
      </w:r>
      <w:bookmarkStart w:id="3" w:name="_GoBack"/>
      <w:bookmarkEnd w:id="3"/>
      <w:r>
        <w:rPr>
          <w:rFonts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Как работает скорочтение</w:t>
      </w:r>
      <w:r>
        <w:rPr>
          <w:rFonts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При чтении наши глаза охватывают определенную группу букв, которые образуют слова. Мы четко видим их в так называемой фовеальной области, хуже — в парафовеальной и совсем плохо — в периферической. Фовеальная зона примерно равна площади, которую занимает ваш большой палец на расстоянии вытянутой руки. </w:t>
      </w:r>
      <w:r>
        <w:rPr>
          <w:rFonts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Перемещая взгляд от одного набора букв к другому, глазами мы совершаем микродвижения для фиксации слов — саккады. В это время наш мозг идентифицирует прочитанное, с чем ему помогает проговаривание текста про себя — субвокализация.</w:t>
      </w:r>
    </w:p>
    <w:p w14:paraId="312C795A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bookmarkStart w:id="0" w:name="_Hlk172495782"/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  <w:t>Скорочтение в 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"https://www.maam.ru/obrazovanie/razvitie-rebenka" \o "Развитие ребенка. Материалы для педагогов" </w:instrText>
      </w:r>
      <w:r>
        <w:rPr>
          <w:sz w:val="24"/>
          <w:szCs w:val="24"/>
        </w:rPr>
        <w:fldChar w:fldCharType="separate"/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развитии ребенка дошкольного возраста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fldChar w:fldCharType="end"/>
      </w:r>
      <w:bookmarkEnd w:id="0"/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.</w:t>
      </w:r>
    </w:p>
    <w:p w14:paraId="55D72AF5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u w:val="single"/>
          <w:lang w:eastAsia="ru-RU"/>
        </w:rPr>
      </w:pPr>
    </w:p>
    <w:p w14:paraId="068A382A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u w:val="single"/>
          <w:lang w:eastAsia="ru-RU"/>
        </w:rPr>
        <w:t>Цель</w:t>
      </w:r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  <w:t>:</w:t>
      </w: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 xml:space="preserve"> обучение детей </w:t>
      </w:r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  <w:t>дошкольного возраста</w:t>
      </w: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 быстрому и эффективному чтению. Создание условий для эффективного обучения быстрому чтению, повышения </w:t>
      </w:r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  <w:t>скорости чтения</w:t>
      </w: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. Комплексное </w:t>
      </w:r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  <w:t>развитие интеллекта</w:t>
      </w: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, в том числе всех блоков памяти, логического мышления, воображения.</w:t>
      </w:r>
    </w:p>
    <w:p w14:paraId="7F995EE6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u w:val="single"/>
          <w:lang w:eastAsia="ru-RU"/>
        </w:rPr>
        <w:t>Задачи</w:t>
      </w:r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  <w:t>:</w:t>
      </w:r>
    </w:p>
    <w:p w14:paraId="39DA8DDF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• увеличение </w:t>
      </w:r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  <w:t>скорости</w:t>
      </w: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 чтения вслух с полным пониманием прочитанного текста;</w:t>
      </w:r>
    </w:p>
    <w:p w14:paraId="108188A5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• значительное повышение </w:t>
      </w:r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  <w:t>скорости чтения </w:t>
      </w:r>
      <w:r>
        <w:rPr>
          <w:rFonts w:ascii="Times New Roman" w:hAnsi="Times New Roman" w:eastAsia="Times New Roman" w:cs="Times New Roman"/>
          <w:i/>
          <w:iCs/>
          <w:color w:val="111111"/>
          <w:sz w:val="24"/>
          <w:szCs w:val="24"/>
          <w:lang w:eastAsia="ru-RU"/>
        </w:rPr>
        <w:t>«про себя»</w:t>
      </w: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;</w:t>
      </w:r>
    </w:p>
    <w:p w14:paraId="5463D33E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• обеспечение условий для комплексного </w:t>
      </w:r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  <w:t>развития интеллекта</w:t>
      </w: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;</w:t>
      </w:r>
    </w:p>
    <w:p w14:paraId="14ABDF4C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• </w:t>
      </w:r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  <w:t>развитие слуховой памяти</w:t>
      </w: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;</w:t>
      </w:r>
    </w:p>
    <w:p w14:paraId="20A21E0F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• </w:t>
      </w:r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  <w:t>развитие зрительной памяти</w:t>
      </w: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;</w:t>
      </w:r>
    </w:p>
    <w:p w14:paraId="0667E8D0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• </w:t>
      </w:r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  <w:t>развитие тактильной памяти</w:t>
      </w: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;</w:t>
      </w:r>
    </w:p>
    <w:p w14:paraId="5B5B325A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• </w:t>
      </w:r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  <w:t>развитие мелкой моторики</w:t>
      </w: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;</w:t>
      </w:r>
    </w:p>
    <w:p w14:paraId="54A788C7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• </w:t>
      </w:r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  <w:t>развитие</w:t>
      </w: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 логического мышления;</w:t>
      </w:r>
    </w:p>
    <w:p w14:paraId="3A370B37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• работа над улучшением концентрации и переключения внимания;</w:t>
      </w:r>
    </w:p>
    <w:p w14:paraId="6CB61D69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u w:val="single"/>
          <w:lang w:eastAsia="ru-RU"/>
        </w:rPr>
        <w:t>Актуальность</w:t>
      </w:r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  <w:t>:</w:t>
      </w: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 xml:space="preserve"> диктуется интенсивными требованиями </w:t>
      </w:r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  <w:t>развития</w:t>
      </w: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 образовательного процесса в государственной системе образования, с одной стороны, и сформировавшейся потребностью раннего </w:t>
      </w:r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  <w:t>развития у современных детей</w:t>
      </w: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, с другой стороны. В эпоху бурного </w:t>
      </w:r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  <w:t>развития</w:t>
      </w: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 информационного общества появилась необходимость в </w:t>
      </w:r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  <w:t>развитии</w:t>
      </w: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 дополнительных интеллектуальных навыков, помогающих человеку быстро ориентироваться в потоке информации, воспринимать, усваивать и преобразовывать её. Основным интеллектуальным инструментом, позволяющим воспринимать информацию, является чтение. У учащихся отмечается низкая </w:t>
      </w:r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  <w:t>скорость чтения</w:t>
      </w: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, </w:t>
      </w:r>
      <w:r>
        <w:rPr>
          <w:rFonts w:ascii="Times New Roman" w:hAnsi="Times New Roman" w:eastAsia="Times New Roman" w:cs="Times New Roman"/>
          <w:color w:val="111111"/>
          <w:sz w:val="24"/>
          <w:szCs w:val="24"/>
          <w:u w:val="single"/>
          <w:lang w:eastAsia="ru-RU"/>
        </w:rPr>
        <w:t>они допускают при чтении ошибки</w:t>
      </w: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: пропускают, заменяют, переставляют буквы, слоги, искажают окончания, не дочитывают их, искажают звуковой состав слов – это, в большинстве случаев, затрудняет учащимся понимание прочитанного. В течении данного курса мы так же будем </w:t>
      </w:r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  <w:t>искоренять эти проблемы</w:t>
      </w: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.</w:t>
      </w:r>
    </w:p>
    <w:p w14:paraId="21933C95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eastAsia="Times New Roman" w:cs="Times New Roman"/>
          <w:b/>
          <w:bCs/>
          <w:i/>
          <w:iCs/>
          <w:color w:val="111111"/>
          <w:sz w:val="24"/>
          <w:szCs w:val="24"/>
          <w:lang w:eastAsia="ru-RU"/>
        </w:rPr>
      </w:pPr>
    </w:p>
    <w:p w14:paraId="2887E849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i/>
          <w:iCs/>
          <w:color w:val="111111"/>
          <w:sz w:val="24"/>
          <w:szCs w:val="24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color w:val="111111"/>
          <w:sz w:val="24"/>
          <w:szCs w:val="24"/>
          <w:u w:val="single"/>
          <w:lang w:eastAsia="ru-RU"/>
        </w:rPr>
        <w:t>Весь курс обучения делится на три раздела (для детей 5 – 7 лет)</w:t>
      </w:r>
    </w:p>
    <w:p w14:paraId="00E70F4A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• </w:t>
      </w:r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  <w:t>Развитие внимания</w:t>
      </w: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, памяти, мелкой моторики пальцев рук, восприятия, логики, дыхательная и артикуляционная гимнастика, чтение трудно произносимых слов, кинезиологические упражнения;</w:t>
      </w:r>
    </w:p>
    <w:p w14:paraId="3B424A66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• </w:t>
      </w:r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  <w:t>Развитие</w:t>
      </w: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 навыков быстрого и эффективного чтения, включающие отработку навыков быстрого чтения, жужжащее чтение, различные упражнения с текстом, расширение поля зрения (использование таблиц Шульте, лабиринтов, вертикальных таблиц и др.,</w:t>
      </w:r>
    </w:p>
    <w:p w14:paraId="792CED97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• </w:t>
      </w:r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  <w:t>Развитие</w:t>
      </w: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 слуховой памяти и межполушарного взаимодействия, </w:t>
      </w:r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  <w:t>развитие оперативной памяти</w:t>
      </w: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, использование диктантов по И. Т. Федоренко.</w:t>
      </w:r>
    </w:p>
    <w:p w14:paraId="4BA3AA8C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u w:val="single"/>
          <w:lang w:eastAsia="ru-RU"/>
        </w:rPr>
      </w:pPr>
    </w:p>
    <w:p w14:paraId="60D29DE4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</w:pPr>
      <w:bookmarkStart w:id="1" w:name="_Hlk172496179"/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u w:val="single"/>
          <w:lang w:eastAsia="ru-RU"/>
        </w:rPr>
        <w:t>Основные методы обучения</w:t>
      </w:r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  <w:t>:</w:t>
      </w:r>
    </w:p>
    <w:bookmarkEnd w:id="1"/>
    <w:p w14:paraId="0B00164A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eastAsia="Times New Roman" w:cs="Times New Roman"/>
          <w:b/>
          <w:bCs/>
          <w:i/>
          <w:iCs/>
          <w:color w:val="11111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111111"/>
          <w:sz w:val="24"/>
          <w:szCs w:val="24"/>
          <w:lang w:eastAsia="ru-RU"/>
        </w:rPr>
        <w:t>— Аналитико-синтетический метод:</w:t>
      </w:r>
    </w:p>
    <w:p w14:paraId="1D63BBEC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Главенствующий метод, поскольку русское правописание — фонематическое. </w:t>
      </w:r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  <w:t>Ребенок постепенно</w:t>
      </w: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, на практике, нарабатывает навык слышать фонему. Он овладевает правилами позиционного чередования звуков, </w:t>
      </w:r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  <w:t>развивает</w:t>
      </w: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 фонематическое восприятие, и это является основой последующего освоения чтения и письма. Данный метод предполагает полностью сформированную устную речь.</w:t>
      </w:r>
    </w:p>
    <w:p w14:paraId="162D1891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eastAsia="Times New Roman" w:cs="Times New Roman"/>
          <w:b/>
          <w:bCs/>
          <w:i/>
          <w:iCs/>
          <w:color w:val="111111"/>
          <w:sz w:val="24"/>
          <w:szCs w:val="24"/>
          <w:lang w:eastAsia="ru-RU"/>
        </w:rPr>
      </w:pPr>
    </w:p>
    <w:p w14:paraId="5B141F42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eastAsia="Times New Roman" w:cs="Times New Roman"/>
          <w:b/>
          <w:bCs/>
          <w:i/>
          <w:iCs/>
          <w:color w:val="11111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111111"/>
          <w:sz w:val="24"/>
          <w:szCs w:val="24"/>
          <w:lang w:eastAsia="ru-RU"/>
        </w:rPr>
        <w:t>— Метод глобального чтения:</w:t>
      </w:r>
    </w:p>
    <w:p w14:paraId="2E0003BD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В рамках метода изображение слова воспринимается как картинка, идеограмма. </w:t>
      </w:r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  <w:t>Ребенок</w:t>
      </w: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 изучает написание слова целиком, не вычленяя отдельны буквы. Многие специалисты утверждают, что это физиологично, поскольку мы мыслим целыми словами. Занятия должны быть частыми и регулярными. </w:t>
      </w:r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  <w:t>Ребенку</w:t>
      </w: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 приходится самостоятельно догадываться о принципах чтения, что является недостатком.</w:t>
      </w:r>
    </w:p>
    <w:p w14:paraId="519C3E8E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eastAsia="Times New Roman" w:cs="Times New Roman"/>
          <w:b/>
          <w:bCs/>
          <w:i/>
          <w:iCs/>
          <w:color w:val="111111"/>
          <w:sz w:val="24"/>
          <w:szCs w:val="24"/>
          <w:lang w:eastAsia="ru-RU"/>
        </w:rPr>
      </w:pPr>
    </w:p>
    <w:p w14:paraId="72189FB4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111111"/>
          <w:sz w:val="24"/>
          <w:szCs w:val="24"/>
          <w:lang w:eastAsia="ru-RU"/>
        </w:rPr>
        <w:t>— Послоговой метод,</w:t>
      </w: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 </w:t>
      </w:r>
      <w:r>
        <w:rPr>
          <w:rFonts w:ascii="Times New Roman" w:hAnsi="Times New Roman" w:eastAsia="Times New Roman" w:cs="Times New Roman"/>
          <w:color w:val="111111"/>
          <w:sz w:val="24"/>
          <w:szCs w:val="24"/>
          <w:u w:val="single"/>
          <w:lang w:eastAsia="ru-RU"/>
        </w:rPr>
        <w:t>метод обучения чтению по складам</w:t>
      </w: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:</w:t>
      </w:r>
    </w:p>
    <w:p w14:paraId="35B3BF97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В основе метода — слог как минимальная произносительная единица речи. Метод эффективен в случаях, когда более традиционный способ для </w:t>
      </w:r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  <w:t>ребенка</w:t>
      </w: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 слишком сложен или недоступен. Специалисты отмечают, что чтение целых слов все же проще для глаз и мозга.</w:t>
      </w:r>
    </w:p>
    <w:p w14:paraId="4BC9DFCB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</w:pPr>
    </w:p>
    <w:p w14:paraId="525C57D8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textWrapping"/>
      </w:r>
      <w:bookmarkStart w:id="2" w:name="_Hlk172496371"/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  <w:t>Как обучение скорочтению поможет ребёнку в учёбе и в целом – в дальнейшей жизни?</w:t>
      </w:r>
    </w:p>
    <w:bookmarkEnd w:id="2"/>
    <w:p w14:paraId="1B1E4B13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</w:pPr>
    </w:p>
    <w:p w14:paraId="4BE0035E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  <w:t>Во-первых,</w:t>
      </w: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 xml:space="preserve"> обладание навыком </w:t>
      </w:r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  <w:t>скорочтения означает</w:t>
      </w: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, что </w:t>
      </w:r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  <w:t>ребенок</w:t>
      </w: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 прошел комплекс тренировок. У него активно работает мозг, у него повышено внимание, у него </w:t>
      </w:r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  <w:t>развита память</w:t>
      </w: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, и, что самое главное, в нем появляется самостоятельность.</w:t>
      </w:r>
    </w:p>
    <w:p w14:paraId="1DD5EF79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  <w:t>Во-вторых</w:t>
      </w: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, благодаря чтению дети </w:t>
      </w:r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  <w:t>развиваются</w:t>
      </w: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.</w:t>
      </w:r>
    </w:p>
    <w:p w14:paraId="3B5159DB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Читая, </w:t>
      </w:r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  <w:t>ребенок учится думать</w:t>
      </w: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, сопереживать, анализировать. Чтение книг включает в мозгу воображение.</w:t>
      </w:r>
    </w:p>
    <w:p w14:paraId="6F01B796">
      <w:pPr>
        <w:rPr>
          <w:sz w:val="24"/>
          <w:szCs w:val="24"/>
        </w:rPr>
      </w:pPr>
    </w:p>
    <w:p w14:paraId="21554040">
      <w:p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 Упражнения на внимание:</w:t>
      </w:r>
    </w:p>
    <w:p w14:paraId="5E8E8BD9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• струп тест</w:t>
      </w:r>
    </w:p>
    <w:p w14:paraId="1D97F14E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• черные и белые числа</w:t>
      </w:r>
    </w:p>
    <w:p w14:paraId="6910FF45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• лабиринты</w:t>
      </w:r>
    </w:p>
    <w:p w14:paraId="4C1DF446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• большие и маленькие буквы</w:t>
      </w:r>
    </w:p>
    <w:p w14:paraId="34310516">
      <w:p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2. Упражнения на синхранизацию обоих полушарий мозга:</w:t>
      </w:r>
    </w:p>
    <w:p w14:paraId="579CE6CC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• алфавит</w:t>
      </w:r>
    </w:p>
    <w:p w14:paraId="394EF6BA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• рисование двумя руками</w:t>
      </w:r>
    </w:p>
    <w:p w14:paraId="255C1683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• устный счет</w:t>
      </w:r>
    </w:p>
    <w:p w14:paraId="58D86A5E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• нейропсихологические упражнения</w:t>
      </w:r>
    </w:p>
    <w:p w14:paraId="133AF639">
      <w:p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3. Упражнения на расширения поля зрения:</w:t>
      </w:r>
    </w:p>
    <w:p w14:paraId="580491FE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• таблицы Шульте</w:t>
      </w:r>
    </w:p>
    <w:p w14:paraId="4261A5D6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• клиновидные таблицы</w:t>
      </w:r>
    </w:p>
    <w:p w14:paraId="3723DBC2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• слово-фигура-число</w:t>
      </w:r>
    </w:p>
    <w:p w14:paraId="59FB3210">
      <w:p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4. Развитие мелкой моторики</w:t>
      </w:r>
    </w:p>
    <w:p w14:paraId="1E97D607">
      <w:p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5. «Нейропсихологические упражнения»</w:t>
      </w:r>
    </w:p>
    <w:p w14:paraId="56EAB298">
      <w:pPr>
        <w:shd w:val="clear" w:color="auto" w:fill="FFFFFF"/>
        <w:spacing w:before="225" w:after="225" w:line="240" w:lineRule="auto"/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  <w:t>Делаем вывод</w:t>
      </w: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 xml:space="preserve">, что </w:t>
      </w:r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  <w:t>скорочтение</w:t>
      </w: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 является хорошим средством интеллектуального </w:t>
      </w:r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  <w:t>развития дошкольников</w:t>
      </w: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, оказывает положительное влияние на эмоциональную сферу ребёнка; на </w:t>
      </w:r>
      <w:r>
        <w:rPr>
          <w:rFonts w:ascii="Times New Roman" w:hAnsi="Times New Roman" w:eastAsia="Times New Roman" w:cs="Times New Roman"/>
          <w:b/>
          <w:bCs/>
          <w:color w:val="111111"/>
          <w:sz w:val="24"/>
          <w:szCs w:val="24"/>
          <w:lang w:eastAsia="ru-RU"/>
        </w:rPr>
        <w:t>развитие</w:t>
      </w:r>
      <w:r>
        <w:rPr>
          <w:rFonts w:ascii="Times New Roman" w:hAnsi="Times New Roman" w:eastAsia="Times New Roman" w:cs="Times New Roman"/>
          <w:color w:val="111111"/>
          <w:sz w:val="24"/>
          <w:szCs w:val="24"/>
          <w:lang w:eastAsia="ru-RU"/>
        </w:rPr>
        <w:t> творческих способностей, на укрепление здоровья за счёт повышения общего уровня двигательной активности.</w:t>
      </w:r>
    </w:p>
    <w:p w14:paraId="04D2663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2C073E61">
      <w:pPr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5C1"/>
    <w:rsid w:val="00490396"/>
    <w:rsid w:val="005058E4"/>
    <w:rsid w:val="007A65C1"/>
    <w:rsid w:val="007B0811"/>
    <w:rsid w:val="00D94933"/>
    <w:rsid w:val="62C84421"/>
    <w:rsid w:val="69FF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1090</Words>
  <Characters>6216</Characters>
  <Lines>51</Lines>
  <Paragraphs>14</Paragraphs>
  <TotalTime>82</TotalTime>
  <ScaleCrop>false</ScaleCrop>
  <LinksUpToDate>false</LinksUpToDate>
  <CharactersWithSpaces>7292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2024-07-21T18:00:00Z</dcterms:created>
  <dc:creator>marina</dc:creator>
  <cp:lastModifiedBy>marina</cp:lastModifiedBy>
  <dcterms:modified xsi:type="dcterms:W3CDTF">2025-04-27T17:33:33Z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1AEEE53BD6E64600B25647F15C9DBBD5_12</vt:lpwstr>
  </property>
</Properties>
</file>