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14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Calibri" w:hAnsi="Times New Roman" w:eastAsia="Calibri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Понятие передового педагогического опыта</w:t>
      </w:r>
      <w:r>
        <w:rPr>
          <w:rFonts w:ascii="Times New Roman" w:cs="Calibri" w:hAnsi="Times New Roman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 </w:t>
      </w:r>
      <w:r>
        <w:rPr>
          <w:rFonts w:ascii="Times New Roman" w:cs="Calibri" w:hAnsi="Times New Roman" w:eastAsia="Calibri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Объективные предпосылки обобщения опыта</w:t>
      </w:r>
      <w:r>
        <w:rPr>
          <w:rFonts w:ascii="Times New Roman" w:cs="Calibri" w:hAnsi="Times New Roman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Calibri" w:hAnsi="Times New Roman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ff0000"/>
          <w:spacing w:val="0"/>
          <w:kern w:val="0"/>
          <w:position w:val="0"/>
          <w:sz w:val="28"/>
          <w:szCs w:val="28"/>
          <w:u w:val="none" w:color="ff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FF0000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708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 мнению Я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Турбовского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«передовой педагогический опыт 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- 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это средство целенаправленного совершенствования воспитательно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образовательного процесса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удовлетиворяющее актуальные потребности практики обучения и воспитания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708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Опыт помогает воспитателю использовать новые подходы к работе с детьми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он пробуждает инициативу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творчество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способствует совершенствованию профессионального мастерства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Для любого педагога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изучающего передовой опыт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важен не только сам результат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но и методы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приемы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при помощи которых результат достигнут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Это позволяет соизмерить свои возможности и принять решение о внедрении опыта в работу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708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Понятие «передовой» подразумевает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что определенный результат обязательно должен сравниваться с реальной практикой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Поэтому чтобы признать опыт работы одного из своих воспитателей передовым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лучшим по сравнению с другими результатами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руководитель должен быть знаком с соответствующими научными разработками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достижениями практиков в своем районе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городе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области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708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 наоборот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зная достижения педагогической науки и практики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руководитель только в этом случае способен квалифицированно помочь воспитателю в поиске путей совершенствования учебно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воспитательного процесса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708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Передовой  педагогический опыт – это новаторство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творческие находки и опыт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основанный на использовании еще не вошедших в широкую практику методов и приемов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 хорошая работа лучших воспитателей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способная быть образцом для коллег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708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708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Передовой характер опыта определяется по следующим критериям</w:t>
      </w:r>
      <w:r>
        <w:rPr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708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u w:color="000000"/>
          <w:rtl w:val="0"/>
          <w:lang w:val="ru-RU"/>
        </w:rPr>
        <w:t>Критерии оценки опыта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>I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 xml:space="preserve">  Критерий 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высокая эффективность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Опыт может быть признан передовым лишь в том случае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если достигнутые педагогом результаты обучения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воспитания и развития выше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чем традиционные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характерные для массового опыта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>II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  Устойчивость результатов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Мгновенное улучшение или единичный результат могут быть случайными или даже не зависеть от педагога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 xml:space="preserve">III 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 Сбалансированность и комплексность результатов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Данный критерий позволяет установить не только слагаемые опыта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причинно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следственные связи между ними но и то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какими средствами и при каких условиях он был достигнут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позволяет определить уровень развития каждого «слагаемого»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эффективность их взаимодействия в целостной системе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 xml:space="preserve">IV 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Рациональность затрат времени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условий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средств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Критерий оценивает перегрузку педагогов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результаты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оторванные от анализа процесса труда педагогов и детей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не дают основания отнести опыт к передовому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ППО предполагает высокие результаты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но достигнутые при разумной интенсификации сил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средств и при рациональном использовании времени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 xml:space="preserve">V 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Соответствие реальным возможностям основной массы педагогов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материальной базе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Критерий определяет насколько возможно воспроизвести данный опыт другими педагогами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насколько он заинтересует всех педагогов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Примечание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>: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 Все названные критерии должны применяться только в совокупности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а не выборочно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708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В период работы над опытом используются следующие виды контроля и руководства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Просмотр и анализ календарных планов и дневниковых записей воспитателя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(1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раз в месяц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)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Проведение консультаций по накоплению материала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Просмотр работы воспитателя с целью изучения приёмов обучения или воспитания детей и просмотр практических материалов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(1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раз в месяц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)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4.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Коллективный просмотр с обсуждением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(2-3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раза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)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5.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Опрос детей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беседа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проведение контрольных занятий с детьми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6.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Отчёт воспитателя в ходе работы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7.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Консультация о том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как описать собранный материал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оказание помощи в изложении материала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708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708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Деятельность руководителей дошкольного образовательного учреждения по обобщению и распространению передового педагогического опыта предполагает осуществление ряда последовательных этапов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708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u w:val="single" w:color="000000"/>
          <w:rtl w:val="0"/>
          <w:lang w:val="ru-RU"/>
        </w:rPr>
        <w:t xml:space="preserve">I </w:t>
      </w: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u w:val="single" w:color="000000"/>
          <w:rtl w:val="0"/>
          <w:lang w:val="ru-RU"/>
        </w:rPr>
        <w:t>этап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 -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выявление прогрессивного опыта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На начальном этапе определяются объекты изучения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методы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с помощью которых изучается опыт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Очень важно на первом этапе отобрать наиболее существенное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дать предварительную оценку собранному материалу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708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u w:val="single" w:color="000000"/>
          <w:rtl w:val="0"/>
          <w:lang w:val="ru-RU"/>
        </w:rPr>
        <w:t xml:space="preserve">II </w:t>
      </w: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u w:val="single" w:color="000000"/>
          <w:rtl w:val="0"/>
          <w:lang w:val="ru-RU"/>
        </w:rPr>
        <w:t>этап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 -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выделение прогрессивного опыта из массовой практики на основе разработанных критериев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708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u w:val="single" w:color="000000"/>
          <w:rtl w:val="0"/>
          <w:lang w:val="ru-RU"/>
        </w:rPr>
        <w:t xml:space="preserve">III </w:t>
      </w: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u w:val="single" w:color="000000"/>
          <w:rtl w:val="0"/>
          <w:lang w:val="ru-RU"/>
        </w:rPr>
        <w:t>этап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 -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научно обоснованное обобщение передового опыта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Данный этап предполагает определение главных идей опыта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вычленение составных элементов опыта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установление связи между ними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Выявленный и изученный опыт следует обобщить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т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е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раскрыть способы и приёмы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с  помощью которых в обычных условиях достигнуты высокие результаты воспитания и обучения детей или управления педагогическим процессом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Анализ и обобщение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трудный момент в работе по изучению передового педагогического опыта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u w:val="single" w:color="000000"/>
          <w:rtl w:val="0"/>
          <w:lang w:val="ru-RU"/>
        </w:rPr>
        <w:t xml:space="preserve">IV </w:t>
      </w: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u w:val="single" w:color="000000"/>
          <w:rtl w:val="0"/>
          <w:lang w:val="ru-RU"/>
        </w:rPr>
        <w:t xml:space="preserve">этап </w:t>
      </w: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распространение и организация ППО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Это самая ответственная часть данной деятельности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так как предполагает создание условий и возможностей для внедрения в дошкольную практику видов передового опыта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         Что означает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внедрить опыт в  практику работы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Это значит повысить качество воспитания и обучения в детском саду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 внедрении можно говорить тогда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когда уже достигнуты его результаты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а может быть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улучшены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Опыт может внедряться полностью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а может только то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,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  что является необходимым и  может привести к результатам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Работа по внедрению передового педагогического опыта ведётся по следующим направлениям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: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тщательное изучение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выделение главного в выбранном опыте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условия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приёмы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ход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результаты работы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);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составление перспективного плана внедрения на каждый месяц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;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проведение коллективного просмотра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(2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раза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)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составление отчёта о внедрении и заслушивание на педсовете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         С целью оказания помощи педагогам в ДОУ проводятся следующие мероприятия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: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проведение семинара после изучения опыта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;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просмотр деятельности педагога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носителя передового опыта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,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изучение новинок литературы по данному вопросу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;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организация выставки в методическом кабинете с аннотациями и рекомендациями к их использованию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,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показ отдельных методов и приёмов с объяснением их целесообразности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;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проведение консультации «Как работать с докладом»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осуществление контроля за внедрением после того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как научили внедрению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может быть проведена тематическая проверка по внедрению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).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         Работа по изучению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обобщению и внедрению опыта планируется ежемесячно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С этой целью в планах заведующей и старшего воспитателя на месяц выделен раздел «Изучение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обобщение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внедрение передового педагогического опыта»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both"/>
        <w:rPr>
          <w:rtl w:val="0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         В ходе реализации работы по распространению передового опыта составляется информационная карта «О педагогическом поиске»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