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3F5" w:rsidRDefault="005243F5" w:rsidP="005243F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Значение сказки в формировании нравственных представлений у дошкольников</w:t>
      </w:r>
    </w:p>
    <w:p w:rsidR="005243F5" w:rsidRDefault="005243F5" w:rsidP="005243F5">
      <w:pPr>
        <w:spacing w:line="360" w:lineRule="auto"/>
        <w:jc w:val="center"/>
        <w:rPr>
          <w:sz w:val="28"/>
          <w:szCs w:val="28"/>
        </w:rPr>
      </w:pPr>
    </w:p>
    <w:p w:rsidR="005243F5" w:rsidRDefault="005243F5" w:rsidP="005243F5">
      <w:pPr>
        <w:pStyle w:val="1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Устное народное творчество – это создаваемые народом и бытующие в народных массах произведения разных жанров (песенки, </w:t>
      </w:r>
      <w:proofErr w:type="spellStart"/>
      <w:r>
        <w:rPr>
          <w:color w:val="000000"/>
          <w:sz w:val="28"/>
          <w:szCs w:val="28"/>
        </w:rPr>
        <w:t>потешки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загаждки</w:t>
      </w:r>
      <w:proofErr w:type="spellEnd"/>
      <w:r>
        <w:rPr>
          <w:color w:val="000000"/>
          <w:sz w:val="28"/>
          <w:szCs w:val="28"/>
        </w:rPr>
        <w:t>, пословицы, поговорки, сказки и др.), которые являются составной частью детской литературы. Некоторые из них (и даже целые жанры) создавались специально для маленьких слушателей, другие же перешли к ним из произведений для взрослых (былины, предания и др.). При передаче из поколения в поколение произведения устного народного творчества обрабатывались, шлифовались, достигая художественного совершенства.</w:t>
      </w:r>
    </w:p>
    <w:p w:rsidR="005243F5" w:rsidRDefault="005243F5" w:rsidP="005243F5">
      <w:pPr>
        <w:spacing w:line="360" w:lineRule="auto"/>
        <w:ind w:firstLine="708"/>
        <w:jc w:val="both"/>
        <w:rPr>
          <w:color w:val="000000"/>
          <w:sz w:val="28"/>
          <w:szCs w:val="23"/>
        </w:rPr>
      </w:pPr>
      <w:r>
        <w:rPr>
          <w:sz w:val="28"/>
          <w:szCs w:val="28"/>
        </w:rPr>
        <w:t xml:space="preserve">Разнообразие жанров, форм, видов произведений устного народного творчества позволяли их использовать в играх, обучении и досуге детей. </w:t>
      </w:r>
      <w:r>
        <w:rPr>
          <w:color w:val="000000"/>
          <w:sz w:val="28"/>
          <w:szCs w:val="23"/>
        </w:rPr>
        <w:t xml:space="preserve">Значительную часть произведений устного народного творчества для детей составляют произведения малого жанра: колыбельные песни, </w:t>
      </w:r>
      <w:proofErr w:type="spellStart"/>
      <w:r>
        <w:rPr>
          <w:color w:val="000000"/>
          <w:sz w:val="28"/>
          <w:szCs w:val="23"/>
        </w:rPr>
        <w:t>пестушки</w:t>
      </w:r>
      <w:proofErr w:type="spellEnd"/>
      <w:r>
        <w:rPr>
          <w:color w:val="000000"/>
          <w:sz w:val="28"/>
          <w:szCs w:val="23"/>
        </w:rPr>
        <w:t xml:space="preserve">, </w:t>
      </w:r>
      <w:proofErr w:type="spellStart"/>
      <w:r>
        <w:rPr>
          <w:color w:val="000000"/>
          <w:sz w:val="28"/>
          <w:szCs w:val="23"/>
        </w:rPr>
        <w:t>потешки</w:t>
      </w:r>
      <w:proofErr w:type="spellEnd"/>
      <w:r>
        <w:rPr>
          <w:color w:val="000000"/>
          <w:sz w:val="28"/>
          <w:szCs w:val="23"/>
        </w:rPr>
        <w:t>, небылицы, прибаутки, пословицы, поговорки, загадки, сказки.</w:t>
      </w:r>
    </w:p>
    <w:p w:rsidR="005243F5" w:rsidRDefault="005243F5" w:rsidP="005243F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Самым распространенным и любимым детьми жанром устного народного творчества сказки. </w:t>
      </w:r>
    </w:p>
    <w:p w:rsidR="005243F5" w:rsidRDefault="005243F5" w:rsidP="005243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Сказка – повествовательное, обычно </w:t>
      </w:r>
      <w:r w:rsidR="007F0C47">
        <w:rPr>
          <w:sz w:val="28"/>
          <w:szCs w:val="28"/>
        </w:rPr>
        <w:t>народнопоэтическое</w:t>
      </w:r>
      <w:r>
        <w:rPr>
          <w:sz w:val="28"/>
          <w:szCs w:val="28"/>
        </w:rPr>
        <w:t xml:space="preserve"> произведение о вымышленных лицах и событиях, преимущественно с участием волшебных, фантастических сил.</w:t>
      </w:r>
    </w:p>
    <w:p w:rsidR="005243F5" w:rsidRDefault="005243F5" w:rsidP="005243F5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Т.В.Зуева</w:t>
      </w:r>
      <w:proofErr w:type="spellEnd"/>
      <w:r>
        <w:rPr>
          <w:sz w:val="28"/>
          <w:szCs w:val="28"/>
        </w:rPr>
        <w:t xml:space="preserve"> определяет сказку как «вымышленный рассказ, небывалая и даже несбыточная повесть, сказание» и приводит несколько пословиц и поговорок, связанных с этим жанром фольклора: «Либо дело делать, либо сказки сказывать. Сказка складка, а песня быль. Сказка складом, песня ладом красна. Ни в сказке сказать, ни пером описать. Не дочитав сказки, не кидай указки. Сказка от начала начинается, до конца читается, а в серёдке не перебивается». Уже из этих пословиц ясно: сказка – вымысел, произведение народной фантазии – «складное», яркое, интересное произведение, имеющее определённую целостность и особый смысл.</w:t>
      </w:r>
    </w:p>
    <w:p w:rsidR="005243F5" w:rsidRDefault="005243F5" w:rsidP="005243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Важнейшим источником развития русской народной сказки являются былины, которые во многом определяли героическое начало произведений устного народного творчества, содержали описание подвиги богатырей, исторические события 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веков. Как отмечает Т.В. Зуева, в былинах с потрясающей силой отразился дух независимого, могучего, трудолюбивого, сурового и добродушного русского народа, а их основными приметами стали врожденный патриотизм и неиссякаемая жизнерадостность. Из былин в русские сказки перешли имена реально существовавших лиц: Владимира Святославовича, Владимира Мономаха, Добрыни, Алеши Поповича, Ильи Муромца, </w:t>
      </w:r>
      <w:proofErr w:type="gramStart"/>
      <w:r>
        <w:rPr>
          <w:sz w:val="28"/>
          <w:szCs w:val="28"/>
        </w:rPr>
        <w:t>Садко</w:t>
      </w:r>
      <w:proofErr w:type="gramEnd"/>
      <w:r>
        <w:rPr>
          <w:sz w:val="28"/>
          <w:szCs w:val="28"/>
        </w:rPr>
        <w:t xml:space="preserve">, половецких и татарских ханов </w:t>
      </w:r>
      <w:proofErr w:type="spellStart"/>
      <w:r>
        <w:rPr>
          <w:sz w:val="28"/>
          <w:szCs w:val="28"/>
        </w:rPr>
        <w:t>Тугоркана</w:t>
      </w:r>
      <w:proofErr w:type="spellEnd"/>
      <w:r>
        <w:rPr>
          <w:sz w:val="28"/>
          <w:szCs w:val="28"/>
        </w:rPr>
        <w:t xml:space="preserve"> и Батыя.</w:t>
      </w:r>
    </w:p>
    <w:p w:rsidR="005243F5" w:rsidRDefault="005243F5" w:rsidP="005243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Еще одним источником развития жанра русской народной сказки являются предания, которые А.С. Пушкин определял, как «дела давно минувших дней». Предания наполняли сказку бытовыми подробностями, подробными описаниями утвари, блюд, традиций и культуры русских людей. В преданиях часто содержались наставления потомкам, детям, что придавало им нравоучительный характер.</w:t>
      </w:r>
    </w:p>
    <w:p w:rsidR="005243F5" w:rsidRDefault="005243F5" w:rsidP="005243F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Выделяются следующие виды сказок: сказки о животных, бытовые и волшебные. Одни из них доступны самым маленьким слушателям, другие – читателям младшего и среднего возраста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распространены в детском чтении сказки о животных.</w:t>
      </w:r>
    </w:p>
    <w:p w:rsidR="005243F5" w:rsidRDefault="007F0C47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отмечает Н.А. Короткова</w:t>
      </w:r>
      <w:r w:rsidR="005243F5">
        <w:rPr>
          <w:sz w:val="28"/>
          <w:szCs w:val="28"/>
        </w:rPr>
        <w:t>, сам круг животных, действующих в русской сказке, определяется условиями русской природы и особенностями русского крестьянского хозяйства. Из диких зверей в сказке выступают медведь, волк, лиса, заяц; из домашних животных – бык, баран, козел, кот, петух, конь.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сказки в сказку переходили хитрая лиса, простоватый медведь, жадный волк, трусливый заяц. Животные и звери в сказках всегда очеловечивались, на них переносились навыки и качества, присущие людям. Глубокая выразительность и просто</w:t>
      </w:r>
      <w:r>
        <w:rPr>
          <w:sz w:val="28"/>
          <w:szCs w:val="28"/>
        </w:rPr>
        <w:softHyphen/>
        <w:t xml:space="preserve">душное обаяние сказочных персонажей достигались именно этим переплетением. Медведь в сказке собирается пахать </w:t>
      </w:r>
      <w:r>
        <w:rPr>
          <w:sz w:val="28"/>
          <w:szCs w:val="28"/>
        </w:rPr>
        <w:lastRenderedPageBreak/>
        <w:t>землю, лиса выдает себя за повитуху, кот играет на гуслях.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Основу сказок о животных составляет антропоморфизм, при помощи ко</w:t>
      </w:r>
      <w:r>
        <w:rPr>
          <w:sz w:val="28"/>
          <w:szCs w:val="28"/>
        </w:rPr>
        <w:softHyphen/>
        <w:t>торого дети на примере животных знакомятся с народными нрав</w:t>
      </w:r>
      <w:r>
        <w:rPr>
          <w:sz w:val="28"/>
          <w:szCs w:val="28"/>
        </w:rPr>
        <w:softHyphen/>
        <w:t>ственными и социальными оценками поведения людей и челове</w:t>
      </w:r>
      <w:r>
        <w:rPr>
          <w:sz w:val="28"/>
          <w:szCs w:val="28"/>
        </w:rPr>
        <w:softHyphen/>
        <w:t>че</w:t>
      </w:r>
      <w:r w:rsidR="007F0C47">
        <w:rPr>
          <w:sz w:val="28"/>
          <w:szCs w:val="28"/>
        </w:rPr>
        <w:t>ских взаимоотношений</w:t>
      </w:r>
      <w:r>
        <w:rPr>
          <w:sz w:val="28"/>
          <w:szCs w:val="28"/>
        </w:rPr>
        <w:t xml:space="preserve">. 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Гуманистическая мораль народной сказки утверждает взаимопомощь в труде, заботу о слабых, верность дружбе и разоблачает насилие и обман, процветавшие в эксплуататорском обществе. Храбрый кот сражается с коварной лисой, защищая «братика–петушка»; дружно и смело выступая против хищников, домашние животные побеждают диких зверей. 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Этическая проблематика сказок о животных, придающая им большую воспитательную ценность, неизмеримо сложнее и богаче, нежели первые уроки народной морали, заключенные в прибаутках, поговорках.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Художественная форма сказок отвечает особенностям восприятия детей дошкольного возраста. Объем каждой сказки невелик, сюжет несложен. Преобладают одни и те же излюбленные способы построения сюжета: встречи одного животного с рядом других. Заяц встречает быка, медведя, петуха («Ледяная и лубяная избушка»), в теремок мышки по очереди приходят лягушка, заяц, лиса, волк, медведь. При такой композиции соблюдается последовательность в образах животных – от самого маленького к самому большому (либо наоборот). Это помогает ребенку сравнивать и сопоставл</w:t>
      </w:r>
      <w:r w:rsidR="007F0C47">
        <w:rPr>
          <w:sz w:val="28"/>
          <w:szCs w:val="28"/>
        </w:rPr>
        <w:t>ять сказочных зверей</w:t>
      </w:r>
      <w:r>
        <w:rPr>
          <w:sz w:val="28"/>
          <w:szCs w:val="28"/>
        </w:rPr>
        <w:t>.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Многие сказки про животных построены как своего рода цепочки образов, которые все время повторяются с самого начала с прибавлением еще одного нового звена («Коза с орехами», «Петушок и бобовое зернышко»). Эти повторения помогают детям запомнить содержание. Главное же свойство подобных сказок, называемых цепными или кумулятивными, заключается в том, что все звенья – эпизоды одной и той же сюжетной цепи – подобраны по принципу причинных связей, существующих в самой действительности. Цепная сказка дает ребенку урок логики, показывает ему, какие отношения существуют между людьми, животными, растениями. Цепные сказки </w:t>
      </w:r>
      <w:r>
        <w:rPr>
          <w:sz w:val="28"/>
          <w:szCs w:val="28"/>
        </w:rPr>
        <w:lastRenderedPageBreak/>
        <w:t>известны самым различным народам и бытуют именно в качестве детского фольклора.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всех сказок о животных характерна необычная динамичность действия, его быстрота и активность. Описания почти отсутствуют, характеры раскрываются исключительно в ходе самого действия. Повествование в сказках о животных так драматично, что они легко превращаются детьми в и</w:t>
      </w:r>
      <w:r w:rsidR="007F0C47">
        <w:rPr>
          <w:sz w:val="28"/>
          <w:szCs w:val="28"/>
        </w:rPr>
        <w:t>нсценировку или игру</w:t>
      </w:r>
      <w:r>
        <w:rPr>
          <w:sz w:val="28"/>
          <w:szCs w:val="28"/>
        </w:rPr>
        <w:t>.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Не меньшей любовью детей неизменно пользуются </w:t>
      </w:r>
      <w:r>
        <w:rPr>
          <w:bCs/>
          <w:sz w:val="28"/>
          <w:szCs w:val="28"/>
        </w:rPr>
        <w:t>волшебные сказки.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Волшебная сказка – это повествование о необыкновенных событиях и приключениях, в которых участвуют фантастические персонажи. В сказке этого типа встречаются мотивы, содержащие веру в колдовство, в существование потустороннего мира и возможность возвращения оттуда. Волшебные сказки связаны с мифологическими представлениями. Такие персонажи как Морозко, Морской или Водяной царь, чудесные зятья Солнце, Месяц, Ветер или Орел, Сокол и Ворон явно связаны с обожествлением сил природы. В волшебных сказках изображались чудесные события, а героями ока</w:t>
      </w:r>
      <w:r>
        <w:rPr>
          <w:sz w:val="28"/>
          <w:szCs w:val="28"/>
        </w:rPr>
        <w:softHyphen/>
        <w:t xml:space="preserve">зывались мальчики и девочки либо маленькие забавные человечки. Сама тематика этих сказок, в большинстве </w:t>
      </w:r>
      <w:r w:rsidR="007F0C47">
        <w:rPr>
          <w:sz w:val="28"/>
          <w:szCs w:val="28"/>
        </w:rPr>
        <w:t>случаев,</w:t>
      </w:r>
      <w:r>
        <w:rPr>
          <w:sz w:val="28"/>
          <w:szCs w:val="28"/>
        </w:rPr>
        <w:t xml:space="preserve"> создававшихся непосредственно для детей, отражает педагогические требования народа и возрастные</w:t>
      </w:r>
      <w:r w:rsidR="007F0C47">
        <w:rPr>
          <w:sz w:val="28"/>
          <w:szCs w:val="28"/>
        </w:rPr>
        <w:t xml:space="preserve"> интересы слушателей</w:t>
      </w:r>
      <w:r>
        <w:rPr>
          <w:sz w:val="28"/>
          <w:szCs w:val="28"/>
        </w:rPr>
        <w:t xml:space="preserve">. </w:t>
      </w:r>
    </w:p>
    <w:p w:rsidR="005243F5" w:rsidRDefault="005243F5" w:rsidP="005243F5">
      <w:pPr>
        <w:pStyle w:val="1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Народная поэзия выработала свою поэтику рассказывания сказок. </w:t>
      </w:r>
      <w:r>
        <w:rPr>
          <w:sz w:val="28"/>
          <w:szCs w:val="28"/>
        </w:rPr>
        <w:t xml:space="preserve">Сказители использовали музыкальные инструменты, элементы театрализации, умело владели исполнительскими навыками для удержания внимания слушателей; включали элементы диалога, чтобы передать особенности характеров персонажей. Кроме того, сказители любили давать своим героям необычные имена: Котофей </w:t>
      </w:r>
      <w:proofErr w:type="spellStart"/>
      <w:r>
        <w:rPr>
          <w:sz w:val="28"/>
          <w:szCs w:val="28"/>
        </w:rPr>
        <w:t>Иваныч</w:t>
      </w:r>
      <w:proofErr w:type="spellEnd"/>
      <w:r>
        <w:rPr>
          <w:sz w:val="28"/>
          <w:szCs w:val="28"/>
        </w:rPr>
        <w:t xml:space="preserve"> (кот), Михаил </w:t>
      </w:r>
      <w:proofErr w:type="spellStart"/>
      <w:r>
        <w:rPr>
          <w:sz w:val="28"/>
          <w:szCs w:val="28"/>
        </w:rPr>
        <w:t>Потапыч</w:t>
      </w:r>
      <w:proofErr w:type="spellEnd"/>
      <w:r>
        <w:rPr>
          <w:sz w:val="28"/>
          <w:szCs w:val="28"/>
        </w:rPr>
        <w:t xml:space="preserve"> (медведь), Лизавета Ивановна (лиса). Широко использовали в сказках гиперболы, сравнения, звукоподражания. Наполнялись сказки и прибаутками, присказками, небылицами, </w:t>
      </w:r>
      <w:proofErr w:type="gramStart"/>
      <w:r w:rsidR="007F0C47">
        <w:rPr>
          <w:sz w:val="28"/>
          <w:szCs w:val="28"/>
        </w:rPr>
        <w:t>например</w:t>
      </w:r>
      <w:proofErr w:type="gramEnd"/>
      <w:r w:rsidR="007F0C47">
        <w:rPr>
          <w:sz w:val="28"/>
          <w:szCs w:val="28"/>
        </w:rPr>
        <w:t>:</w:t>
      </w:r>
      <w:r>
        <w:rPr>
          <w:sz w:val="28"/>
          <w:szCs w:val="28"/>
        </w:rPr>
        <w:t xml:space="preserve"> «В некотором царстве, в некотором государстве, под номером седьмым, под которым мы сидим, жил да был </w:t>
      </w:r>
      <w:r>
        <w:rPr>
          <w:sz w:val="28"/>
          <w:szCs w:val="28"/>
        </w:rPr>
        <w:lastRenderedPageBreak/>
        <w:t>белоус, надел на голову арбуз, на нос – огурец и построил чудо-дворец. Это не сказка, присказка, сказка будет после обеда, п</w:t>
      </w:r>
      <w:r w:rsidR="007F0C47">
        <w:rPr>
          <w:sz w:val="28"/>
          <w:szCs w:val="28"/>
        </w:rPr>
        <w:t>осле мягких калачей»</w:t>
      </w:r>
      <w:r>
        <w:rPr>
          <w:sz w:val="28"/>
          <w:szCs w:val="28"/>
        </w:rPr>
        <w:t xml:space="preserve">. </w:t>
      </w:r>
    </w:p>
    <w:p w:rsidR="005243F5" w:rsidRDefault="005243F5" w:rsidP="005243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этом сказители придерживались определенных канонов (сказочных формул). Например, в сказках всегда присутствовали следующие элементы:</w:t>
      </w:r>
    </w:p>
    <w:p w:rsidR="005243F5" w:rsidRDefault="005243F5" w:rsidP="005243F5">
      <w:pPr>
        <w:spacing w:line="360" w:lineRule="auto"/>
        <w:ind w:left="3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Присказка: «На море, на </w:t>
      </w:r>
      <w:proofErr w:type="spellStart"/>
      <w:r>
        <w:rPr>
          <w:sz w:val="28"/>
          <w:szCs w:val="28"/>
        </w:rPr>
        <w:t>океяне</w:t>
      </w:r>
      <w:proofErr w:type="spellEnd"/>
      <w:r>
        <w:rPr>
          <w:sz w:val="28"/>
          <w:szCs w:val="28"/>
        </w:rPr>
        <w:t>, на острове Буяне стоит дуб зеленый, под тем дубом стол золоченый, на столе бык печеный; садись кушай, мою сказку слушай...»;</w:t>
      </w:r>
    </w:p>
    <w:p w:rsidR="005243F5" w:rsidRDefault="005243F5" w:rsidP="005243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Зачин: «В некотором царстве, в некотором государстве...»;</w:t>
      </w:r>
    </w:p>
    <w:p w:rsidR="005243F5" w:rsidRDefault="005243F5" w:rsidP="005243F5">
      <w:pPr>
        <w:spacing w:line="360" w:lineRule="auto"/>
        <w:ind w:left="3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Основная часть сказки: «Жили-были... – Вот однажды случилось... – В путь-дорожку дальнюю... – Долго ли, коротко ли он шел... – За добро добром платят... – Злодея одолеть... – Пир на весь мир...»;</w:t>
      </w:r>
    </w:p>
    <w:p w:rsidR="005243F5" w:rsidRDefault="005243F5" w:rsidP="005243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Концовка: «Стали они жить-поживать, добра наживать...», «Тут и сказке конец...», «Вот и сказке конец, а кто слушал – молодец», «Вот и сказка вся, дальше сказывать нельзя», «Вот тебе сказка, а мне кринка масла».</w:t>
      </w:r>
    </w:p>
    <w:p w:rsidR="005243F5" w:rsidRDefault="007F0C47" w:rsidP="005243F5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мнению И.П. </w:t>
      </w:r>
      <w:proofErr w:type="spellStart"/>
      <w:r>
        <w:rPr>
          <w:sz w:val="28"/>
          <w:szCs w:val="28"/>
        </w:rPr>
        <w:t>Косачевой</w:t>
      </w:r>
      <w:proofErr w:type="spellEnd"/>
      <w:r w:rsidR="005243F5">
        <w:rPr>
          <w:sz w:val="28"/>
          <w:szCs w:val="28"/>
        </w:rPr>
        <w:t>, успешность использования сказок в формировании нравственных представлений детей дошкольного возраста объясняется их особенностями:</w:t>
      </w:r>
    </w:p>
    <w:p w:rsidR="005243F5" w:rsidRDefault="005243F5" w:rsidP="005243F5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Гуманистическая мораль народной сказки утверждает взаимопомощь в труде, заботу о слабых, верность дружбе и разоблачает насилие и обман. Так, храбрый кот сражается с коварной лисой, защищая «братика-петушка»; дружно и смело выступая против хищников, домашние животные побеждают диких зверей. </w:t>
      </w:r>
    </w:p>
    <w:p w:rsidR="005243F5" w:rsidRDefault="005243F5" w:rsidP="005243F5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Художественная форма сказок вполне отвечает возрастным особенностям восприятия детей дошкольного возраста. Объем каждой сказки невелик, сюжет несложен: заяц встречает быка, медведя, петуха («Ледяная и лубяная избушка»), в теремок мышки по очереди приходят лягушка, заяц, лиса, волк, медведь. При такой композиции соблюдается последовательность в образах животных – от самого маленького к самому большому (либо наоборот). Это помогает ребенку сравнивать и сопоставлять сказочных зверей, их поступки и характеры.</w:t>
      </w:r>
    </w:p>
    <w:p w:rsidR="005243F5" w:rsidRDefault="005243F5" w:rsidP="005243F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народных сказка представлены и модели поведения детей: в них высмеивается обжорство («Глиняный Иванушка»), раскрывается необходимость заботы о младших («Гуси-лебеди»), прославляется самоотверженная любовь сестры к брату («Сестрица Аленушка»). Контрастные положительные и отрицательные образы особенно заметны в сказках, где смелой и трудолюбивой героине противостоят ее ленивые и дерзкие сестры («Морозко», «Сказка о наливном яблочке и серебряном блюдечке»). В других сказках контраст выступает как противопоставление маленького отважного героя большому по сравнению с ним чудищу (девочка и </w:t>
      </w:r>
      <w:proofErr w:type="gramStart"/>
      <w:r>
        <w:rPr>
          <w:sz w:val="28"/>
          <w:szCs w:val="28"/>
        </w:rPr>
        <w:t>Ба-ба</w:t>
      </w:r>
      <w:proofErr w:type="gramEnd"/>
      <w:r>
        <w:rPr>
          <w:sz w:val="28"/>
          <w:szCs w:val="28"/>
        </w:rPr>
        <w:t>-Яга</w:t>
      </w:r>
      <w:r w:rsidR="007F0C47">
        <w:rPr>
          <w:sz w:val="28"/>
          <w:szCs w:val="28"/>
        </w:rPr>
        <w:t xml:space="preserve">, </w:t>
      </w:r>
      <w:proofErr w:type="spellStart"/>
      <w:r w:rsidR="007F0C47">
        <w:rPr>
          <w:sz w:val="28"/>
          <w:szCs w:val="28"/>
        </w:rPr>
        <w:t>Ивашечка</w:t>
      </w:r>
      <w:proofErr w:type="spellEnd"/>
      <w:r w:rsidR="007F0C47">
        <w:rPr>
          <w:sz w:val="28"/>
          <w:szCs w:val="28"/>
        </w:rPr>
        <w:t xml:space="preserve"> и ведьма)</w:t>
      </w:r>
      <w:r>
        <w:rPr>
          <w:sz w:val="28"/>
          <w:szCs w:val="28"/>
        </w:rPr>
        <w:t>.</w:t>
      </w:r>
    </w:p>
    <w:p w:rsidR="005243F5" w:rsidRDefault="005243F5" w:rsidP="005243F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 Действие в сказках, как правило, развивается быстро, динамично. Сказка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пере</w:t>
      </w:r>
      <w:r>
        <w:rPr>
          <w:color w:val="000000"/>
          <w:sz w:val="28"/>
          <w:szCs w:val="28"/>
        </w:rPr>
        <w:softHyphen/>
        <w:t>гружена героями. В центре событий находится один главный герой, чаще всего с резко очерченными положительными или отрицательными чертами характера. Он попадает в тяжелые обстоятельства и, к радости детей, успешно преодолевает их, вызывая восхищение.</w:t>
      </w:r>
    </w:p>
    <w:p w:rsidR="005243F5" w:rsidRDefault="005243F5" w:rsidP="005243F5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волшебных сказках на первый план выступает героическое начало. Дети-герои мужественно ведут активную борьбу со злом и выходят из нее победителями. Сестренка спасает братишку от Бабы-Яги, </w:t>
      </w:r>
      <w:proofErr w:type="spellStart"/>
      <w:r>
        <w:rPr>
          <w:sz w:val="28"/>
          <w:szCs w:val="28"/>
        </w:rPr>
        <w:t>Ивашечка</w:t>
      </w:r>
      <w:proofErr w:type="spellEnd"/>
      <w:r>
        <w:rPr>
          <w:sz w:val="28"/>
          <w:szCs w:val="28"/>
        </w:rPr>
        <w:t xml:space="preserve"> губит ведьму и возвращается к родителям. Композиция этих волшебных сказок определяется происходящей в них борьбой маленького героя со злыми силами природы или общества и чаще всего приобретает форму противопоставления образов.</w:t>
      </w:r>
    </w:p>
    <w:p w:rsidR="005243F5" w:rsidRDefault="005243F5" w:rsidP="005243F5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сказках детей начинает привлекать уже и лирическое начало. Оно особенно заметно в таких сказках, как «Снегурочка» и «Сестрица Аленушка». Во многих сказках на первый план выступают не действия, поступки героев, а их переживания: тоскуют бездетные дед и баба; скрепя сердце выполняет распоряжение вздорной жены отец девочки, отвезенной в лес. Вводятся пейзажи, очень сжатые, немногочисленные, но с ярко выраженной эмоциональной окраской: «День идет, солнце печет, жар донимает, пот выступает» («Сестрица Алену</w:t>
      </w:r>
      <w:r w:rsidR="007F0C47">
        <w:rPr>
          <w:sz w:val="28"/>
          <w:szCs w:val="28"/>
        </w:rPr>
        <w:t>шка»)</w:t>
      </w:r>
      <w:r>
        <w:rPr>
          <w:sz w:val="28"/>
          <w:szCs w:val="28"/>
        </w:rPr>
        <w:t xml:space="preserve">. 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Э.С. Даниелян [8] пишет, что композиция детских волшебных сказок определяется происходящей в них борьбой маленького героя со злыми силами природы или общества и чаще всего приобретает форму противопоставления образов. Контрастные положительные и отрицательные образы особенно заметны в сказках, где смелой и трудолюбивой героине противостоят ее ленивые и дерзкие сестры («Морозко», «Сказка о наливном яблочке и серебряном блюдечке»). В других сказках контраст выступает как противопоставление маленького отважного героя большому по сравнению с ним чудищу (девочка и Баба–Яга, </w:t>
      </w:r>
      <w:proofErr w:type="spellStart"/>
      <w:r>
        <w:rPr>
          <w:sz w:val="28"/>
          <w:szCs w:val="28"/>
        </w:rPr>
        <w:t>Ивашечка</w:t>
      </w:r>
      <w:proofErr w:type="spellEnd"/>
      <w:r>
        <w:rPr>
          <w:sz w:val="28"/>
          <w:szCs w:val="28"/>
        </w:rPr>
        <w:t xml:space="preserve"> и ведьма) [8, с. 39].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анализе героев сказок необходимо научить детей определять роль каждого из них в сюжете сказки, давать характеристику со стороны его сказочной функции. Разобраться в этом поможет типология сказочных персонажей, созданная В.Я. </w:t>
      </w:r>
      <w:proofErr w:type="spellStart"/>
      <w:r>
        <w:rPr>
          <w:sz w:val="28"/>
          <w:szCs w:val="28"/>
        </w:rPr>
        <w:t>Проппом</w:t>
      </w:r>
      <w:proofErr w:type="spellEnd"/>
      <w:r>
        <w:rPr>
          <w:sz w:val="28"/>
          <w:szCs w:val="28"/>
        </w:rPr>
        <w:t>, который выделил семь типов действующих лиц по их функциям: вредитель (антагонист), даритель, чудесный помощник, похищенный герой (искомый предмет), отправитель,</w:t>
      </w:r>
      <w:r w:rsidR="007F0C47">
        <w:rPr>
          <w:sz w:val="28"/>
          <w:szCs w:val="28"/>
        </w:rPr>
        <w:t xml:space="preserve"> герой, ложный герой</w:t>
      </w:r>
      <w:r>
        <w:rPr>
          <w:sz w:val="28"/>
          <w:szCs w:val="28"/>
        </w:rPr>
        <w:t xml:space="preserve">. </w:t>
      </w:r>
    </w:p>
    <w:p w:rsidR="005243F5" w:rsidRDefault="005243F5" w:rsidP="005243F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произведения устного народного творчества направлены на воспитание в детях лучших нравственных качеств, способствуют формированию нравственной сферы дошкольников. Воспитательный потенциал доброты, справедливости, геройства и взаимовыручки, который содержит произведения устного народного творчества, являются бесценным средством воспитания и формирования личности детей дошкольного возраста, их нравственных представлений. Со всеми этими персонажами ребенок встречается в сказке, поэтому необходимо уже на этапе дошкольного детства учить детей выделять их особенности, нравственную направленность поведения, поступков, давать оценку их характеру, действиям, функциям добра или зла, которую они несут. </w:t>
      </w:r>
    </w:p>
    <w:p w:rsidR="00A2197A" w:rsidRDefault="00A2197A" w:rsidP="005243F5"/>
    <w:p w:rsidR="007F0C47" w:rsidRDefault="007F0C47" w:rsidP="005243F5"/>
    <w:p w:rsidR="007F0C47" w:rsidRDefault="007F0C47" w:rsidP="005243F5"/>
    <w:p w:rsidR="007F0C47" w:rsidRDefault="007F0C47" w:rsidP="005243F5"/>
    <w:p w:rsidR="007F0C47" w:rsidRDefault="007F0C47" w:rsidP="005243F5"/>
    <w:p w:rsidR="007F0C47" w:rsidRPr="007F0C47" w:rsidRDefault="007F0C47" w:rsidP="007F0C47">
      <w:pPr>
        <w:jc w:val="center"/>
        <w:rPr>
          <w:b/>
          <w:bCs/>
          <w:sz w:val="28"/>
          <w:szCs w:val="28"/>
        </w:rPr>
      </w:pPr>
      <w:r w:rsidRPr="007F0C47">
        <w:rPr>
          <w:b/>
          <w:bCs/>
          <w:sz w:val="28"/>
          <w:szCs w:val="28"/>
        </w:rPr>
        <w:lastRenderedPageBreak/>
        <w:t>СПИСОК ИСПОЛЬЗОВАННЫХ ИСТОЧНИКОВ</w:t>
      </w:r>
    </w:p>
    <w:p w:rsidR="007F0C47" w:rsidRPr="007F0C47" w:rsidRDefault="007F0C47" w:rsidP="007F0C47">
      <w:pPr>
        <w:jc w:val="both"/>
        <w:rPr>
          <w:sz w:val="28"/>
          <w:szCs w:val="28"/>
        </w:rPr>
      </w:pPr>
    </w:p>
    <w:p w:rsidR="007F0C47" w:rsidRPr="007F0C47" w:rsidRDefault="007F0C47" w:rsidP="007F0C4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7F0C47">
        <w:rPr>
          <w:sz w:val="28"/>
        </w:rPr>
        <w:t xml:space="preserve">Анисимова И.М. Хорошие манеры для детей/ И.М. Анисимова. – </w:t>
      </w:r>
      <w:proofErr w:type="gramStart"/>
      <w:r w:rsidRPr="007F0C47">
        <w:rPr>
          <w:sz w:val="28"/>
        </w:rPr>
        <w:t>СПб.:</w:t>
      </w:r>
      <w:proofErr w:type="gramEnd"/>
      <w:r w:rsidRPr="007F0C47">
        <w:rPr>
          <w:sz w:val="28"/>
        </w:rPr>
        <w:t xml:space="preserve"> Аквариум, Дельта, 2012. – 352 с.</w:t>
      </w:r>
    </w:p>
    <w:p w:rsidR="007F0C47" w:rsidRPr="007F0C47" w:rsidRDefault="007F0C47" w:rsidP="007F0C47">
      <w:pPr>
        <w:numPr>
          <w:ilvl w:val="0"/>
          <w:numId w:val="2"/>
        </w:numPr>
        <w:spacing w:line="360" w:lineRule="auto"/>
        <w:jc w:val="both"/>
        <w:rPr>
          <w:rFonts w:ascii="Times New Roman CYR" w:eastAsia="Times New Roman" w:hAnsi="Times New Roman CYR"/>
          <w:bCs/>
          <w:sz w:val="28"/>
          <w:szCs w:val="28"/>
          <w:lang w:eastAsia="ru-RU"/>
        </w:rPr>
      </w:pPr>
      <w:proofErr w:type="spellStart"/>
      <w:r w:rsidRPr="007F0C47">
        <w:rPr>
          <w:rFonts w:ascii="Times New Roman CYR" w:eastAsia="Times New Roman" w:hAnsi="Times New Roman CYR"/>
          <w:bCs/>
          <w:sz w:val="28"/>
          <w:szCs w:val="28"/>
          <w:lang w:eastAsia="ru-RU"/>
        </w:rPr>
        <w:t>Бовсуновская</w:t>
      </w:r>
      <w:proofErr w:type="spellEnd"/>
      <w:r w:rsidRPr="007F0C47">
        <w:rPr>
          <w:rFonts w:ascii="Times New Roman CYR" w:eastAsia="Times New Roman" w:hAnsi="Times New Roman CYR"/>
          <w:bCs/>
          <w:sz w:val="28"/>
          <w:szCs w:val="28"/>
          <w:lang w:eastAsia="ru-RU"/>
        </w:rPr>
        <w:t xml:space="preserve"> Т.Л. Добрые дела в стране сказок/ Т.Л. </w:t>
      </w:r>
      <w:proofErr w:type="spellStart"/>
      <w:r w:rsidRPr="007F0C47">
        <w:rPr>
          <w:rFonts w:ascii="Times New Roman CYR" w:eastAsia="Times New Roman" w:hAnsi="Times New Roman CYR"/>
          <w:bCs/>
          <w:sz w:val="28"/>
          <w:szCs w:val="28"/>
          <w:lang w:eastAsia="ru-RU"/>
        </w:rPr>
        <w:t>Бовсуновская</w:t>
      </w:r>
      <w:proofErr w:type="spellEnd"/>
      <w:r w:rsidRPr="007F0C47">
        <w:rPr>
          <w:rFonts w:ascii="Times New Roman CYR" w:eastAsia="Times New Roman" w:hAnsi="Times New Roman CYR"/>
          <w:bCs/>
          <w:sz w:val="28"/>
          <w:szCs w:val="28"/>
          <w:lang w:eastAsia="ru-RU"/>
        </w:rPr>
        <w:t xml:space="preserve"> // Дошкольное воспитание. – 2018. – № 7. – С. 24-26.</w:t>
      </w:r>
    </w:p>
    <w:p w:rsidR="007F0C47" w:rsidRPr="007F0C47" w:rsidRDefault="007F0C47" w:rsidP="007F0C4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proofErr w:type="spellStart"/>
      <w:r w:rsidRPr="007F0C47">
        <w:rPr>
          <w:sz w:val="28"/>
          <w:szCs w:val="28"/>
        </w:rPr>
        <w:t>Божович</w:t>
      </w:r>
      <w:proofErr w:type="spellEnd"/>
      <w:r w:rsidRPr="007F0C47">
        <w:rPr>
          <w:sz w:val="28"/>
          <w:szCs w:val="28"/>
        </w:rPr>
        <w:t xml:space="preserve"> Л. И. Личность и ее формирование в детском возрасте / Л. И. </w:t>
      </w:r>
      <w:proofErr w:type="spellStart"/>
      <w:r w:rsidRPr="007F0C47">
        <w:rPr>
          <w:sz w:val="28"/>
          <w:szCs w:val="28"/>
        </w:rPr>
        <w:t>Божович</w:t>
      </w:r>
      <w:proofErr w:type="spellEnd"/>
      <w:r w:rsidRPr="007F0C47">
        <w:rPr>
          <w:sz w:val="28"/>
          <w:szCs w:val="28"/>
        </w:rPr>
        <w:t xml:space="preserve">. </w:t>
      </w:r>
      <w:r w:rsidRPr="007F0C47">
        <w:rPr>
          <w:iCs/>
          <w:sz w:val="28"/>
          <w:szCs w:val="28"/>
        </w:rPr>
        <w:t>–</w:t>
      </w:r>
      <w:r w:rsidRPr="007F0C47">
        <w:rPr>
          <w:sz w:val="28"/>
          <w:szCs w:val="28"/>
        </w:rPr>
        <w:t xml:space="preserve"> М.: Просвещение, 2006. – 464 с.</w:t>
      </w:r>
    </w:p>
    <w:p w:rsidR="007F0C47" w:rsidRPr="007F0C47" w:rsidRDefault="007F0C47" w:rsidP="007F0C4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7F0C47">
        <w:rPr>
          <w:sz w:val="28"/>
        </w:rPr>
        <w:t>Буре Р.С. Нравственная воспитанность детей дошкольного возраста/ Р.С. Буре. – М.: Просвещение, 2007. – 96 с.</w:t>
      </w:r>
    </w:p>
    <w:p w:rsidR="007F0C47" w:rsidRPr="007F0C47" w:rsidRDefault="007F0C47" w:rsidP="007F0C4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7F0C47">
        <w:rPr>
          <w:sz w:val="28"/>
        </w:rPr>
        <w:t>Выготский Л.С. Педагогическая психология/ Л.С. Выготский. – М.: Педагогика, 2008. – 413 с.</w:t>
      </w:r>
    </w:p>
    <w:p w:rsidR="007F0C47" w:rsidRPr="007F0C47" w:rsidRDefault="007F0C47" w:rsidP="007F0C4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7F0C47">
        <w:rPr>
          <w:rFonts w:ascii="Times New Roman CYR" w:hAnsi="Times New Roman CYR"/>
          <w:bCs/>
          <w:color w:val="000000"/>
          <w:sz w:val="28"/>
          <w:szCs w:val="28"/>
        </w:rPr>
        <w:t>Гриценко 3. А.</w:t>
      </w:r>
      <w:r w:rsidRPr="007F0C47">
        <w:rPr>
          <w:rFonts w:ascii="Times New Roman CYR" w:hAnsi="Times New Roman CYR"/>
          <w:sz w:val="28"/>
          <w:szCs w:val="28"/>
        </w:rPr>
        <w:t xml:space="preserve"> </w:t>
      </w:r>
      <w:r w:rsidRPr="007F0C47">
        <w:rPr>
          <w:rFonts w:ascii="Times New Roman CYR" w:hAnsi="Times New Roman CYR"/>
          <w:bCs/>
          <w:color w:val="000000"/>
          <w:sz w:val="28"/>
          <w:szCs w:val="28"/>
        </w:rPr>
        <w:t>Ты детям сказку расскажи</w:t>
      </w:r>
      <w:r w:rsidRPr="007F0C47">
        <w:rPr>
          <w:rFonts w:ascii="Times New Roman CYR" w:hAnsi="Times New Roman CYR"/>
          <w:color w:val="000000"/>
          <w:sz w:val="28"/>
          <w:szCs w:val="28"/>
        </w:rPr>
        <w:t xml:space="preserve">/ З.А. Гриценко. – М.: </w:t>
      </w:r>
      <w:proofErr w:type="spellStart"/>
      <w:r w:rsidRPr="007F0C47">
        <w:rPr>
          <w:rFonts w:ascii="Times New Roman CYR" w:hAnsi="Times New Roman CYR"/>
          <w:color w:val="000000"/>
          <w:sz w:val="28"/>
          <w:szCs w:val="28"/>
        </w:rPr>
        <w:t>Линка</w:t>
      </w:r>
      <w:proofErr w:type="spellEnd"/>
      <w:r w:rsidRPr="007F0C47">
        <w:rPr>
          <w:rFonts w:ascii="Times New Roman CYR" w:hAnsi="Times New Roman CYR"/>
          <w:color w:val="000000"/>
          <w:sz w:val="28"/>
          <w:szCs w:val="28"/>
        </w:rPr>
        <w:t>–Пресс, 2015. – 176 с.</w:t>
      </w:r>
    </w:p>
    <w:p w:rsidR="007F0C47" w:rsidRPr="007F0C47" w:rsidRDefault="007F0C47" w:rsidP="007F0C4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7F0C47">
        <w:rPr>
          <w:rFonts w:ascii="Times New Roman CYR" w:hAnsi="Times New Roman CYR"/>
          <w:iCs/>
          <w:color w:val="000000"/>
          <w:sz w:val="28"/>
          <w:szCs w:val="28"/>
        </w:rPr>
        <w:t xml:space="preserve">Гурович Л. М. </w:t>
      </w:r>
      <w:r w:rsidRPr="007F0C47">
        <w:rPr>
          <w:rFonts w:ascii="Times New Roman CYR" w:hAnsi="Times New Roman CYR"/>
          <w:color w:val="000000"/>
          <w:sz w:val="28"/>
          <w:szCs w:val="28"/>
        </w:rPr>
        <w:t>Ребенок и книга: пособие для воспитателя детского сада/</w:t>
      </w:r>
      <w:r w:rsidRPr="007F0C47">
        <w:rPr>
          <w:rFonts w:ascii="Times New Roman CYR" w:hAnsi="Times New Roman CYR"/>
          <w:iCs/>
          <w:color w:val="000000"/>
          <w:sz w:val="28"/>
          <w:szCs w:val="28"/>
        </w:rPr>
        <w:t xml:space="preserve"> Л.М. Гурович, Л.Б. Береговая, В.И. Логинова, В.И. </w:t>
      </w:r>
      <w:proofErr w:type="spellStart"/>
      <w:r w:rsidRPr="007F0C47">
        <w:rPr>
          <w:rFonts w:ascii="Times New Roman CYR" w:hAnsi="Times New Roman CYR"/>
          <w:iCs/>
          <w:color w:val="000000"/>
          <w:sz w:val="28"/>
          <w:szCs w:val="28"/>
        </w:rPr>
        <w:t>Пирадова</w:t>
      </w:r>
      <w:proofErr w:type="spellEnd"/>
      <w:r w:rsidRPr="007F0C47">
        <w:rPr>
          <w:rFonts w:ascii="Times New Roman CYR" w:hAnsi="Times New Roman CYR"/>
          <w:iCs/>
          <w:color w:val="000000"/>
          <w:sz w:val="28"/>
          <w:szCs w:val="28"/>
        </w:rPr>
        <w:t>.</w:t>
      </w:r>
      <w:r w:rsidRPr="007F0C47">
        <w:rPr>
          <w:rFonts w:ascii="Times New Roman CYR" w:hAnsi="Times New Roman CYR"/>
          <w:color w:val="000000"/>
          <w:sz w:val="28"/>
          <w:szCs w:val="28"/>
        </w:rPr>
        <w:t xml:space="preserve"> – </w:t>
      </w:r>
      <w:proofErr w:type="gramStart"/>
      <w:r w:rsidRPr="007F0C47">
        <w:rPr>
          <w:rFonts w:ascii="Times New Roman CYR" w:hAnsi="Times New Roman CYR"/>
          <w:color w:val="000000"/>
          <w:sz w:val="28"/>
          <w:szCs w:val="28"/>
        </w:rPr>
        <w:t>СПб.:</w:t>
      </w:r>
      <w:proofErr w:type="gramEnd"/>
      <w:r w:rsidRPr="007F0C47">
        <w:rPr>
          <w:rFonts w:ascii="Times New Roman CYR" w:hAnsi="Times New Roman CYR"/>
          <w:color w:val="000000"/>
          <w:sz w:val="28"/>
          <w:szCs w:val="28"/>
        </w:rPr>
        <w:t xml:space="preserve"> Детство–Пресс, 2014, с. </w:t>
      </w:r>
      <w:smartTag w:uri="urn:schemas-microsoft-com:office:smarttags" w:element="time">
        <w:smartTagPr>
          <w:attr w:name="Hour" w:val="11"/>
          <w:attr w:name="Minute" w:val="32"/>
        </w:smartTagPr>
        <w:r w:rsidRPr="007F0C47">
          <w:rPr>
            <w:rFonts w:ascii="Times New Roman CYR" w:hAnsi="Times New Roman CYR"/>
            <w:color w:val="000000"/>
            <w:sz w:val="28"/>
            <w:szCs w:val="28"/>
          </w:rPr>
          <w:t>11–32.</w:t>
        </w:r>
      </w:smartTag>
    </w:p>
    <w:p w:rsidR="007F0C47" w:rsidRPr="007F0C47" w:rsidRDefault="007F0C47" w:rsidP="007F0C47">
      <w:pPr>
        <w:numPr>
          <w:ilvl w:val="0"/>
          <w:numId w:val="2"/>
        </w:numPr>
        <w:suppressAutoHyphens/>
        <w:spacing w:line="360" w:lineRule="auto"/>
        <w:jc w:val="both"/>
        <w:rPr>
          <w:sz w:val="28"/>
          <w:szCs w:val="28"/>
        </w:rPr>
      </w:pPr>
      <w:r w:rsidRPr="007F0C47">
        <w:rPr>
          <w:sz w:val="28"/>
          <w:szCs w:val="28"/>
        </w:rPr>
        <w:t xml:space="preserve">Даниелян Э.С. Русское народное поэтическое творчество: Учебное пособие/ Э.С. Даниелян. – </w:t>
      </w:r>
      <w:proofErr w:type="gramStart"/>
      <w:r w:rsidRPr="007F0C47">
        <w:rPr>
          <w:sz w:val="28"/>
          <w:szCs w:val="28"/>
        </w:rPr>
        <w:t>Ер.:</w:t>
      </w:r>
      <w:proofErr w:type="gramEnd"/>
      <w:r w:rsidRPr="007F0C47">
        <w:rPr>
          <w:sz w:val="28"/>
          <w:szCs w:val="28"/>
        </w:rPr>
        <w:t xml:space="preserve"> «</w:t>
      </w:r>
      <w:proofErr w:type="spellStart"/>
      <w:r w:rsidRPr="007F0C47">
        <w:rPr>
          <w:sz w:val="28"/>
          <w:szCs w:val="28"/>
        </w:rPr>
        <w:t>Лингва</w:t>
      </w:r>
      <w:proofErr w:type="spellEnd"/>
      <w:r w:rsidRPr="007F0C47">
        <w:rPr>
          <w:sz w:val="28"/>
          <w:szCs w:val="28"/>
        </w:rPr>
        <w:t>», 2008. – 189 с.</w:t>
      </w:r>
    </w:p>
    <w:p w:rsidR="007F0C47" w:rsidRPr="007F0C47" w:rsidRDefault="007F0C47" w:rsidP="007F0C4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7F0C47">
        <w:rPr>
          <w:sz w:val="28"/>
          <w:szCs w:val="28"/>
        </w:rPr>
        <w:t>Данилюк А.Я. Концепция духовно-нравственного развития и воспитания личности гражданина России/ А.Я. Данилюк, А.М. Кондаков, В.А. Тишков.  – М.: Просвещение, 2009. – 25 С.</w:t>
      </w:r>
    </w:p>
    <w:p w:rsidR="007F0C47" w:rsidRPr="007F0C47" w:rsidRDefault="007F0C47" w:rsidP="007F0C47">
      <w:pPr>
        <w:numPr>
          <w:ilvl w:val="0"/>
          <w:numId w:val="2"/>
        </w:numPr>
        <w:tabs>
          <w:tab w:val="left" w:pos="0"/>
          <w:tab w:val="left" w:pos="360"/>
        </w:tabs>
        <w:suppressAutoHyphens/>
        <w:spacing w:line="360" w:lineRule="auto"/>
        <w:jc w:val="both"/>
        <w:rPr>
          <w:sz w:val="28"/>
          <w:szCs w:val="28"/>
        </w:rPr>
      </w:pPr>
      <w:r w:rsidRPr="007F0C47">
        <w:rPr>
          <w:sz w:val="28"/>
          <w:szCs w:val="28"/>
        </w:rPr>
        <w:t xml:space="preserve">Дошкольная педагогика с основами частных методик / Под ред. А. Г. Гогоберидзе, О. В. Солнцевой. – </w:t>
      </w:r>
      <w:proofErr w:type="gramStart"/>
      <w:r w:rsidRPr="007F0C47">
        <w:rPr>
          <w:sz w:val="28"/>
          <w:szCs w:val="28"/>
        </w:rPr>
        <w:t>СПб.:</w:t>
      </w:r>
      <w:proofErr w:type="gramEnd"/>
      <w:r w:rsidRPr="007F0C47">
        <w:rPr>
          <w:sz w:val="28"/>
          <w:szCs w:val="28"/>
        </w:rPr>
        <w:t xml:space="preserve"> Питер, 2015. – 464 с.</w:t>
      </w:r>
    </w:p>
    <w:p w:rsidR="007F0C47" w:rsidRPr="007F0C47" w:rsidRDefault="007F0C47" w:rsidP="007F0C4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F0C47">
        <w:rPr>
          <w:sz w:val="28"/>
          <w:szCs w:val="28"/>
        </w:rPr>
        <w:t>Дубровина И.В. Возрастная и педагогическая психология. - М.: Академия, 2014. – 312 с.</w:t>
      </w:r>
    </w:p>
    <w:p w:rsidR="007F0C47" w:rsidRPr="007F0C47" w:rsidRDefault="007F0C47" w:rsidP="007F0C47">
      <w:pPr>
        <w:numPr>
          <w:ilvl w:val="0"/>
          <w:numId w:val="2"/>
        </w:numPr>
        <w:suppressAutoHyphens/>
        <w:spacing w:line="360" w:lineRule="auto"/>
        <w:jc w:val="both"/>
        <w:rPr>
          <w:sz w:val="28"/>
          <w:szCs w:val="28"/>
        </w:rPr>
      </w:pPr>
      <w:r w:rsidRPr="007F0C47">
        <w:rPr>
          <w:sz w:val="28"/>
          <w:szCs w:val="28"/>
        </w:rPr>
        <w:t>Зуева Т.В. Русский фольклор: Учебник для высших учебных заведений / Т.В. Зуева, Б.П. </w:t>
      </w:r>
      <w:proofErr w:type="spellStart"/>
      <w:r w:rsidRPr="007F0C47">
        <w:rPr>
          <w:sz w:val="28"/>
          <w:szCs w:val="28"/>
        </w:rPr>
        <w:t>Кирдан</w:t>
      </w:r>
      <w:proofErr w:type="spellEnd"/>
      <w:r w:rsidRPr="007F0C47">
        <w:rPr>
          <w:sz w:val="28"/>
          <w:szCs w:val="28"/>
        </w:rPr>
        <w:t>. – М.: Высшая школа, 2015. – 389 с.</w:t>
      </w:r>
    </w:p>
    <w:p w:rsidR="007F0C47" w:rsidRPr="007F0C47" w:rsidRDefault="007F0C47" w:rsidP="007F0C4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proofErr w:type="spellStart"/>
      <w:r w:rsidRPr="007F0C47">
        <w:rPr>
          <w:rFonts w:ascii="Times New Roman CYR" w:hAnsi="Times New Roman CYR"/>
          <w:iCs/>
          <w:color w:val="000000"/>
          <w:sz w:val="28"/>
          <w:szCs w:val="28"/>
        </w:rPr>
        <w:t>Кабачек</w:t>
      </w:r>
      <w:proofErr w:type="spellEnd"/>
      <w:r w:rsidRPr="007F0C47">
        <w:rPr>
          <w:rFonts w:ascii="Times New Roman CYR" w:hAnsi="Times New Roman CYR"/>
          <w:iCs/>
          <w:color w:val="000000"/>
          <w:sz w:val="28"/>
          <w:szCs w:val="28"/>
        </w:rPr>
        <w:t xml:space="preserve"> О. Л. </w:t>
      </w:r>
      <w:r w:rsidRPr="007F0C47">
        <w:rPr>
          <w:rFonts w:ascii="Times New Roman CYR" w:hAnsi="Times New Roman CYR"/>
          <w:color w:val="000000"/>
          <w:sz w:val="28"/>
          <w:szCs w:val="28"/>
        </w:rPr>
        <w:t xml:space="preserve">Круг детского чтения/ О.Л. </w:t>
      </w:r>
      <w:proofErr w:type="spellStart"/>
      <w:r w:rsidRPr="007F0C47">
        <w:rPr>
          <w:rFonts w:ascii="Times New Roman CYR" w:hAnsi="Times New Roman CYR"/>
          <w:color w:val="000000"/>
          <w:sz w:val="28"/>
          <w:szCs w:val="28"/>
        </w:rPr>
        <w:t>Кабачек</w:t>
      </w:r>
      <w:proofErr w:type="spellEnd"/>
      <w:r w:rsidRPr="007F0C47">
        <w:rPr>
          <w:rFonts w:ascii="Times New Roman CYR" w:hAnsi="Times New Roman CYR"/>
          <w:color w:val="000000"/>
          <w:sz w:val="28"/>
          <w:szCs w:val="28"/>
        </w:rPr>
        <w:t xml:space="preserve"> /</w:t>
      </w:r>
      <w:proofErr w:type="gramStart"/>
      <w:r w:rsidRPr="007F0C47">
        <w:rPr>
          <w:rFonts w:ascii="Times New Roman CYR" w:hAnsi="Times New Roman CYR"/>
          <w:color w:val="000000"/>
          <w:sz w:val="28"/>
          <w:szCs w:val="28"/>
        </w:rPr>
        <w:t>/  Обруч</w:t>
      </w:r>
      <w:proofErr w:type="gramEnd"/>
      <w:r w:rsidRPr="007F0C47">
        <w:rPr>
          <w:rFonts w:ascii="Times New Roman CYR" w:hAnsi="Times New Roman CYR"/>
          <w:color w:val="000000"/>
          <w:sz w:val="28"/>
          <w:szCs w:val="28"/>
        </w:rPr>
        <w:t>. – 2016. – № 6. –</w:t>
      </w:r>
      <w:r w:rsidRPr="007F0C47">
        <w:rPr>
          <w:sz w:val="28"/>
        </w:rPr>
        <w:t xml:space="preserve"> С. 41-46.</w:t>
      </w:r>
    </w:p>
    <w:p w:rsidR="007F0C47" w:rsidRDefault="007F0C47" w:rsidP="005243F5">
      <w:bookmarkStart w:id="0" w:name="_GoBack"/>
      <w:bookmarkEnd w:id="0"/>
    </w:p>
    <w:sectPr w:rsidR="007F0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F4509"/>
    <w:multiLevelType w:val="multilevel"/>
    <w:tmpl w:val="B69621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312E67A4"/>
    <w:multiLevelType w:val="hybridMultilevel"/>
    <w:tmpl w:val="7F14B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3F5"/>
    <w:rsid w:val="005243F5"/>
    <w:rsid w:val="007F0C47"/>
    <w:rsid w:val="00A2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D7D11-3D34-4931-813F-4A28716D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3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5243F5"/>
    <w:pPr>
      <w:suppressAutoHyphens/>
      <w:spacing w:before="100" w:after="100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9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2188</Words>
  <Characters>12473</Characters>
  <Application>Microsoft Office Word</Application>
  <DocSecurity>0</DocSecurity>
  <Lines>103</Lines>
  <Paragraphs>29</Paragraphs>
  <ScaleCrop>false</ScaleCrop>
  <Company>SPecialiST RePack</Company>
  <LinksUpToDate>false</LinksUpToDate>
  <CharactersWithSpaces>14632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2025-04-15T15:22:00Z</dcterms:created>
  <dcterms:modified xsi:type="dcterms:W3CDTF">2025-04-28T07:02:00Z</dcterms:modified>
</cp:coreProperties>
</file>