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0A3D5" w14:textId="77777777" w:rsidR="00DD77B6" w:rsidRDefault="00DD77B6" w:rsidP="00562B85">
      <w:pPr>
        <w:spacing w:after="0"/>
        <w:ind w:firstLine="709"/>
        <w:rPr>
          <w:b/>
          <w:bCs/>
          <w:i/>
          <w:iCs/>
          <w:szCs w:val="28"/>
        </w:rPr>
      </w:pPr>
    </w:p>
    <w:p w14:paraId="3BEEF3F5" w14:textId="459E0DB5" w:rsidR="00500EA5" w:rsidRDefault="00500EA5" w:rsidP="00500EA5">
      <w:pPr>
        <w:spacing w:after="0"/>
        <w:ind w:firstLine="709"/>
        <w:jc w:val="both"/>
        <w:rPr>
          <w:b/>
          <w:bCs/>
          <w:i/>
          <w:iCs/>
          <w:szCs w:val="28"/>
        </w:rPr>
      </w:pPr>
      <w:r w:rsidRPr="00500EA5">
        <w:rPr>
          <w:b/>
          <w:bCs/>
          <w:i/>
          <w:iCs/>
          <w:szCs w:val="28"/>
        </w:rPr>
        <w:t xml:space="preserve">Природа – наш общий дом. </w:t>
      </w:r>
    </w:p>
    <w:p w14:paraId="54714981" w14:textId="10707751" w:rsidR="00DD77B6" w:rsidRDefault="00DD77B6" w:rsidP="00DD77B6">
      <w:pPr>
        <w:spacing w:after="0"/>
        <w:ind w:firstLine="709"/>
        <w:jc w:val="right"/>
        <w:rPr>
          <w:b/>
          <w:bCs/>
          <w:i/>
          <w:iCs/>
          <w:szCs w:val="28"/>
        </w:rPr>
      </w:pPr>
      <w:r>
        <w:rPr>
          <w:b/>
          <w:bCs/>
          <w:i/>
          <w:iCs/>
          <w:szCs w:val="28"/>
        </w:rPr>
        <w:t>Охранять природу – значит охранять Родину.</w:t>
      </w:r>
    </w:p>
    <w:p w14:paraId="2DF855D9" w14:textId="6C606377" w:rsidR="00DD77B6" w:rsidRPr="00500EA5" w:rsidRDefault="00DD77B6" w:rsidP="00DD77B6">
      <w:pPr>
        <w:spacing w:after="0"/>
        <w:ind w:firstLine="709"/>
        <w:jc w:val="right"/>
        <w:rPr>
          <w:b/>
          <w:bCs/>
          <w:i/>
          <w:iCs/>
          <w:szCs w:val="28"/>
        </w:rPr>
      </w:pPr>
      <w:r>
        <w:rPr>
          <w:b/>
          <w:bCs/>
          <w:i/>
          <w:iCs/>
          <w:szCs w:val="28"/>
        </w:rPr>
        <w:t>М. Пришвин</w:t>
      </w:r>
    </w:p>
    <w:p w14:paraId="09B87E10" w14:textId="77777777" w:rsidR="00FB5C67" w:rsidRDefault="00500EA5" w:rsidP="00500EA5">
      <w:pPr>
        <w:spacing w:after="0"/>
        <w:jc w:val="both"/>
        <w:rPr>
          <w:szCs w:val="28"/>
        </w:rPr>
      </w:pPr>
      <w:r>
        <w:rPr>
          <w:szCs w:val="28"/>
        </w:rPr>
        <w:t xml:space="preserve">   </w:t>
      </w:r>
    </w:p>
    <w:p w14:paraId="2701E554" w14:textId="31C7B6AE" w:rsidR="00500EA5" w:rsidRDefault="00FB5C67" w:rsidP="00500EA5">
      <w:pPr>
        <w:spacing w:after="0"/>
        <w:jc w:val="both"/>
        <w:rPr>
          <w:szCs w:val="28"/>
        </w:rPr>
      </w:pPr>
      <w:r>
        <w:rPr>
          <w:szCs w:val="28"/>
        </w:rPr>
        <w:t xml:space="preserve">   </w:t>
      </w:r>
      <w:r w:rsidR="00500EA5" w:rsidRPr="00500EA5">
        <w:rPr>
          <w:szCs w:val="28"/>
        </w:rPr>
        <w:t>Чем раньше начинается формирование основ экологической культуры</w:t>
      </w:r>
      <w:r w:rsidR="00500EA5">
        <w:rPr>
          <w:szCs w:val="28"/>
        </w:rPr>
        <w:t>, тем выше и дальше ее уровень.</w:t>
      </w:r>
    </w:p>
    <w:p w14:paraId="6D78E472" w14:textId="047E6DF3" w:rsidR="00500EA5" w:rsidRDefault="00500EA5" w:rsidP="00500EA5">
      <w:pPr>
        <w:spacing w:after="0"/>
        <w:jc w:val="both"/>
        <w:rPr>
          <w:szCs w:val="28"/>
        </w:rPr>
      </w:pPr>
      <w:r w:rsidRPr="00500EA5">
        <w:rPr>
          <w:i/>
          <w:iCs/>
          <w:szCs w:val="28"/>
        </w:rPr>
        <w:t>Главная цель</w:t>
      </w:r>
      <w:r>
        <w:rPr>
          <w:szCs w:val="28"/>
        </w:rPr>
        <w:t xml:space="preserve"> - </w:t>
      </w:r>
      <w:r>
        <w:rPr>
          <w:szCs w:val="28"/>
        </w:rPr>
        <w:t xml:space="preserve">формирование элементарной экологической культуры, </w:t>
      </w:r>
      <w:r>
        <w:rPr>
          <w:szCs w:val="28"/>
        </w:rPr>
        <w:t>о</w:t>
      </w:r>
      <w:r>
        <w:rPr>
          <w:szCs w:val="28"/>
        </w:rPr>
        <w:t>бщей эрудиции</w:t>
      </w:r>
      <w:r>
        <w:rPr>
          <w:szCs w:val="28"/>
        </w:rPr>
        <w:t>, воспитание нравственных идеалов как основы поведения ребенка.</w:t>
      </w:r>
    </w:p>
    <w:p w14:paraId="7A96B883" w14:textId="0384986F" w:rsidR="006526D3" w:rsidRPr="006526D3" w:rsidRDefault="006526D3" w:rsidP="00500EA5">
      <w:pPr>
        <w:spacing w:after="0"/>
        <w:jc w:val="both"/>
        <w:rPr>
          <w:i/>
          <w:iCs/>
          <w:szCs w:val="28"/>
        </w:rPr>
      </w:pPr>
      <w:r w:rsidRPr="006526D3">
        <w:rPr>
          <w:i/>
          <w:iCs/>
          <w:szCs w:val="28"/>
        </w:rPr>
        <w:t>Задачи:</w:t>
      </w:r>
    </w:p>
    <w:p w14:paraId="5FF29590" w14:textId="7341F228" w:rsidR="006526D3" w:rsidRDefault="006526D3" w:rsidP="006526D3">
      <w:pPr>
        <w:pStyle w:val="a7"/>
        <w:numPr>
          <w:ilvl w:val="0"/>
          <w:numId w:val="4"/>
        </w:numPr>
        <w:spacing w:after="0"/>
        <w:jc w:val="both"/>
        <w:rPr>
          <w:szCs w:val="28"/>
        </w:rPr>
      </w:pPr>
      <w:r>
        <w:rPr>
          <w:szCs w:val="28"/>
        </w:rPr>
        <w:t>формирование умений и навыков по уходу за растениями;</w:t>
      </w:r>
    </w:p>
    <w:p w14:paraId="6F4E9015" w14:textId="7BC1CDAB" w:rsidR="006526D3" w:rsidRDefault="006526D3" w:rsidP="006526D3">
      <w:pPr>
        <w:pStyle w:val="a7"/>
        <w:numPr>
          <w:ilvl w:val="0"/>
          <w:numId w:val="4"/>
        </w:numPr>
        <w:spacing w:after="0"/>
        <w:jc w:val="both"/>
        <w:rPr>
          <w:szCs w:val="28"/>
        </w:rPr>
      </w:pPr>
      <w:r>
        <w:rPr>
          <w:szCs w:val="28"/>
        </w:rPr>
        <w:t>руководство чувственно-эмоциональными детскими реакциями на окружающую среду;</w:t>
      </w:r>
    </w:p>
    <w:p w14:paraId="4F622D4D" w14:textId="59D31296" w:rsidR="006526D3" w:rsidRDefault="006526D3" w:rsidP="006526D3">
      <w:pPr>
        <w:pStyle w:val="a7"/>
        <w:numPr>
          <w:ilvl w:val="0"/>
          <w:numId w:val="4"/>
        </w:numPr>
        <w:spacing w:after="0"/>
        <w:jc w:val="both"/>
        <w:rPr>
          <w:szCs w:val="28"/>
        </w:rPr>
      </w:pPr>
      <w:r>
        <w:rPr>
          <w:szCs w:val="28"/>
        </w:rPr>
        <w:t>воспитание заботливого отношения к природе путем систематического, целенаправленного общения с окружающим миром;</w:t>
      </w:r>
    </w:p>
    <w:p w14:paraId="7DF459DA" w14:textId="6E43C2E2" w:rsidR="006526D3" w:rsidRDefault="006526D3" w:rsidP="006526D3">
      <w:pPr>
        <w:pStyle w:val="a7"/>
        <w:numPr>
          <w:ilvl w:val="0"/>
          <w:numId w:val="4"/>
        </w:numPr>
        <w:spacing w:after="0"/>
        <w:jc w:val="both"/>
        <w:rPr>
          <w:szCs w:val="28"/>
        </w:rPr>
      </w:pPr>
      <w:r>
        <w:rPr>
          <w:szCs w:val="28"/>
        </w:rPr>
        <w:t>формирование осознанного понимания взаимос</w:t>
      </w:r>
      <w:r w:rsidR="00A15FEA">
        <w:rPr>
          <w:szCs w:val="28"/>
        </w:rPr>
        <w:t>вязей</w:t>
      </w:r>
      <w:r w:rsidR="00401B21">
        <w:rPr>
          <w:szCs w:val="28"/>
        </w:rPr>
        <w:t xml:space="preserve"> в природе</w:t>
      </w:r>
      <w:r w:rsidR="00DD77B6">
        <w:rPr>
          <w:szCs w:val="28"/>
        </w:rPr>
        <w:t xml:space="preserve"> и учета этого в практической деятельности;</w:t>
      </w:r>
    </w:p>
    <w:p w14:paraId="57EBBC80" w14:textId="4D9E6EF3" w:rsidR="00DD77B6" w:rsidRPr="006526D3" w:rsidRDefault="00DD77B6" w:rsidP="006526D3">
      <w:pPr>
        <w:pStyle w:val="a7"/>
        <w:numPr>
          <w:ilvl w:val="0"/>
          <w:numId w:val="4"/>
        </w:numPr>
        <w:spacing w:after="0"/>
        <w:jc w:val="both"/>
        <w:rPr>
          <w:szCs w:val="28"/>
        </w:rPr>
      </w:pPr>
      <w:r>
        <w:rPr>
          <w:szCs w:val="28"/>
        </w:rPr>
        <w:t xml:space="preserve">установление </w:t>
      </w:r>
      <w:r w:rsidR="00FB5C67">
        <w:rPr>
          <w:szCs w:val="28"/>
        </w:rPr>
        <w:t>взаимоотношения и</w:t>
      </w:r>
      <w:r>
        <w:rPr>
          <w:szCs w:val="28"/>
        </w:rPr>
        <w:t xml:space="preserve"> взаимоуважения между педагогами и детьми</w:t>
      </w:r>
      <w:r w:rsidR="00401B21">
        <w:rPr>
          <w:szCs w:val="28"/>
        </w:rPr>
        <w:t>, их родителями.</w:t>
      </w:r>
    </w:p>
    <w:p w14:paraId="16DD0767" w14:textId="77777777" w:rsidR="00500EA5" w:rsidRDefault="00500EA5" w:rsidP="00A46164">
      <w:pPr>
        <w:spacing w:after="0"/>
        <w:rPr>
          <w:b/>
          <w:bCs/>
          <w:i/>
          <w:iCs/>
          <w:sz w:val="32"/>
          <w:szCs w:val="32"/>
        </w:rPr>
      </w:pPr>
    </w:p>
    <w:p w14:paraId="396FDCB5" w14:textId="0EC78243" w:rsidR="00D56C9D" w:rsidRDefault="00032D63" w:rsidP="005F5B82">
      <w:pPr>
        <w:spacing w:after="0"/>
        <w:ind w:firstLine="709"/>
        <w:jc w:val="center"/>
      </w:pPr>
      <w:r w:rsidRPr="00052B3C">
        <w:rPr>
          <w:b/>
          <w:bCs/>
          <w:i/>
          <w:iCs/>
          <w:sz w:val="32"/>
          <w:szCs w:val="32"/>
        </w:rPr>
        <w:t>Серии сказок и рассказов</w:t>
      </w:r>
      <w:r>
        <w:t xml:space="preserve"> </w:t>
      </w:r>
    </w:p>
    <w:p w14:paraId="1B53A1A6" w14:textId="6C7339ED" w:rsidR="00052B3C" w:rsidRPr="00D56C9D" w:rsidRDefault="00D56C9D" w:rsidP="005F5B82">
      <w:pPr>
        <w:spacing w:after="0"/>
        <w:ind w:firstLine="709"/>
        <w:jc w:val="center"/>
        <w:rPr>
          <w:b/>
          <w:bCs/>
          <w:i/>
          <w:iCs/>
        </w:rPr>
      </w:pPr>
      <w:r w:rsidRPr="00D56C9D">
        <w:rPr>
          <w:b/>
          <w:bCs/>
          <w:i/>
          <w:iCs/>
        </w:rPr>
        <w:t>по ознакомлению с окружающим миром</w:t>
      </w:r>
    </w:p>
    <w:p w14:paraId="14FC91A1" w14:textId="4DF3C183" w:rsidR="00F12C76" w:rsidRPr="00052B3C" w:rsidRDefault="005F5B82" w:rsidP="005F5B82">
      <w:pPr>
        <w:spacing w:after="0"/>
        <w:ind w:firstLine="709"/>
        <w:jc w:val="center"/>
        <w:rPr>
          <w:rFonts w:ascii="Arial Black" w:hAnsi="Arial Black"/>
          <w:color w:val="FF0000"/>
          <w:sz w:val="40"/>
          <w:szCs w:val="40"/>
        </w:rPr>
      </w:pPr>
      <w:r w:rsidRPr="00052B3C">
        <w:rPr>
          <w:rFonts w:ascii="Arial Black" w:hAnsi="Arial Black"/>
          <w:color w:val="FF0000"/>
          <w:sz w:val="40"/>
          <w:szCs w:val="40"/>
        </w:rPr>
        <w:t>«Экологическая тревога»</w:t>
      </w:r>
    </w:p>
    <w:p w14:paraId="44B75C9B" w14:textId="1678A132" w:rsidR="005F5B82" w:rsidRPr="00052B3C" w:rsidRDefault="005F5B82" w:rsidP="005F5B82">
      <w:pPr>
        <w:spacing w:after="0"/>
        <w:ind w:firstLine="709"/>
        <w:jc w:val="center"/>
        <w:rPr>
          <w:i/>
          <w:iCs/>
        </w:rPr>
      </w:pPr>
      <w:r w:rsidRPr="00052B3C">
        <w:rPr>
          <w:i/>
          <w:iCs/>
        </w:rPr>
        <w:t>(подготовительная группа)</w:t>
      </w:r>
    </w:p>
    <w:p w14:paraId="63321CFB" w14:textId="77777777" w:rsidR="005F5B82" w:rsidRDefault="005F5B82" w:rsidP="005F5B82">
      <w:pPr>
        <w:spacing w:after="0"/>
        <w:ind w:firstLine="709"/>
        <w:jc w:val="center"/>
      </w:pPr>
    </w:p>
    <w:p w14:paraId="43ED96DA" w14:textId="64C75420" w:rsidR="005F5B82" w:rsidRDefault="00052B3C" w:rsidP="00052B3C">
      <w:pPr>
        <w:spacing w:after="0" w:line="276" w:lineRule="auto"/>
        <w:ind w:firstLine="709"/>
        <w:jc w:val="center"/>
        <w:rPr>
          <w:b/>
          <w:bCs/>
          <w:i/>
          <w:iCs/>
          <w:color w:val="002060"/>
        </w:rPr>
      </w:pPr>
      <w:r>
        <w:rPr>
          <w:b/>
          <w:bCs/>
          <w:i/>
          <w:iCs/>
          <w:color w:val="002060"/>
        </w:rPr>
        <w:t>С</w:t>
      </w:r>
      <w:r w:rsidR="005F5B82" w:rsidRPr="00052B3C">
        <w:rPr>
          <w:b/>
          <w:bCs/>
          <w:i/>
          <w:iCs/>
          <w:color w:val="002060"/>
        </w:rPr>
        <w:t>казк</w:t>
      </w:r>
      <w:r>
        <w:rPr>
          <w:b/>
          <w:bCs/>
          <w:i/>
          <w:iCs/>
          <w:color w:val="002060"/>
        </w:rPr>
        <w:t>а</w:t>
      </w:r>
      <w:r w:rsidR="005F5B82" w:rsidRPr="00052B3C">
        <w:rPr>
          <w:b/>
          <w:bCs/>
          <w:i/>
          <w:iCs/>
          <w:color w:val="002060"/>
        </w:rPr>
        <w:t xml:space="preserve"> «О нефтяной рыбке»</w:t>
      </w:r>
    </w:p>
    <w:p w14:paraId="09700ADF" w14:textId="77777777" w:rsidR="00052B3C" w:rsidRPr="00052B3C" w:rsidRDefault="00052B3C" w:rsidP="005F5B82">
      <w:pPr>
        <w:spacing w:after="0" w:line="276" w:lineRule="auto"/>
        <w:ind w:firstLine="709"/>
        <w:jc w:val="center"/>
        <w:rPr>
          <w:b/>
          <w:bCs/>
          <w:i/>
          <w:iCs/>
          <w:color w:val="002060"/>
        </w:rPr>
      </w:pPr>
    </w:p>
    <w:p w14:paraId="6C3EBC55" w14:textId="2995A0E9" w:rsidR="00032D63" w:rsidRDefault="00032D63" w:rsidP="005F5B82">
      <w:pPr>
        <w:spacing w:after="0" w:line="276" w:lineRule="auto"/>
        <w:ind w:firstLine="709"/>
        <w:jc w:val="center"/>
        <w:rPr>
          <w:b/>
          <w:bCs/>
          <w:i/>
          <w:iCs/>
          <w:color w:val="FF0000"/>
        </w:rPr>
      </w:pPr>
      <w:r>
        <w:rPr>
          <w:noProof/>
        </w:rPr>
        <w:drawing>
          <wp:inline distT="0" distB="0" distL="0" distR="0" wp14:anchorId="6C4AE096" wp14:editId="2DD53C73">
            <wp:extent cx="4676775" cy="2651125"/>
            <wp:effectExtent l="0" t="0" r="9525" b="0"/>
            <wp:docPr id="92775888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7555" cy="2657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C82DB8" w14:textId="77777777" w:rsidR="00032D63" w:rsidRPr="00032D63" w:rsidRDefault="00032D63" w:rsidP="005F5B82">
      <w:pPr>
        <w:spacing w:after="0" w:line="276" w:lineRule="auto"/>
        <w:ind w:firstLine="709"/>
        <w:jc w:val="center"/>
        <w:rPr>
          <w:b/>
          <w:bCs/>
          <w:i/>
          <w:iCs/>
          <w:color w:val="FF0000"/>
        </w:rPr>
      </w:pPr>
    </w:p>
    <w:p w14:paraId="459F00DE" w14:textId="77B71963" w:rsidR="005F5B82" w:rsidRDefault="005F5B82" w:rsidP="005F5B82">
      <w:pPr>
        <w:spacing w:after="0" w:line="276" w:lineRule="auto"/>
        <w:ind w:firstLine="426"/>
        <w:jc w:val="both"/>
      </w:pPr>
      <w:r w:rsidRPr="00032D63">
        <w:rPr>
          <w:b/>
          <w:bCs/>
          <w:i/>
          <w:iCs/>
        </w:rPr>
        <w:t>Воспитатель:</w:t>
      </w:r>
      <w:r>
        <w:t xml:space="preserve"> Послушайте дети, одну сказку. «Жили</w:t>
      </w:r>
      <w:r w:rsidR="00032D63">
        <w:t xml:space="preserve"> </w:t>
      </w:r>
      <w:r>
        <w:t>- были старик со старухой у самого синего моря. Забросил дед невод в море и вытащил…нет, не «одну тину морскую», а еще ржавые банки, битые бутылки, рваные пластиковые пакеты.</w:t>
      </w:r>
    </w:p>
    <w:p w14:paraId="566EB4B9" w14:textId="77777777" w:rsidR="00562B85" w:rsidRDefault="00562B85" w:rsidP="005F5B82">
      <w:pPr>
        <w:spacing w:after="0" w:line="276" w:lineRule="auto"/>
        <w:ind w:firstLine="426"/>
        <w:jc w:val="both"/>
      </w:pPr>
    </w:p>
    <w:p w14:paraId="63A0EB31" w14:textId="77777777" w:rsidR="00562B85" w:rsidRDefault="00562B85" w:rsidP="005F5B82">
      <w:pPr>
        <w:spacing w:after="0" w:line="276" w:lineRule="auto"/>
        <w:ind w:firstLine="426"/>
        <w:jc w:val="both"/>
      </w:pPr>
    </w:p>
    <w:p w14:paraId="5AA7B276" w14:textId="69B540F6" w:rsidR="005F5B82" w:rsidRDefault="005F5B82" w:rsidP="005F5B82">
      <w:pPr>
        <w:spacing w:after="0" w:line="276" w:lineRule="auto"/>
        <w:ind w:firstLine="426"/>
        <w:jc w:val="both"/>
      </w:pPr>
      <w:r>
        <w:t>Закинул дед невод во второй раз – выловил рваный башмак и изношенную шину. В третий раз, как и полагается, попалась старику рыбка. Да не простая, а, известное дело, золотая. Заговорила она человечьим голосом. Но вот чудо: не стала просить золотая рыбка</w:t>
      </w:r>
      <w:r w:rsidR="00A72BB8">
        <w:t>, мол, отпусти меня, старче, в море. А наоборот, взмолилась: «Только не отпуская меня обратно в морские воды! Лучше кинь в аквариум с чистой водою – отслужу тебе за это любую службу. Не хочу превратиться в рыбу нефтяную, а хочу остаться рыбкой золотою!»</w:t>
      </w:r>
    </w:p>
    <w:p w14:paraId="5C78D130" w14:textId="77777777" w:rsidR="00D67823" w:rsidRDefault="0008307E" w:rsidP="005F5B82">
      <w:pPr>
        <w:spacing w:after="0" w:line="276" w:lineRule="auto"/>
        <w:ind w:firstLine="426"/>
        <w:jc w:val="both"/>
      </w:pPr>
      <w:r>
        <w:t>Вот такая грустная сказка! Но, к несчастью, и быль не радостней. Раньше, возвращаясь из дальних странствий, моряки рассказывали о чудесных странах, да и о заморских диковинках. Теперь же, как сговорились, твердят одно: «Пропадают, братцы, моря-океаны! Кораблей на водных путях, как автомобилей на шоссе. И с каждого, даже с самого маленького суденышка в волны бросают мусор.</w:t>
      </w:r>
      <w:r w:rsidR="00D67823">
        <w:t xml:space="preserve"> Вот и превращаются голубые просторы в грязную свалку». </w:t>
      </w:r>
    </w:p>
    <w:p w14:paraId="37AFA103" w14:textId="3FE1478E" w:rsidR="0008307E" w:rsidRDefault="00D67823" w:rsidP="005F5B82">
      <w:pPr>
        <w:spacing w:after="0" w:line="276" w:lineRule="auto"/>
        <w:ind w:firstLine="426"/>
        <w:jc w:val="both"/>
      </w:pPr>
      <w:r>
        <w:t xml:space="preserve">А когда море становится грязным от ядовитой для всего живого нефти – совсем плохо! К несчастью, случается и такое. Помыл танкер-нефтевоз свои громадные баки – грязную воду вылил в море. Вот беда, так беда! От этой отравы умирают рыбы (вспомните просьбу нефтяной-золотой рыбки), дельфины болеют, а иногда даже гибнут чайки и другие морские птицы. Вода на многие километры покрывается жирной пленкой, которая, словно крышка, не дает проникнуть, вглубь моря кислороду. От этого задыхаются водоросли, мельчайшие рачки, и еще не отравленная рыба погибает от голода. </w:t>
      </w:r>
    </w:p>
    <w:p w14:paraId="05B53E1E" w14:textId="77777777" w:rsidR="00572425" w:rsidRDefault="00D67823" w:rsidP="005F5B82">
      <w:pPr>
        <w:spacing w:after="0" w:line="276" w:lineRule="auto"/>
        <w:ind w:firstLine="426"/>
        <w:jc w:val="both"/>
      </w:pPr>
      <w:r>
        <w:t xml:space="preserve">В последнее время были изобретены даже </w:t>
      </w:r>
      <w:r w:rsidR="00E32972">
        <w:t xml:space="preserve">«морские дворники» - специальные суда, наводящие чистоту в море; есть корабли – </w:t>
      </w:r>
      <w:proofErr w:type="spellStart"/>
      <w:r w:rsidR="00E32972">
        <w:t>мусоросборщики</w:t>
      </w:r>
      <w:proofErr w:type="spellEnd"/>
      <w:r w:rsidR="00E32972">
        <w:t xml:space="preserve"> и корабли</w:t>
      </w:r>
      <w:r w:rsidR="00572425">
        <w:t xml:space="preserve"> – </w:t>
      </w:r>
      <w:proofErr w:type="spellStart"/>
      <w:r w:rsidR="00572425">
        <w:t>нефтесборщики</w:t>
      </w:r>
      <w:proofErr w:type="spellEnd"/>
      <w:r w:rsidR="00572425">
        <w:t>.</w:t>
      </w:r>
    </w:p>
    <w:p w14:paraId="422B45E0" w14:textId="77777777" w:rsidR="00572425" w:rsidRPr="00D56C9D" w:rsidRDefault="00572425" w:rsidP="005F5B82">
      <w:pPr>
        <w:spacing w:after="0" w:line="276" w:lineRule="auto"/>
        <w:ind w:firstLine="426"/>
        <w:jc w:val="both"/>
        <w:rPr>
          <w:b/>
          <w:bCs/>
          <w:i/>
          <w:iCs/>
        </w:rPr>
      </w:pPr>
      <w:r w:rsidRPr="00D56C9D">
        <w:rPr>
          <w:b/>
          <w:bCs/>
          <w:i/>
          <w:iCs/>
        </w:rPr>
        <w:t xml:space="preserve">Вопросы к детям: </w:t>
      </w:r>
    </w:p>
    <w:p w14:paraId="2A9979C5" w14:textId="746565F6" w:rsidR="00D67823" w:rsidRDefault="00572425" w:rsidP="00572425">
      <w:pPr>
        <w:pStyle w:val="a7"/>
        <w:numPr>
          <w:ilvl w:val="0"/>
          <w:numId w:val="1"/>
        </w:numPr>
        <w:spacing w:after="0" w:line="276" w:lineRule="auto"/>
        <w:ind w:left="567"/>
        <w:jc w:val="both"/>
      </w:pPr>
      <w:r>
        <w:t>Почему моряки, возвращаясь из дальних странствий, говорят: «Пропадают, братцы, моря-океаны»?</w:t>
      </w:r>
    </w:p>
    <w:p w14:paraId="78D47B7A" w14:textId="26B4F55F" w:rsidR="00572425" w:rsidRDefault="00572425" w:rsidP="00572425">
      <w:pPr>
        <w:pStyle w:val="a7"/>
        <w:numPr>
          <w:ilvl w:val="0"/>
          <w:numId w:val="1"/>
        </w:numPr>
        <w:spacing w:after="0" w:line="276" w:lineRule="auto"/>
        <w:ind w:left="567"/>
        <w:jc w:val="both"/>
      </w:pPr>
      <w:r>
        <w:t>Как нужно вести себя на берегу реки, озера или пруда? моря?</w:t>
      </w:r>
    </w:p>
    <w:p w14:paraId="4F5B9D63" w14:textId="24000629" w:rsidR="00572425" w:rsidRDefault="00572425" w:rsidP="00572425">
      <w:pPr>
        <w:pStyle w:val="a7"/>
        <w:numPr>
          <w:ilvl w:val="0"/>
          <w:numId w:val="1"/>
        </w:numPr>
        <w:spacing w:after="0" w:line="276" w:lineRule="auto"/>
        <w:ind w:left="567"/>
        <w:jc w:val="both"/>
      </w:pPr>
      <w:r>
        <w:t>Почему надо беречь моря и океаны, реки и ручейки? К чему приводит загрязнение окружающей среды?</w:t>
      </w:r>
    </w:p>
    <w:p w14:paraId="016A65AF" w14:textId="0CFBD346" w:rsidR="00572425" w:rsidRDefault="00572425" w:rsidP="00032D63">
      <w:pPr>
        <w:spacing w:after="0" w:line="276" w:lineRule="auto"/>
        <w:jc w:val="center"/>
      </w:pPr>
    </w:p>
    <w:p w14:paraId="06BF2FCD" w14:textId="77777777" w:rsidR="00A46164" w:rsidRDefault="00A46164" w:rsidP="00032D63">
      <w:pPr>
        <w:spacing w:after="0" w:line="276" w:lineRule="auto"/>
        <w:jc w:val="center"/>
        <w:rPr>
          <w:b/>
          <w:bCs/>
          <w:i/>
          <w:iCs/>
          <w:color w:val="002060"/>
        </w:rPr>
      </w:pPr>
    </w:p>
    <w:p w14:paraId="716E0201" w14:textId="77777777" w:rsidR="00A46164" w:rsidRDefault="00A46164" w:rsidP="00032D63">
      <w:pPr>
        <w:spacing w:after="0" w:line="276" w:lineRule="auto"/>
        <w:jc w:val="center"/>
        <w:rPr>
          <w:b/>
          <w:bCs/>
          <w:i/>
          <w:iCs/>
          <w:color w:val="002060"/>
        </w:rPr>
      </w:pPr>
    </w:p>
    <w:p w14:paraId="2447D061" w14:textId="77777777" w:rsidR="00A46164" w:rsidRDefault="00A46164" w:rsidP="00032D63">
      <w:pPr>
        <w:spacing w:after="0" w:line="276" w:lineRule="auto"/>
        <w:jc w:val="center"/>
        <w:rPr>
          <w:b/>
          <w:bCs/>
          <w:i/>
          <w:iCs/>
          <w:color w:val="002060"/>
        </w:rPr>
      </w:pPr>
    </w:p>
    <w:p w14:paraId="301837F4" w14:textId="77777777" w:rsidR="00A46164" w:rsidRDefault="00A46164" w:rsidP="00032D63">
      <w:pPr>
        <w:spacing w:after="0" w:line="276" w:lineRule="auto"/>
        <w:jc w:val="center"/>
        <w:rPr>
          <w:b/>
          <w:bCs/>
          <w:i/>
          <w:iCs/>
          <w:color w:val="002060"/>
        </w:rPr>
      </w:pPr>
    </w:p>
    <w:p w14:paraId="7F5E667D" w14:textId="77777777" w:rsidR="00A46164" w:rsidRDefault="00A46164" w:rsidP="00032D63">
      <w:pPr>
        <w:spacing w:after="0" w:line="276" w:lineRule="auto"/>
        <w:jc w:val="center"/>
        <w:rPr>
          <w:b/>
          <w:bCs/>
          <w:i/>
          <w:iCs/>
          <w:color w:val="002060"/>
        </w:rPr>
      </w:pPr>
    </w:p>
    <w:p w14:paraId="77A5A01B" w14:textId="77777777" w:rsidR="00A46164" w:rsidRDefault="00A46164" w:rsidP="00032D63">
      <w:pPr>
        <w:spacing w:after="0" w:line="276" w:lineRule="auto"/>
        <w:jc w:val="center"/>
        <w:rPr>
          <w:b/>
          <w:bCs/>
          <w:i/>
          <w:iCs/>
          <w:color w:val="002060"/>
        </w:rPr>
      </w:pPr>
    </w:p>
    <w:p w14:paraId="10C999E9" w14:textId="77777777" w:rsidR="00A46164" w:rsidRDefault="00A46164" w:rsidP="00032D63">
      <w:pPr>
        <w:spacing w:after="0" w:line="276" w:lineRule="auto"/>
        <w:jc w:val="center"/>
        <w:rPr>
          <w:b/>
          <w:bCs/>
          <w:i/>
          <w:iCs/>
          <w:color w:val="002060"/>
        </w:rPr>
      </w:pPr>
    </w:p>
    <w:p w14:paraId="39C20A68" w14:textId="77777777" w:rsidR="00A46164" w:rsidRDefault="00A46164" w:rsidP="00032D63">
      <w:pPr>
        <w:spacing w:after="0" w:line="276" w:lineRule="auto"/>
        <w:jc w:val="center"/>
        <w:rPr>
          <w:b/>
          <w:bCs/>
          <w:i/>
          <w:iCs/>
          <w:color w:val="002060"/>
        </w:rPr>
      </w:pPr>
    </w:p>
    <w:p w14:paraId="3C58C1D3" w14:textId="77777777" w:rsidR="00A46164" w:rsidRDefault="00A46164" w:rsidP="00032D63">
      <w:pPr>
        <w:spacing w:after="0" w:line="276" w:lineRule="auto"/>
        <w:jc w:val="center"/>
        <w:rPr>
          <w:b/>
          <w:bCs/>
          <w:i/>
          <w:iCs/>
          <w:color w:val="002060"/>
        </w:rPr>
      </w:pPr>
    </w:p>
    <w:p w14:paraId="79F38393" w14:textId="77777777" w:rsidR="00A46164" w:rsidRDefault="00A46164" w:rsidP="00032D63">
      <w:pPr>
        <w:spacing w:after="0" w:line="276" w:lineRule="auto"/>
        <w:jc w:val="center"/>
        <w:rPr>
          <w:b/>
          <w:bCs/>
          <w:i/>
          <w:iCs/>
          <w:color w:val="002060"/>
        </w:rPr>
      </w:pPr>
    </w:p>
    <w:p w14:paraId="6C43EF56" w14:textId="77777777" w:rsidR="00A46164" w:rsidRDefault="00A46164" w:rsidP="00032D63">
      <w:pPr>
        <w:spacing w:after="0" w:line="276" w:lineRule="auto"/>
        <w:jc w:val="center"/>
        <w:rPr>
          <w:b/>
          <w:bCs/>
          <w:i/>
          <w:iCs/>
          <w:color w:val="002060"/>
        </w:rPr>
      </w:pPr>
    </w:p>
    <w:p w14:paraId="48976C91" w14:textId="0E0B8D99" w:rsidR="00052B3C" w:rsidRDefault="00052B3C" w:rsidP="00032D63">
      <w:pPr>
        <w:spacing w:after="0" w:line="276" w:lineRule="auto"/>
        <w:jc w:val="center"/>
        <w:rPr>
          <w:b/>
          <w:bCs/>
          <w:i/>
          <w:iCs/>
          <w:color w:val="002060"/>
        </w:rPr>
      </w:pPr>
      <w:r w:rsidRPr="00052B3C">
        <w:rPr>
          <w:b/>
          <w:bCs/>
          <w:i/>
          <w:iCs/>
          <w:color w:val="002060"/>
        </w:rPr>
        <w:t xml:space="preserve">Рассказ </w:t>
      </w:r>
    </w:p>
    <w:p w14:paraId="0BE3FBE8" w14:textId="039D677A" w:rsidR="00032D63" w:rsidRDefault="00052B3C" w:rsidP="00032D63">
      <w:pPr>
        <w:spacing w:after="0" w:line="276" w:lineRule="auto"/>
        <w:jc w:val="center"/>
        <w:rPr>
          <w:b/>
          <w:bCs/>
          <w:color w:val="009900"/>
        </w:rPr>
      </w:pPr>
      <w:r w:rsidRPr="00052B3C">
        <w:rPr>
          <w:b/>
          <w:bCs/>
          <w:color w:val="009900"/>
        </w:rPr>
        <w:t>«Почему нельзя рвать ландыши»</w:t>
      </w:r>
    </w:p>
    <w:p w14:paraId="088FBBE6" w14:textId="77777777" w:rsidR="00845026" w:rsidRDefault="00845026" w:rsidP="00032D63">
      <w:pPr>
        <w:spacing w:after="0" w:line="276" w:lineRule="auto"/>
        <w:jc w:val="center"/>
        <w:rPr>
          <w:b/>
          <w:bCs/>
          <w:color w:val="009900"/>
        </w:rPr>
      </w:pPr>
    </w:p>
    <w:p w14:paraId="74FAB8A0" w14:textId="65ED376E" w:rsidR="00052B3C" w:rsidRDefault="00845026" w:rsidP="00032D63">
      <w:pPr>
        <w:spacing w:after="0" w:line="276" w:lineRule="auto"/>
        <w:jc w:val="center"/>
        <w:rPr>
          <w:b/>
          <w:bCs/>
          <w:color w:val="009900"/>
        </w:rPr>
      </w:pPr>
      <w:r>
        <w:rPr>
          <w:b/>
          <w:bCs/>
          <w:noProof/>
          <w:color w:val="009900"/>
        </w:rPr>
        <w:drawing>
          <wp:inline distT="0" distB="0" distL="0" distR="0" wp14:anchorId="7F5BF96E" wp14:editId="0765496D">
            <wp:extent cx="3886200" cy="2002790"/>
            <wp:effectExtent l="0" t="0" r="0" b="0"/>
            <wp:docPr id="3113556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60" b="13466"/>
                    <a:stretch/>
                  </pic:blipFill>
                  <pic:spPr bwMode="auto">
                    <a:xfrm>
                      <a:off x="0" y="0"/>
                      <a:ext cx="3902195" cy="2011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17069D" w14:textId="77777777" w:rsidR="00845026" w:rsidRDefault="00845026" w:rsidP="00032D63">
      <w:pPr>
        <w:spacing w:after="0" w:line="276" w:lineRule="auto"/>
        <w:jc w:val="center"/>
        <w:rPr>
          <w:b/>
          <w:bCs/>
          <w:color w:val="009900"/>
        </w:rPr>
      </w:pPr>
    </w:p>
    <w:p w14:paraId="2C31D67A" w14:textId="0A315FAC" w:rsidR="00052B3C" w:rsidRDefault="00052B3C" w:rsidP="00D56C9D">
      <w:pPr>
        <w:spacing w:after="0" w:line="276" w:lineRule="auto"/>
        <w:ind w:firstLine="284"/>
        <w:jc w:val="both"/>
      </w:pPr>
      <w:r w:rsidRPr="00052B3C">
        <w:t>Пошли детсадовцы гулять в лес и решили насобирать</w:t>
      </w:r>
      <w:r>
        <w:t xml:space="preserve"> охапки лесных цветов в подарок своим мамам. Вроде бы дело доброе, а воспитательница стала их ругать.</w:t>
      </w:r>
      <w:r w:rsidRPr="00052B3C">
        <w:t xml:space="preserve"> </w:t>
      </w:r>
      <w:r>
        <w:t xml:space="preserve"> </w:t>
      </w:r>
    </w:p>
    <w:p w14:paraId="7418FE5C" w14:textId="346D41F4" w:rsidR="00032D63" w:rsidRDefault="00052B3C" w:rsidP="00D56C9D">
      <w:pPr>
        <w:spacing w:after="0" w:line="276" w:lineRule="auto"/>
        <w:ind w:firstLine="284"/>
        <w:jc w:val="both"/>
      </w:pPr>
      <w:r>
        <w:t>- Зачем, сердится она, - ландышей нарвали? Нельзя же, и большие лесные колокольчики нельзя. И вот эту душистую ночную</w:t>
      </w:r>
      <w:r w:rsidR="0014563D">
        <w:t xml:space="preserve"> </w:t>
      </w:r>
      <w:r>
        <w:t xml:space="preserve">фиалку, и эти желтые </w:t>
      </w:r>
      <w:r w:rsidR="0014563D">
        <w:t>купальницы, и …</w:t>
      </w:r>
      <w:r>
        <w:t xml:space="preserve"> нельзя. </w:t>
      </w:r>
    </w:p>
    <w:p w14:paraId="22299BA7" w14:textId="676D79EC" w:rsidR="0014563D" w:rsidRDefault="0014563D" w:rsidP="00D56C9D">
      <w:pPr>
        <w:spacing w:after="0" w:line="276" w:lineRule="auto"/>
        <w:ind w:firstLine="284"/>
        <w:jc w:val="both"/>
      </w:pPr>
      <w:r>
        <w:t>- Но почему? – чуть не плачут ребята. – Они же такие красивые.</w:t>
      </w:r>
    </w:p>
    <w:p w14:paraId="0C85630D" w14:textId="292DF2B3" w:rsidR="0014563D" w:rsidRDefault="0014563D" w:rsidP="00D56C9D">
      <w:pPr>
        <w:spacing w:after="0" w:line="276" w:lineRule="auto"/>
        <w:ind w:firstLine="284"/>
        <w:jc w:val="both"/>
      </w:pPr>
      <w:r>
        <w:t xml:space="preserve">- Вот-вот, красота их и губит. Кто не увидит – сорвет. Оттого цветов этих и стало мало, чуть ли не каждое растение пришлось взять под защиту. Иначе вовсе переведутся. Взрослых за такие букеты штрафуют. И правильно делают, а то скоро ни ландышей, ни фиалок, ни многих других цветов вовсе не останется. </w:t>
      </w:r>
    </w:p>
    <w:p w14:paraId="284D31CF" w14:textId="69C95225" w:rsidR="0014563D" w:rsidRDefault="0014563D" w:rsidP="00D56C9D">
      <w:pPr>
        <w:spacing w:after="0" w:line="276" w:lineRule="auto"/>
        <w:ind w:firstLine="284"/>
        <w:jc w:val="both"/>
      </w:pPr>
      <w:r>
        <w:t>- А ромашку рвать можно? – спросила одна девочка.</w:t>
      </w:r>
    </w:p>
    <w:p w14:paraId="061F6323" w14:textId="77777777" w:rsidR="008B428C" w:rsidRDefault="0014563D" w:rsidP="00D56C9D">
      <w:pPr>
        <w:spacing w:after="0" w:line="276" w:lineRule="auto"/>
        <w:ind w:firstLine="284"/>
        <w:jc w:val="both"/>
      </w:pPr>
      <w:r>
        <w:t>- Пока можно, да и то осторожно</w:t>
      </w:r>
      <w:r w:rsidR="008B428C">
        <w:t>, - услышала она в ответ.</w:t>
      </w:r>
    </w:p>
    <w:p w14:paraId="0BCF9E47" w14:textId="1EF57DC5" w:rsidR="0014563D" w:rsidRDefault="008B428C" w:rsidP="00D56C9D">
      <w:pPr>
        <w:spacing w:after="0" w:line="276" w:lineRule="auto"/>
        <w:ind w:firstLine="284"/>
        <w:jc w:val="both"/>
      </w:pPr>
      <w:r>
        <w:t xml:space="preserve"> — Вот ты какой бы цветок выбрала: большой и яркий или маленький и чахлый?</w:t>
      </w:r>
    </w:p>
    <w:p w14:paraId="64079B1E" w14:textId="3A1EF0A3" w:rsidR="008B428C" w:rsidRDefault="008B428C" w:rsidP="00D56C9D">
      <w:pPr>
        <w:spacing w:after="0" w:line="276" w:lineRule="auto"/>
        <w:ind w:firstLine="284"/>
        <w:jc w:val="both"/>
      </w:pPr>
      <w:r>
        <w:t>- Конечно, большой, яркий, - ответила девочка.</w:t>
      </w:r>
    </w:p>
    <w:p w14:paraId="09B80499" w14:textId="594EB137" w:rsidR="008B428C" w:rsidRDefault="008B428C" w:rsidP="00D56C9D">
      <w:pPr>
        <w:spacing w:after="0" w:line="276" w:lineRule="auto"/>
        <w:ind w:firstLine="284"/>
        <w:jc w:val="both"/>
      </w:pPr>
      <w:r>
        <w:t>— Вот и все так. А в результате получается: чахлые поскольку их не рвут, плодятся, множатся, а самые крупные, сильные растения так потомство дать и не успевают – в букетах вянут. Жадничая, отбирая у природы самое красивое, крупное, яркое, душистое мы грабим себя же.</w:t>
      </w:r>
    </w:p>
    <w:p w14:paraId="1B3D8A86" w14:textId="77777777" w:rsidR="00D56C9D" w:rsidRPr="00D56C9D" w:rsidRDefault="00D56C9D" w:rsidP="00D56C9D">
      <w:pPr>
        <w:spacing w:after="0" w:line="276" w:lineRule="auto"/>
        <w:ind w:firstLine="426"/>
        <w:jc w:val="both"/>
        <w:rPr>
          <w:b/>
          <w:bCs/>
          <w:i/>
          <w:iCs/>
        </w:rPr>
      </w:pPr>
      <w:r w:rsidRPr="00D56C9D">
        <w:rPr>
          <w:b/>
          <w:bCs/>
          <w:i/>
          <w:iCs/>
        </w:rPr>
        <w:t xml:space="preserve">Вопросы к детям: </w:t>
      </w:r>
    </w:p>
    <w:p w14:paraId="69DE966C" w14:textId="74470A68" w:rsidR="00D56C9D" w:rsidRDefault="00D56C9D" w:rsidP="00D56C9D">
      <w:pPr>
        <w:pStyle w:val="a7"/>
        <w:numPr>
          <w:ilvl w:val="0"/>
          <w:numId w:val="2"/>
        </w:numPr>
        <w:spacing w:after="0" w:line="276" w:lineRule="auto"/>
        <w:ind w:left="567"/>
        <w:jc w:val="both"/>
      </w:pPr>
      <w:r>
        <w:t>Как вы ведете себя в лесу с родителями?</w:t>
      </w:r>
    </w:p>
    <w:p w14:paraId="64352ED0" w14:textId="1B805FD3" w:rsidR="00D56C9D" w:rsidRDefault="00D56C9D" w:rsidP="00D56C9D">
      <w:pPr>
        <w:pStyle w:val="a7"/>
        <w:numPr>
          <w:ilvl w:val="0"/>
          <w:numId w:val="2"/>
        </w:numPr>
        <w:spacing w:after="0" w:line="276" w:lineRule="auto"/>
        <w:ind w:left="567"/>
        <w:jc w:val="both"/>
      </w:pPr>
      <w:r>
        <w:t>Можно ли рвать цветы большими охапками?</w:t>
      </w:r>
    </w:p>
    <w:p w14:paraId="4E421947" w14:textId="43758B10" w:rsidR="00D56C9D" w:rsidRDefault="00D56C9D" w:rsidP="00D56C9D">
      <w:pPr>
        <w:pStyle w:val="a7"/>
        <w:numPr>
          <w:ilvl w:val="0"/>
          <w:numId w:val="2"/>
        </w:numPr>
        <w:spacing w:after="0" w:line="276" w:lineRule="auto"/>
        <w:ind w:left="567"/>
        <w:jc w:val="both"/>
      </w:pPr>
      <w:r>
        <w:t>Как вы поступите. Когда на ваших глазах будут обрывать и топтать ландыши?</w:t>
      </w:r>
    </w:p>
    <w:p w14:paraId="2485FA47" w14:textId="77777777" w:rsidR="00D56C9D" w:rsidRDefault="00D56C9D" w:rsidP="00D56C9D">
      <w:pPr>
        <w:spacing w:after="0" w:line="276" w:lineRule="auto"/>
        <w:jc w:val="both"/>
      </w:pPr>
    </w:p>
    <w:p w14:paraId="145A17FB" w14:textId="77777777" w:rsidR="00D56C9D" w:rsidRDefault="00D56C9D" w:rsidP="00D56C9D">
      <w:pPr>
        <w:spacing w:after="0" w:line="276" w:lineRule="auto"/>
        <w:jc w:val="both"/>
      </w:pPr>
    </w:p>
    <w:p w14:paraId="1A6ECACB" w14:textId="77777777" w:rsidR="00D56C9D" w:rsidRDefault="00D56C9D" w:rsidP="00D56C9D">
      <w:pPr>
        <w:spacing w:after="0" w:line="276" w:lineRule="auto"/>
        <w:jc w:val="both"/>
      </w:pPr>
    </w:p>
    <w:p w14:paraId="0BD127EE" w14:textId="77777777" w:rsidR="00A46164" w:rsidRDefault="00A46164" w:rsidP="00845026">
      <w:pPr>
        <w:spacing w:after="0" w:line="276" w:lineRule="auto"/>
        <w:jc w:val="center"/>
        <w:rPr>
          <w:b/>
          <w:bCs/>
          <w:i/>
          <w:iCs/>
          <w:color w:val="002060"/>
        </w:rPr>
      </w:pPr>
    </w:p>
    <w:p w14:paraId="44F78985" w14:textId="77777777" w:rsidR="00A46164" w:rsidRDefault="00A46164" w:rsidP="00845026">
      <w:pPr>
        <w:spacing w:after="0" w:line="276" w:lineRule="auto"/>
        <w:jc w:val="center"/>
        <w:rPr>
          <w:b/>
          <w:bCs/>
          <w:i/>
          <w:iCs/>
          <w:color w:val="002060"/>
        </w:rPr>
      </w:pPr>
    </w:p>
    <w:p w14:paraId="7310D358" w14:textId="77777777" w:rsidR="00A46164" w:rsidRDefault="00A46164" w:rsidP="00845026">
      <w:pPr>
        <w:spacing w:after="0" w:line="276" w:lineRule="auto"/>
        <w:jc w:val="center"/>
        <w:rPr>
          <w:b/>
          <w:bCs/>
          <w:i/>
          <w:iCs/>
          <w:color w:val="002060"/>
        </w:rPr>
      </w:pPr>
    </w:p>
    <w:p w14:paraId="25C5535C" w14:textId="676399D1" w:rsidR="00D56C9D" w:rsidRPr="00845026" w:rsidRDefault="00845026" w:rsidP="00845026">
      <w:pPr>
        <w:spacing w:after="0" w:line="276" w:lineRule="auto"/>
        <w:jc w:val="center"/>
        <w:rPr>
          <w:b/>
          <w:bCs/>
          <w:i/>
          <w:iCs/>
          <w:color w:val="002060"/>
        </w:rPr>
      </w:pPr>
      <w:r w:rsidRPr="00845026">
        <w:rPr>
          <w:b/>
          <w:bCs/>
          <w:i/>
          <w:iCs/>
          <w:color w:val="002060"/>
        </w:rPr>
        <w:t>Рассказ</w:t>
      </w:r>
    </w:p>
    <w:p w14:paraId="29A4798C" w14:textId="21D0F28B" w:rsidR="00845026" w:rsidRDefault="00845026" w:rsidP="00845026">
      <w:pPr>
        <w:spacing w:after="0" w:line="276" w:lineRule="auto"/>
        <w:jc w:val="center"/>
        <w:rPr>
          <w:b/>
          <w:bCs/>
          <w:i/>
          <w:iCs/>
          <w:color w:val="FF0000"/>
        </w:rPr>
      </w:pPr>
      <w:r w:rsidRPr="00845026">
        <w:rPr>
          <w:b/>
          <w:bCs/>
          <w:i/>
          <w:iCs/>
          <w:color w:val="FF0000"/>
        </w:rPr>
        <w:t xml:space="preserve">«Красный </w:t>
      </w:r>
      <w:r w:rsidR="000702AC">
        <w:rPr>
          <w:b/>
          <w:bCs/>
          <w:i/>
          <w:iCs/>
          <w:color w:val="FF0000"/>
        </w:rPr>
        <w:t>Ц</w:t>
      </w:r>
      <w:r w:rsidRPr="00845026">
        <w:rPr>
          <w:b/>
          <w:bCs/>
          <w:i/>
          <w:iCs/>
          <w:color w:val="FF0000"/>
        </w:rPr>
        <w:t>веток на асфальте»</w:t>
      </w:r>
    </w:p>
    <w:p w14:paraId="173EEFC5" w14:textId="77777777" w:rsidR="000702AC" w:rsidRDefault="000702AC" w:rsidP="00845026">
      <w:pPr>
        <w:spacing w:after="0" w:line="276" w:lineRule="auto"/>
        <w:jc w:val="center"/>
        <w:rPr>
          <w:b/>
          <w:bCs/>
          <w:i/>
          <w:iCs/>
          <w:color w:val="FF0000"/>
        </w:rPr>
      </w:pPr>
    </w:p>
    <w:p w14:paraId="42E9C44A" w14:textId="37529CF2" w:rsidR="00845026" w:rsidRDefault="000702AC" w:rsidP="000702AC">
      <w:pPr>
        <w:spacing w:after="0" w:line="276" w:lineRule="auto"/>
        <w:jc w:val="center"/>
        <w:rPr>
          <w:b/>
          <w:bCs/>
          <w:i/>
          <w:iCs/>
          <w:color w:val="FF0000"/>
        </w:rPr>
      </w:pPr>
      <w:r>
        <w:rPr>
          <w:b/>
          <w:bCs/>
          <w:i/>
          <w:iCs/>
          <w:noProof/>
          <w:color w:val="FF0000"/>
        </w:rPr>
        <w:drawing>
          <wp:inline distT="0" distB="0" distL="0" distR="0" wp14:anchorId="60F2B328" wp14:editId="4C980469">
            <wp:extent cx="3895725" cy="2600325"/>
            <wp:effectExtent l="0" t="0" r="9525" b="9525"/>
            <wp:docPr id="36992415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415" cy="2604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3C603C" w14:textId="77777777" w:rsidR="000702AC" w:rsidRDefault="000702AC" w:rsidP="00845026">
      <w:pPr>
        <w:spacing w:after="0" w:line="276" w:lineRule="auto"/>
        <w:jc w:val="both"/>
        <w:rPr>
          <w:b/>
          <w:bCs/>
          <w:i/>
          <w:iCs/>
          <w:color w:val="FF0000"/>
        </w:rPr>
      </w:pPr>
    </w:p>
    <w:p w14:paraId="055C61D6" w14:textId="768AE322" w:rsidR="000702AC" w:rsidRDefault="000702AC" w:rsidP="000702AC">
      <w:pPr>
        <w:spacing w:after="0" w:line="276" w:lineRule="auto"/>
        <w:ind w:firstLine="284"/>
        <w:jc w:val="both"/>
      </w:pPr>
      <w:r w:rsidRPr="000702AC">
        <w:t>Посреди городского двора</w:t>
      </w:r>
      <w:r>
        <w:t>, в окружении громадны домов, растет на асфальте Красный Цветок. А рядом – сплошные опасности…</w:t>
      </w:r>
    </w:p>
    <w:p w14:paraId="574F718D" w14:textId="0B5E9AD0" w:rsidR="000702AC" w:rsidRDefault="000702AC" w:rsidP="000702AC">
      <w:pPr>
        <w:spacing w:after="0" w:line="276" w:lineRule="auto"/>
        <w:ind w:firstLine="284"/>
        <w:jc w:val="both"/>
      </w:pPr>
      <w:r>
        <w:t>Вот, отчаянно треща, мимо проносится мотоцикл, и цветок покрывается облаком ядовитого сизого дыма, задыхается, кашляет: «Фу, гадость какая».</w:t>
      </w:r>
    </w:p>
    <w:p w14:paraId="26849027" w14:textId="043A0BB5" w:rsidR="000702AC" w:rsidRDefault="00646D13" w:rsidP="000702AC">
      <w:pPr>
        <w:spacing w:after="0" w:line="276" w:lineRule="auto"/>
        <w:ind w:firstLine="284"/>
        <w:jc w:val="both"/>
      </w:pPr>
      <w:r>
        <w:t>Только в себя пришел – новая беда: двинулись на Красный Цветок к</w:t>
      </w:r>
      <w:r>
        <w:t>акие-то чудовища.</w:t>
      </w:r>
      <w:r>
        <w:t xml:space="preserve"> Одно сходу накрыло его черной зловонной «кашей», другое своим тяжеленным катком проутюжило. И не стало бедняги Цветка. Над местом, где рос, только черная корка дымится.</w:t>
      </w:r>
    </w:p>
    <w:p w14:paraId="441501A6" w14:textId="18BF4ABC" w:rsidR="00646D13" w:rsidRDefault="00646D13" w:rsidP="000702AC">
      <w:pPr>
        <w:spacing w:after="0" w:line="276" w:lineRule="auto"/>
        <w:ind w:firstLine="284"/>
        <w:jc w:val="both"/>
      </w:pPr>
      <w:r>
        <w:t>Но глядите, глядите! Вдруг откуда ни возьмись – тюк-тюк-тюк пробивается к свету непослушная алая головка: «Есть хочу! Пить хочу!»</w:t>
      </w:r>
    </w:p>
    <w:p w14:paraId="6A54DF0E" w14:textId="673C357F" w:rsidR="00646D13" w:rsidRDefault="00646D13" w:rsidP="000702AC">
      <w:pPr>
        <w:spacing w:after="0" w:line="276" w:lineRule="auto"/>
        <w:ind w:firstLine="284"/>
        <w:jc w:val="both"/>
      </w:pPr>
      <w:r>
        <w:t>Однако не тут -то было. Надвинулось со скрежетом на Цветок что-то громадное, зубастое и давай рядом грызть, причмокивая от жадности, землю.</w:t>
      </w:r>
    </w:p>
    <w:p w14:paraId="3DC1A06C" w14:textId="4B4C3AA4" w:rsidR="00646D13" w:rsidRDefault="00646D13" w:rsidP="000702AC">
      <w:pPr>
        <w:spacing w:after="0" w:line="276" w:lineRule="auto"/>
        <w:ind w:firstLine="284"/>
        <w:jc w:val="both"/>
      </w:pPr>
      <w:r>
        <w:t>- Упаду! Упаду!</w:t>
      </w:r>
      <w:r w:rsidR="00424EE3">
        <w:t xml:space="preserve"> – закричал Красный Цветок, замахал листочками-руками и чуть не свалился образовавшуюся громадную яму. Но все же удержался на краю.</w:t>
      </w:r>
    </w:p>
    <w:p w14:paraId="31BCFB7A" w14:textId="360659F7" w:rsidR="00424EE3" w:rsidRDefault="00424EE3" w:rsidP="000702AC">
      <w:pPr>
        <w:spacing w:after="0" w:line="276" w:lineRule="auto"/>
        <w:ind w:firstLine="284"/>
        <w:jc w:val="both"/>
      </w:pPr>
      <w:r>
        <w:t>Вдруг нежданно-негаданно на алых лепестках закопошились какие-то противные червячки. И вот уже Цветок поник головой, съежились лепестки, пожухли листочки, продырявились… «Спасите! Помогите!».</w:t>
      </w:r>
    </w:p>
    <w:p w14:paraId="609D0C4D" w14:textId="735E09EC" w:rsidR="00424EE3" w:rsidRDefault="00424EE3" w:rsidP="000702AC">
      <w:pPr>
        <w:spacing w:after="0" w:line="276" w:lineRule="auto"/>
        <w:ind w:firstLine="284"/>
        <w:jc w:val="both"/>
      </w:pPr>
      <w:r>
        <w:t>Но мир не без добрых людей… Интересно, чем же это девочка поливает Цветок? Ну конечно же, чем-то целительным.</w:t>
      </w:r>
    </w:p>
    <w:p w14:paraId="5F7860A0" w14:textId="6E367772" w:rsidR="00424EE3" w:rsidRDefault="00424EE3" w:rsidP="000702AC">
      <w:pPr>
        <w:spacing w:after="0" w:line="276" w:lineRule="auto"/>
        <w:ind w:firstLine="284"/>
        <w:jc w:val="both"/>
      </w:pPr>
      <w:r>
        <w:t>Спасибо, девочка за лекарство...</w:t>
      </w:r>
    </w:p>
    <w:p w14:paraId="72759EA9" w14:textId="6E28DE62" w:rsidR="00424EE3" w:rsidRDefault="00424EE3" w:rsidP="000702AC">
      <w:pPr>
        <w:spacing w:after="0" w:line="276" w:lineRule="auto"/>
        <w:ind w:firstLine="284"/>
        <w:jc w:val="both"/>
      </w:pPr>
      <w:r>
        <w:t>Хорошо Красному Цветку в таком окружении.</w:t>
      </w:r>
    </w:p>
    <w:p w14:paraId="7462A068" w14:textId="77777777" w:rsidR="00424EE3" w:rsidRPr="00D56C9D" w:rsidRDefault="00424EE3" w:rsidP="00424EE3">
      <w:pPr>
        <w:spacing w:after="0" w:line="276" w:lineRule="auto"/>
        <w:ind w:firstLine="426"/>
        <w:jc w:val="both"/>
        <w:rPr>
          <w:b/>
          <w:bCs/>
          <w:i/>
          <w:iCs/>
        </w:rPr>
      </w:pPr>
      <w:r w:rsidRPr="00D56C9D">
        <w:rPr>
          <w:b/>
          <w:bCs/>
          <w:i/>
          <w:iCs/>
        </w:rPr>
        <w:t xml:space="preserve">Вопросы к детям: </w:t>
      </w:r>
    </w:p>
    <w:p w14:paraId="180B7A46" w14:textId="2A54B9A7" w:rsidR="000702AC" w:rsidRDefault="00F42769" w:rsidP="00562B85">
      <w:pPr>
        <w:pStyle w:val="a7"/>
        <w:numPr>
          <w:ilvl w:val="0"/>
          <w:numId w:val="3"/>
        </w:numPr>
        <w:spacing w:after="0" w:line="276" w:lineRule="auto"/>
        <w:ind w:left="284"/>
        <w:jc w:val="both"/>
      </w:pPr>
      <w:r>
        <w:t>Как бы вы поступили, увидев Красный Цветок, что сделали, чтобы спасти его?</w:t>
      </w:r>
    </w:p>
    <w:p w14:paraId="64A4EBC5" w14:textId="466C5A17" w:rsidR="00F42769" w:rsidRDefault="00F42769" w:rsidP="00562B85">
      <w:pPr>
        <w:pStyle w:val="a7"/>
        <w:numPr>
          <w:ilvl w:val="0"/>
          <w:numId w:val="3"/>
        </w:numPr>
        <w:spacing w:after="0" w:line="276" w:lineRule="auto"/>
        <w:ind w:left="284"/>
        <w:jc w:val="both"/>
      </w:pPr>
      <w:r>
        <w:t>Были ли с вами подобные случаи, вы когда-нибудь спасали растение?</w:t>
      </w:r>
    </w:p>
    <w:p w14:paraId="4C3C8548" w14:textId="7DB1D8DB" w:rsidR="00F42769" w:rsidRPr="000702AC" w:rsidRDefault="00F42769" w:rsidP="00562B85">
      <w:pPr>
        <w:pStyle w:val="a7"/>
        <w:numPr>
          <w:ilvl w:val="0"/>
          <w:numId w:val="3"/>
        </w:numPr>
        <w:spacing w:after="0" w:line="276" w:lineRule="auto"/>
        <w:ind w:left="284"/>
        <w:jc w:val="both"/>
      </w:pPr>
      <w:r>
        <w:t>Как люди должны относится к окружающей нас природе?</w:t>
      </w:r>
    </w:p>
    <w:p w14:paraId="5C889591" w14:textId="77777777" w:rsidR="00845026" w:rsidRPr="00845026" w:rsidRDefault="00845026" w:rsidP="00845026">
      <w:pPr>
        <w:spacing w:after="0" w:line="276" w:lineRule="auto"/>
        <w:jc w:val="both"/>
        <w:rPr>
          <w:b/>
          <w:bCs/>
          <w:i/>
          <w:iCs/>
          <w:color w:val="FF0000"/>
        </w:rPr>
      </w:pPr>
    </w:p>
    <w:sectPr w:rsidR="00845026" w:rsidRPr="00845026" w:rsidSect="00562B85">
      <w:pgSz w:w="11906" w:h="16838" w:code="9"/>
      <w:pgMar w:top="567" w:right="851" w:bottom="426" w:left="1418" w:header="709" w:footer="709" w:gutter="0"/>
      <w:pgBorders w:offsetFrom="page">
        <w:top w:val="flowersRedRose" w:sz="12" w:space="24" w:color="auto"/>
        <w:left w:val="flowersRedRose" w:sz="12" w:space="24" w:color="auto"/>
        <w:bottom w:val="flowersRedRose" w:sz="12" w:space="24" w:color="auto"/>
        <w:right w:val="flowersRedRos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E63F73"/>
    <w:multiLevelType w:val="hybridMultilevel"/>
    <w:tmpl w:val="CF8E21AE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" w15:restartNumberingAfterBreak="0">
    <w:nsid w:val="68CD412D"/>
    <w:multiLevelType w:val="hybridMultilevel"/>
    <w:tmpl w:val="47F63A0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6DF648AB"/>
    <w:multiLevelType w:val="hybridMultilevel"/>
    <w:tmpl w:val="27CAC87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72736C42"/>
    <w:multiLevelType w:val="hybridMultilevel"/>
    <w:tmpl w:val="AD008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917852">
    <w:abstractNumId w:val="0"/>
  </w:num>
  <w:num w:numId="2" w16cid:durableId="1078330286">
    <w:abstractNumId w:val="1"/>
  </w:num>
  <w:num w:numId="3" w16cid:durableId="286158764">
    <w:abstractNumId w:val="2"/>
  </w:num>
  <w:num w:numId="4" w16cid:durableId="13781183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2C8"/>
    <w:rsid w:val="00020A5F"/>
    <w:rsid w:val="00032D63"/>
    <w:rsid w:val="00052B3C"/>
    <w:rsid w:val="000702AC"/>
    <w:rsid w:val="0008307E"/>
    <w:rsid w:val="0014563D"/>
    <w:rsid w:val="00401B21"/>
    <w:rsid w:val="00424EE3"/>
    <w:rsid w:val="00500EA5"/>
    <w:rsid w:val="00562B85"/>
    <w:rsid w:val="00572425"/>
    <w:rsid w:val="005F5B82"/>
    <w:rsid w:val="00646D13"/>
    <w:rsid w:val="006526D3"/>
    <w:rsid w:val="006B12C8"/>
    <w:rsid w:val="006C0B77"/>
    <w:rsid w:val="008242FF"/>
    <w:rsid w:val="00845026"/>
    <w:rsid w:val="00870751"/>
    <w:rsid w:val="008B428C"/>
    <w:rsid w:val="00922C48"/>
    <w:rsid w:val="009A6C32"/>
    <w:rsid w:val="00A15FEA"/>
    <w:rsid w:val="00A46164"/>
    <w:rsid w:val="00A72BB8"/>
    <w:rsid w:val="00B915B7"/>
    <w:rsid w:val="00D56C9D"/>
    <w:rsid w:val="00D67823"/>
    <w:rsid w:val="00DD77B6"/>
    <w:rsid w:val="00DE1C93"/>
    <w:rsid w:val="00E32972"/>
    <w:rsid w:val="00EA59DF"/>
    <w:rsid w:val="00EE4070"/>
    <w:rsid w:val="00F12C76"/>
    <w:rsid w:val="00F42769"/>
    <w:rsid w:val="00FB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B9517"/>
  <w15:chartTrackingRefBased/>
  <w15:docId w15:val="{E3BE7732-B5C7-47F3-9D53-8BE09E1C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B12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12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12C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12C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12C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12C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12C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12C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12C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12C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B12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B12C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B12C8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B12C8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6B12C8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6B12C8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6B12C8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6B12C8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6B12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B12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B12C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B12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B12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B12C8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6B12C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B12C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B12C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B12C8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6B12C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2025-04-28T12:05:00Z</dcterms:created>
  <dcterms:modified xsi:type="dcterms:W3CDTF">2025-04-29T05:39:00Z</dcterms:modified>
</cp:coreProperties>
</file>