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30" w:rsidRDefault="00F21B1F" w:rsidP="00F21B1F">
      <w:pPr>
        <w:jc w:val="center"/>
        <w:rPr>
          <w:rFonts w:ascii="Times New Roman" w:hAnsi="Times New Roman" w:cs="Times New Roman"/>
          <w:sz w:val="24"/>
          <w:szCs w:val="24"/>
        </w:rPr>
      </w:pPr>
      <w:r w:rsidRPr="00F21B1F">
        <w:rPr>
          <w:rFonts w:ascii="Times New Roman" w:hAnsi="Times New Roman" w:cs="Times New Roman"/>
          <w:sz w:val="24"/>
          <w:szCs w:val="24"/>
        </w:rPr>
        <w:t>Интересные наработки, которые помогают в организации  учебной и воспитательной работы.</w:t>
      </w:r>
    </w:p>
    <w:p w:rsidR="00040C99" w:rsidRPr="00D41D86" w:rsidRDefault="00040C99" w:rsidP="00040C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1D86">
        <w:rPr>
          <w:rFonts w:ascii="Times New Roman" w:hAnsi="Times New Roman" w:cs="Times New Roman"/>
          <w:sz w:val="24"/>
          <w:szCs w:val="24"/>
        </w:rPr>
        <w:t>Жирнова</w:t>
      </w:r>
      <w:proofErr w:type="spellEnd"/>
      <w:r w:rsidRPr="00D41D86">
        <w:rPr>
          <w:rFonts w:ascii="Times New Roman" w:hAnsi="Times New Roman" w:cs="Times New Roman"/>
          <w:sz w:val="24"/>
          <w:szCs w:val="24"/>
        </w:rPr>
        <w:t xml:space="preserve"> В.А., учитель начальных классов </w:t>
      </w:r>
    </w:p>
    <w:p w:rsidR="00040C99" w:rsidRPr="00D41D86" w:rsidRDefault="00040C99" w:rsidP="00040C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41D86">
        <w:rPr>
          <w:rFonts w:ascii="Times New Roman" w:hAnsi="Times New Roman" w:cs="Times New Roman"/>
          <w:sz w:val="24"/>
          <w:szCs w:val="24"/>
        </w:rPr>
        <w:t xml:space="preserve">муниципальное автономное общеобразовательное учреждение «Средняя школа №102» с углубленным изучением отдельных предметов </w:t>
      </w:r>
    </w:p>
    <w:p w:rsidR="00040C99" w:rsidRDefault="00040C99" w:rsidP="00040C9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D41D86">
        <w:rPr>
          <w:rFonts w:ascii="Times New Roman" w:hAnsi="Times New Roman" w:cs="Times New Roman"/>
          <w:sz w:val="24"/>
          <w:szCs w:val="24"/>
        </w:rPr>
        <w:t>г. Нижний Новгород</w:t>
      </w:r>
      <w:r>
        <w:rPr>
          <w:rFonts w:ascii="Times New Roman" w:hAnsi="Times New Roman" w:cs="Times New Roman"/>
          <w:sz w:val="28"/>
        </w:rPr>
        <w:t xml:space="preserve"> </w:t>
      </w:r>
    </w:p>
    <w:p w:rsidR="00040C99" w:rsidRDefault="00040C99" w:rsidP="00040C9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40C99" w:rsidRDefault="00040C99" w:rsidP="00040C99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2331720" cy="3493529"/>
            <wp:effectExtent l="0" t="0" r="0" b="0"/>
            <wp:docPr id="1" name="Рисунок 1" descr="C:\Users\School102\Desktop\документы 2022-23 архив\фото Я учитель\май 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102\Desktop\документы 2022-23 архив\фото Я учитель\май 2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321" cy="3498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C71" w:rsidRDefault="00B37C71" w:rsidP="00F21B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0C99" w:rsidRDefault="00040C99" w:rsidP="00040C99">
      <w:pPr>
        <w:rPr>
          <w:rFonts w:ascii="Times New Roman" w:hAnsi="Times New Roman" w:cs="Times New Roman"/>
          <w:sz w:val="24"/>
          <w:szCs w:val="24"/>
        </w:rPr>
      </w:pPr>
    </w:p>
    <w:p w:rsidR="003F78B1" w:rsidRPr="002C7262" w:rsidRDefault="00B21FCD" w:rsidP="00B21FCD">
      <w:pPr>
        <w:shd w:val="clear" w:color="auto" w:fill="FFFFFF"/>
        <w:spacing w:after="96" w:line="26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Начну с того что, после уже первого месяца обучения в школе, первоклашки начинают помаленьку терять интерес к урокам. И это несмотря на уч</w:t>
      </w:r>
      <w:r w:rsidR="00E51C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ительские затеи и выдумки</w:t>
      </w:r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сказочные путешествия, викторины, игры и т.д. </w:t>
      </w:r>
      <w:r w:rsidR="00E51C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</w:t>
      </w:r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тобы не пропал  у младших школьников тот запал, с которым они пришли в сентябре, я придумала в процессе моего многолетнего  учительского труда несколько интересных затей. </w:t>
      </w:r>
    </w:p>
    <w:p w:rsidR="003F78B1" w:rsidRPr="002C7262" w:rsidRDefault="003F78B1" w:rsidP="00B21FCD">
      <w:pPr>
        <w:shd w:val="clear" w:color="auto" w:fill="FFFFFF"/>
        <w:spacing w:after="96" w:line="26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некоторых из них расскажу вкратце. </w:t>
      </w:r>
    </w:p>
    <w:p w:rsidR="007C59AA" w:rsidRPr="002C7262" w:rsidRDefault="003F78B1" w:rsidP="003F78B1">
      <w:pPr>
        <w:shd w:val="clear" w:color="auto" w:fill="FFFFFF"/>
        <w:spacing w:after="96" w:line="26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1.Проект «Звезда недели». На каждом  уроке отмечаются дети, которые очень активны, делятся своими знаниями в виде ответов, проектов, сообщений. </w:t>
      </w:r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за это</w:t>
      </w:r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т.к. в первом классе</w:t>
      </w:r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нет оценок, ученик получает «бонус» в виде жетончик</w:t>
      </w:r>
      <w:proofErr w:type="gramStart"/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а-</w:t>
      </w:r>
      <w:proofErr w:type="gramEnd"/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небольшой квадратик красного, серебряного или золотистого цвета. Это зависит от того материала, который есть у учителя. Далее, накопив</w:t>
      </w:r>
      <w:proofErr w:type="gramStart"/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например, 10 «бонусов» за день или за несколько дней, ребенок получает « медальку», простую сделанную руками учителя. Чтобы выйти в звание  «Звезда недели», надо  заработать таких медалек</w:t>
      </w:r>
      <w:proofErr w:type="gramStart"/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например,  5 шт. Свой заработок уч</w:t>
      </w:r>
      <w:r w:rsidR="00E51C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еник  обменивает</w:t>
      </w:r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фабричную медаль  «Молодец», «Умница», «Самому лучшему знатоку математики» и другие</w:t>
      </w:r>
      <w:r w:rsidR="00832523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Условие накопления распространяется  и на  фабричные медали. Когда их будет</w:t>
      </w:r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необходимое количество</w:t>
      </w:r>
      <w:r w:rsidR="00832523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тогда ребенку вручается грамота </w:t>
      </w:r>
      <w:proofErr w:type="gramStart"/>
      <w:r w:rsidR="00832523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="00832523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родительского фонда), подписанная учителем. Организация такого вручения сопровождается фотографированием с поздравлением ребенка. Это отправляется в родительский чат. Родителям приятно,</w:t>
      </w:r>
      <w:r w:rsidR="002C7262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они все поздравляют обладателя, </w:t>
      </w:r>
      <w:r w:rsidR="00832523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дети довольны. </w:t>
      </w:r>
      <w:r w:rsidR="00832523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Интерес к урокам  повышается. Детей это стимулирует, з</w:t>
      </w:r>
      <w:r w:rsidR="00E51C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аинтересовывает.  Мы видим сразу</w:t>
      </w:r>
      <w:r w:rsidR="00832523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лидеров, и знатоков, и путь  к званию, хоть и не прост, но доступен. Половина класса за 1,2 и 3ю четверть себя показали с самой лучшей стороны. И остальные ученики тоже старались, ведь у них был пример</w:t>
      </w:r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одноклассников. Инт</w:t>
      </w:r>
      <w:r w:rsidR="00E51C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ересно был</w:t>
      </w:r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еще тот момент,  что звание  «Звезда» переходило, как вымпел и этот вымпел вручался предыдущей «Звездой»! </w:t>
      </w:r>
      <w:r w:rsidR="00832523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Если ребенку </w:t>
      </w:r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было </w:t>
      </w:r>
      <w:proofErr w:type="spellStart"/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сложновато</w:t>
      </w:r>
      <w:proofErr w:type="spellEnd"/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учебном процессе стать «Звездой», но очень хотелось иметь это звание</w:t>
      </w:r>
      <w:r w:rsidR="00832523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то он </w:t>
      </w:r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мог</w:t>
      </w:r>
      <w:r w:rsidR="00832523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также проявлять себя во внеурочной деятельности: кружках, секциях, школьных конкурсах</w:t>
      </w:r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т.д. И </w:t>
      </w:r>
      <w:r w:rsidR="00832523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накопив «бонусов» </w:t>
      </w:r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  участия</w:t>
      </w:r>
      <w:r w:rsidR="002C7262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E51C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побед</w:t>
      </w:r>
      <w:r w:rsidR="002C7262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</w:t>
      </w:r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тоже становился </w:t>
      </w:r>
      <w:r w:rsidR="00832523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обладателем звания «Звезда недели»</w:t>
      </w:r>
      <w:r w:rsidR="007C59AA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F78B1" w:rsidRPr="002C7262" w:rsidRDefault="007C59AA" w:rsidP="00B21FCD">
      <w:pPr>
        <w:shd w:val="clear" w:color="auto" w:fill="FFFFFF"/>
        <w:spacing w:after="96" w:line="26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E51C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 продолжение</w:t>
      </w:r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развития познавательного интереса  к учебе</w:t>
      </w:r>
      <w:proofErr w:type="gramStart"/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воспитания дисциплины, выполнение школьных правил во втором классе внедряю такой проект как «Солнышко добрых дел». Для этого привлекаю родителей</w:t>
      </w:r>
      <w:r w:rsidR="002C7262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Они рисуют на ватмане «солнышко» с лучами, лучей должно быть по количеству учеников. На кончиках лучей можно написать фамилии с именами или прикрепить маленькое фото ребенка. За доброе дело, которое отметили одноклассники,  ученик получает «звездочку» на лучик </w:t>
      </w:r>
      <w:proofErr w:type="gramStart"/>
      <w:r w:rsidR="002C7262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="002C7262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можно нарисовать учителю этот значок). Таких «звездочек» на лучике можно поместить большое количество, но на каждом классн</w:t>
      </w:r>
      <w:r w:rsidR="00E51C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 часе подсчитать</w:t>
      </w:r>
      <w:r w:rsidR="002C7262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="00E51C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кого же самый яркий лучик. Такой</w:t>
      </w:r>
      <w:r w:rsidR="002C7262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ребенок  становится помощником «Солнышка». Ему честь и хвала, и поздравления. Благодарность родителям в родительский чат за воспитание своего чада. Такой игровой прием тоже </w:t>
      </w:r>
      <w:proofErr w:type="gramStart"/>
      <w:r w:rsidR="002C7262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помогает детям становится</w:t>
      </w:r>
      <w:proofErr w:type="gramEnd"/>
      <w:r w:rsidR="002C7262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добрее, внимательнее друг к другу, развивает взаимовыручку, сплачивает коллектив.   </w:t>
      </w:r>
    </w:p>
    <w:p w:rsidR="00B21FCD" w:rsidRPr="002C7262" w:rsidRDefault="002C7262" w:rsidP="002C7262">
      <w:pPr>
        <w:shd w:val="clear" w:color="auto" w:fill="FFFFFF"/>
        <w:spacing w:after="96" w:line="26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Об одной из проектов </w:t>
      </w:r>
      <w:r w:rsidR="003F78B1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</w:t>
      </w:r>
      <w:r w:rsidR="00B21FCD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асскажу </w:t>
      </w:r>
      <w:r w:rsidR="003F78B1" w:rsidRPr="002C72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более подробно.</w:t>
      </w:r>
    </w:p>
    <w:p w:rsidR="00F21B1F" w:rsidRPr="00F21B1F" w:rsidRDefault="00B21FCD" w:rsidP="00B21FCD">
      <w:pPr>
        <w:pStyle w:val="a3"/>
        <w:spacing w:before="1" w:line="360" w:lineRule="auto"/>
        <w:ind w:left="0" w:right="89"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21B1F" w:rsidRPr="00F21B1F">
        <w:rPr>
          <w:sz w:val="24"/>
          <w:szCs w:val="24"/>
        </w:rPr>
        <w:t>В моей системе воспитания с</w:t>
      </w:r>
      <w:r w:rsidR="00F21B1F" w:rsidRPr="00F21B1F">
        <w:rPr>
          <w:sz w:val="24"/>
          <w:szCs w:val="24"/>
          <w:lang w:eastAsia="ru-RU"/>
        </w:rPr>
        <w:t xml:space="preserve">тали традиционными делами </w:t>
      </w:r>
      <w:r w:rsidR="00F21B1F" w:rsidRPr="00F21B1F">
        <w:rPr>
          <w:sz w:val="24"/>
          <w:szCs w:val="24"/>
          <w:u w:val="single"/>
          <w:lang w:eastAsia="ru-RU"/>
        </w:rPr>
        <w:t>индивидуальные и групповые творческие проекты,</w:t>
      </w:r>
      <w:r w:rsidR="00F21B1F" w:rsidRPr="00F21B1F">
        <w:rPr>
          <w:sz w:val="24"/>
          <w:szCs w:val="24"/>
          <w:lang w:eastAsia="ru-RU"/>
        </w:rPr>
        <w:t xml:space="preserve"> «Природа России», «Новогодняя сказка»,  </w:t>
      </w:r>
      <w:r w:rsidR="00F21B1F" w:rsidRPr="00F21B1F">
        <w:rPr>
          <w:sz w:val="24"/>
          <w:szCs w:val="24"/>
          <w:u w:val="single"/>
          <w:lang w:eastAsia="ru-RU"/>
        </w:rPr>
        <w:t>социальные проекты,</w:t>
      </w:r>
      <w:r w:rsidR="00F21B1F" w:rsidRPr="00F21B1F">
        <w:rPr>
          <w:sz w:val="24"/>
          <w:szCs w:val="24"/>
          <w:lang w:eastAsia="ru-RU"/>
        </w:rPr>
        <w:t xml:space="preserve"> «Ветеран, живущий рядом», </w:t>
      </w:r>
      <w:r w:rsidR="00F21B1F" w:rsidRPr="00F21B1F">
        <w:rPr>
          <w:sz w:val="24"/>
          <w:szCs w:val="24"/>
          <w:u w:val="single"/>
          <w:lang w:eastAsia="ru-RU"/>
        </w:rPr>
        <w:t>творческий проект с элементами трудовых действий</w:t>
      </w:r>
      <w:r w:rsidR="00F21B1F" w:rsidRPr="00F21B1F">
        <w:rPr>
          <w:sz w:val="24"/>
          <w:szCs w:val="24"/>
          <w:lang w:eastAsia="ru-RU"/>
        </w:rPr>
        <w:t xml:space="preserve"> </w:t>
      </w:r>
      <w:r w:rsidR="00F21B1F" w:rsidRPr="00F21B1F">
        <w:rPr>
          <w:b/>
          <w:sz w:val="24"/>
          <w:szCs w:val="24"/>
          <w:u w:val="single"/>
          <w:lang w:eastAsia="ru-RU"/>
        </w:rPr>
        <w:t>«Мамины</w:t>
      </w:r>
      <w:r w:rsidR="00F21B1F" w:rsidRPr="00F21B1F">
        <w:rPr>
          <w:sz w:val="24"/>
          <w:szCs w:val="24"/>
          <w:lang w:eastAsia="ru-RU"/>
        </w:rPr>
        <w:t xml:space="preserve"> </w:t>
      </w:r>
      <w:r w:rsidR="00F21B1F" w:rsidRPr="00F21B1F">
        <w:rPr>
          <w:b/>
          <w:sz w:val="24"/>
          <w:szCs w:val="24"/>
          <w:u w:val="single"/>
          <w:lang w:eastAsia="ru-RU"/>
        </w:rPr>
        <w:t>помощники».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 чего начинается Родина? </w:t>
      </w:r>
      <w:proofErr w:type="gramStart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моему</w:t>
      </w:r>
      <w:proofErr w:type="gramEnd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 семьи.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классе, я считаю, самое главное – это воспитание в ребёнке любви, уважения </w:t>
      </w:r>
      <w:proofErr w:type="gramStart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</w:t>
      </w:r>
      <w:proofErr w:type="gramEnd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близким: маме, папе, бабушке, дедушке.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именно эта маленькая составляющая нашего общества жила в согласии и понимании. 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Итак, по схеме проекта, первое, в проектной задач</w:t>
      </w:r>
      <w:proofErr w:type="gramStart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именно она является прообразом проектной деятельности  в среднем звене) это создание </w:t>
      </w:r>
      <w:r w:rsidRPr="00F21B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проблемной</w:t>
      </w: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1B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ситуации.</w:t>
      </w: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должна быть сформулирована самими детьми по результатам разбора проблемной ситуации.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эта ситуация проявилась?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месяц пребывания в школе дети-первоклассники послушны и старательны. Они присматриваются друг к другу, к учителю, к школе.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готовы откликнуться на просьбы, чтобы учитель заметил, похвалил, что мы и делаем.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сами дети каких-то конкретных дел не видят: цветы могут не поливаться, мусор не убран, доска не вымыта. Тогда детям предлагается заполнить маленькую </w:t>
      </w:r>
      <w:proofErr w:type="spellStart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анкетку</w:t>
      </w:r>
      <w:proofErr w:type="spellEnd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ответив на следующие вопросы: кто дома помогает, какие дела, поручения выполняет. Оказывается, ЧТО ДОМА ТАКИХ ПОРУЧЕНИЙ МНОГИЕ НЕ ИМЕЮТ. Всё становится более понятно.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уже начали проявляться к концу сентября негативные стороны у части детей: самовольство, задиристость, непослушание.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же добиться в классе порядка и направить энергию в нужное русло?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Появляются предложения о дежурстве. Так намечается </w:t>
      </w:r>
      <w:r w:rsidRPr="00F21B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</w:t>
      </w: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1B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действий</w:t>
      </w: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проблеме « Что же Я умею, а </w:t>
      </w:r>
      <w:proofErr w:type="gramStart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</w:t>
      </w:r>
      <w:proofErr w:type="gramEnd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делаю полезного». 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Так, в октябре мы пытаемся начать организацию  </w:t>
      </w:r>
      <w:proofErr w:type="spellStart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соуправления</w:t>
      </w:r>
      <w:proofErr w:type="spellEnd"/>
      <w:proofErr w:type="gramStart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-то  получается, что -то не очень. Идёт  обсуждение проблемных ситуаций: залит цветок, вода через край, игрушки разбросаны и  т.д.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Далее разбор, выяснение. Думаем и пробуем, как разрешить эти трудности. При этом научиться полезному и помочь другим.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Наступает ноябрь-месяц. Впереди праздник «День матери».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Озадачиваемся, чем нам порадовать мам?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 следующие шаги.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Начинаем с </w:t>
      </w:r>
      <w:r w:rsidRPr="00F21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объявления</w:t>
      </w: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 и родителей: 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Предлагается:</w:t>
      </w:r>
    </w:p>
    <w:p w:rsidR="00F21B1F" w:rsidRPr="00F21B1F" w:rsidRDefault="00F21B1F" w:rsidP="00F21B1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 в дневники – ввести в графу для предметов</w:t>
      </w:r>
    </w:p>
    <w:p w:rsidR="00F21B1F" w:rsidRPr="00F21B1F" w:rsidRDefault="00F21B1F" w:rsidP="00F2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«Помощь по дому», кратко перечисляя дела и выставляя оценку.</w:t>
      </w:r>
    </w:p>
    <w:p w:rsidR="00F21B1F" w:rsidRPr="00F21B1F" w:rsidRDefault="00F21B1F" w:rsidP="00F21B1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Начать оформление странички для классного альбома «Мамины помощники» (фото, рисунки, стихи, истории) с последующей презентацией  на праздничном вечере «Милой мамочке посвящается…»</w:t>
      </w:r>
    </w:p>
    <w:p w:rsidR="00F21B1F" w:rsidRPr="00F21B1F" w:rsidRDefault="00F21B1F" w:rsidP="00F21B1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Ваши предложения.</w:t>
      </w:r>
    </w:p>
    <w:p w:rsidR="00F21B1F" w:rsidRPr="00F21B1F" w:rsidRDefault="00F21B1F" w:rsidP="00F21B1F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Ребята делятся в классе своими умениями и домашними достижениями. Соответственно начинает расти их авторитет, формируются трудовые и творческие навыки, которые дети применяют и в классе.</w:t>
      </w:r>
    </w:p>
    <w:p w:rsidR="00F21B1F" w:rsidRPr="00F21B1F" w:rsidRDefault="00F21B1F" w:rsidP="00F21B1F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Выдержки из дневников:</w:t>
      </w:r>
    </w:p>
    <w:p w:rsidR="00F21B1F" w:rsidRPr="00F21B1F" w:rsidRDefault="00F21B1F" w:rsidP="00F21B1F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«помогал маме накрывать на стол»</w:t>
      </w:r>
    </w:p>
    <w:p w:rsidR="00F21B1F" w:rsidRPr="00F21B1F" w:rsidRDefault="00F21B1F" w:rsidP="00F21B1F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« помыл посуду»</w:t>
      </w:r>
    </w:p>
    <w:p w:rsidR="00F21B1F" w:rsidRPr="00F21B1F" w:rsidRDefault="00F21B1F" w:rsidP="00F21B1F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«занималась с младшей сестрёнкой» и т.д.</w:t>
      </w:r>
    </w:p>
    <w:p w:rsidR="00F21B1F" w:rsidRPr="00F21B1F" w:rsidRDefault="00F21B1F" w:rsidP="00F21B1F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И, конечно, у детей растёт  самооценка и авторитет, а значит, повышается положительная мотивация и интерес к учебно-воспитательному процессу.</w:t>
      </w:r>
    </w:p>
    <w:p w:rsidR="00F21B1F" w:rsidRPr="00F21B1F" w:rsidRDefault="00F21B1F" w:rsidP="00F21B1F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Продолжается </w:t>
      </w:r>
      <w:r w:rsidRPr="00F21B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поиск путей решени</w:t>
      </w:r>
      <w:proofErr w:type="gramStart"/>
      <w:r w:rsidRPr="00F21B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</w:t>
      </w: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к празднику.</w:t>
      </w:r>
    </w:p>
    <w:p w:rsidR="00F21B1F" w:rsidRPr="00F21B1F" w:rsidRDefault="00F21B1F" w:rsidP="00F21B1F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провоцирую активность детей  на домашние и классные дела, творческие дела </w:t>
      </w:r>
      <w:proofErr w:type="gramStart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танцы, рисунки, песни – совместно с учителями ИЗО и музыки, руководителями танцевального кружка «</w:t>
      </w:r>
      <w:proofErr w:type="spellStart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Риша</w:t>
      </w:r>
      <w:proofErr w:type="spellEnd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:rsidR="00F21B1F" w:rsidRPr="00F21B1F" w:rsidRDefault="00F21B1F" w:rsidP="00F21B1F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Постоянно напоминаю им о подготовке к празднику. Уточняем, кто и что будет демонстрировать на встрече с мамами </w:t>
      </w:r>
      <w:proofErr w:type="gramStart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играх, конкурсах )</w:t>
      </w:r>
    </w:p>
    <w:p w:rsidR="00F21B1F" w:rsidRPr="00F21B1F" w:rsidRDefault="00F21B1F" w:rsidP="00F21B1F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F21B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 решения проектной задачи</w:t>
      </w: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F21B1F" w:rsidRPr="00F21B1F" w:rsidRDefault="00F21B1F" w:rsidP="00F21B1F">
      <w:pPr>
        <w:numPr>
          <w:ilvl w:val="0"/>
          <w:numId w:val="2"/>
        </w:num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реальный </w:t>
      </w:r>
      <w:r w:rsidRPr="00F21B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продукт – </w:t>
      </w:r>
      <w:proofErr w:type="gramStart"/>
      <w:r w:rsidRPr="00F21B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празднично-игровая</w:t>
      </w:r>
      <w:proofErr w:type="gramEnd"/>
      <w:r w:rsidRPr="00F21B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</w:t>
      </w:r>
    </w:p>
    <w:p w:rsidR="00F21B1F" w:rsidRPr="00F21B1F" w:rsidRDefault="00F21B1F" w:rsidP="00F21B1F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программа;</w:t>
      </w:r>
    </w:p>
    <w:p w:rsidR="00F21B1F" w:rsidRPr="00F21B1F" w:rsidRDefault="00F21B1F" w:rsidP="00F21B1F">
      <w:pPr>
        <w:tabs>
          <w:tab w:val="left" w:pos="3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2) качественное изменение самого ребёнка, группы.</w:t>
      </w:r>
    </w:p>
    <w:p w:rsidR="00F21B1F" w:rsidRPr="00F21B1F" w:rsidRDefault="00F21B1F" w:rsidP="00F21B1F">
      <w:pPr>
        <w:tabs>
          <w:tab w:val="left" w:pos="3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21B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Презентация,</w:t>
      </w: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анализ. Рефлексия, отзывы родителей о положительных изменениях в детях по ходу осуществления этого проекта. Это стало заметно и по поведению детей в классе: многие знают</w:t>
      </w:r>
      <w:proofErr w:type="gramStart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заняться во внеурочное  время, видят, какие полезные дела можно сделать. Ребёнок реально видит свой результат: цветы вовремя политы по норме, календарь погоды отмечается, пол доска чистые, парты блестят и т.д.</w:t>
      </w:r>
    </w:p>
    <w:p w:rsidR="00F21B1F" w:rsidRDefault="00F21B1F" w:rsidP="00F21B1F">
      <w:pPr>
        <w:tabs>
          <w:tab w:val="left" w:pos="3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Это было хлопотно. Какие-то задачи, стоящие перед проектной группой, решал учитель, какие-то ученики или родители и также в сотрудничестве: домашние дела, записи в дневниках, обсуждение этих дел, а значит приобретение жизненного опыта другими детьми. Подготовка альбома «Мамины помощники»</w:t>
      </w:r>
      <w:proofErr w:type="gramStart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21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презентации – выступление со страничкой – всё это сплотило детей и их родителей( родители радовались, что дети дома стали проявлять инициативу в оказании помощи).</w:t>
      </w:r>
    </w:p>
    <w:p w:rsidR="00E51C81" w:rsidRPr="00F21B1F" w:rsidRDefault="00E51C81" w:rsidP="00F21B1F">
      <w:pPr>
        <w:tabs>
          <w:tab w:val="left" w:pos="3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Учителем быть непросто, особенно в младших классах: идет формирование коллектива, развивается устойчивый интерес к предметам, воспитываются такие качества, как трудолюбие, доброта, взаимопомощь, ответственность, дисциплина. Поэтому, учителю приходится и самому расти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творить, выдумывать, пробовать.  Таким образом,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без творческого </w:t>
      </w:r>
      <w:r w:rsidR="00B37C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поиска, совместного с детьми, родителями, а также коллегами,  невозможно решать эти задачи. Растем, дружим, радуемся  вместе!</w:t>
      </w:r>
    </w:p>
    <w:p w:rsidR="00F21B1F" w:rsidRDefault="00F21B1F" w:rsidP="00F21B1F"/>
    <w:p w:rsidR="00F21B1F" w:rsidRPr="00F21B1F" w:rsidRDefault="00F21B1F" w:rsidP="00F21B1F">
      <w:pPr>
        <w:rPr>
          <w:rFonts w:ascii="Times New Roman" w:hAnsi="Times New Roman" w:cs="Times New Roman"/>
          <w:sz w:val="24"/>
          <w:szCs w:val="24"/>
        </w:rPr>
      </w:pPr>
    </w:p>
    <w:p w:rsidR="00F21B1F" w:rsidRPr="00F21B1F" w:rsidRDefault="00F21B1F">
      <w:pPr>
        <w:rPr>
          <w:rFonts w:ascii="Times New Roman" w:hAnsi="Times New Roman" w:cs="Times New Roman"/>
        </w:rPr>
      </w:pPr>
    </w:p>
    <w:sectPr w:rsidR="00F21B1F" w:rsidRPr="00F21B1F" w:rsidSect="006B2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F17BC"/>
    <w:multiLevelType w:val="multilevel"/>
    <w:tmpl w:val="57360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A1257B"/>
    <w:multiLevelType w:val="hybridMultilevel"/>
    <w:tmpl w:val="57F4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B761A"/>
    <w:multiLevelType w:val="hybridMultilevel"/>
    <w:tmpl w:val="DDFE1D2C"/>
    <w:lvl w:ilvl="0" w:tplc="30741C8E">
      <w:start w:val="1"/>
      <w:numFmt w:val="decimal"/>
      <w:lvlText w:val="%1)"/>
      <w:lvlJc w:val="left"/>
      <w:pPr>
        <w:ind w:left="2985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3705" w:hanging="360"/>
      </w:pPr>
    </w:lvl>
    <w:lvl w:ilvl="2" w:tplc="0419001B">
      <w:start w:val="1"/>
      <w:numFmt w:val="lowerRoman"/>
      <w:lvlText w:val="%3."/>
      <w:lvlJc w:val="right"/>
      <w:pPr>
        <w:ind w:left="4425" w:hanging="180"/>
      </w:pPr>
    </w:lvl>
    <w:lvl w:ilvl="3" w:tplc="0419000F">
      <w:start w:val="1"/>
      <w:numFmt w:val="decimal"/>
      <w:lvlText w:val="%4."/>
      <w:lvlJc w:val="left"/>
      <w:pPr>
        <w:ind w:left="5145" w:hanging="360"/>
      </w:pPr>
    </w:lvl>
    <w:lvl w:ilvl="4" w:tplc="04190019">
      <w:start w:val="1"/>
      <w:numFmt w:val="lowerLetter"/>
      <w:lvlText w:val="%5."/>
      <w:lvlJc w:val="left"/>
      <w:pPr>
        <w:ind w:left="5865" w:hanging="360"/>
      </w:pPr>
    </w:lvl>
    <w:lvl w:ilvl="5" w:tplc="0419001B">
      <w:start w:val="1"/>
      <w:numFmt w:val="lowerRoman"/>
      <w:lvlText w:val="%6."/>
      <w:lvlJc w:val="right"/>
      <w:pPr>
        <w:ind w:left="6585" w:hanging="180"/>
      </w:pPr>
    </w:lvl>
    <w:lvl w:ilvl="6" w:tplc="0419000F">
      <w:start w:val="1"/>
      <w:numFmt w:val="decimal"/>
      <w:lvlText w:val="%7."/>
      <w:lvlJc w:val="left"/>
      <w:pPr>
        <w:ind w:left="7305" w:hanging="360"/>
      </w:pPr>
    </w:lvl>
    <w:lvl w:ilvl="7" w:tplc="04190019">
      <w:start w:val="1"/>
      <w:numFmt w:val="lowerLetter"/>
      <w:lvlText w:val="%8."/>
      <w:lvlJc w:val="left"/>
      <w:pPr>
        <w:ind w:left="8025" w:hanging="360"/>
      </w:pPr>
    </w:lvl>
    <w:lvl w:ilvl="8" w:tplc="0419001B">
      <w:start w:val="1"/>
      <w:numFmt w:val="lowerRoman"/>
      <w:lvlText w:val="%9."/>
      <w:lvlJc w:val="right"/>
      <w:pPr>
        <w:ind w:left="8745" w:hanging="180"/>
      </w:pPr>
    </w:lvl>
  </w:abstractNum>
  <w:abstractNum w:abstractNumId="3">
    <w:nsid w:val="6E480165"/>
    <w:multiLevelType w:val="hybridMultilevel"/>
    <w:tmpl w:val="493A8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B1F"/>
    <w:rsid w:val="00040C99"/>
    <w:rsid w:val="002C7262"/>
    <w:rsid w:val="003F78B1"/>
    <w:rsid w:val="00636661"/>
    <w:rsid w:val="006B2430"/>
    <w:rsid w:val="007C59AA"/>
    <w:rsid w:val="00832523"/>
    <w:rsid w:val="00B21FCD"/>
    <w:rsid w:val="00B37C71"/>
    <w:rsid w:val="00D41D86"/>
    <w:rsid w:val="00E51C81"/>
    <w:rsid w:val="00F21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21B1F"/>
    <w:pPr>
      <w:widowControl w:val="0"/>
      <w:autoSpaceDE w:val="0"/>
      <w:autoSpaceDN w:val="0"/>
      <w:spacing w:after="0" w:line="240" w:lineRule="auto"/>
      <w:ind w:left="87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21B1F"/>
    <w:rPr>
      <w:rFonts w:ascii="Times New Roman" w:eastAsia="Times New Roman" w:hAnsi="Times New Roman" w:cs="Times New Roman"/>
      <w:sz w:val="28"/>
      <w:szCs w:val="28"/>
    </w:rPr>
  </w:style>
  <w:style w:type="paragraph" w:customStyle="1" w:styleId="futurismarkdown-paragraph">
    <w:name w:val="futurismarkdown-paragraph"/>
    <w:basedOn w:val="a"/>
    <w:rsid w:val="00B21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21FCD"/>
    <w:rPr>
      <w:b/>
      <w:bCs/>
    </w:rPr>
  </w:style>
  <w:style w:type="character" w:styleId="a6">
    <w:name w:val="Hyperlink"/>
    <w:basedOn w:val="a0"/>
    <w:uiPriority w:val="99"/>
    <w:semiHidden/>
    <w:unhideWhenUsed/>
    <w:rsid w:val="00B21FC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F78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4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C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School102</dc:creator>
  <cp:keywords/>
  <dc:description/>
  <cp:lastModifiedBy>School102</cp:lastModifiedBy>
  <cp:revision>4</cp:revision>
  <dcterms:created xsi:type="dcterms:W3CDTF">2025-04-29T14:02:00Z</dcterms:created>
  <dcterms:modified xsi:type="dcterms:W3CDTF">2025-04-29T15:30:00Z</dcterms:modified>
</cp:coreProperties>
</file>