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5D" w:rsidRDefault="00F24A5D" w:rsidP="00F24A5D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bookmarkStart w:id="0" w:name="_GoBack"/>
      <w:proofErr w:type="gramStart"/>
      <w:r w:rsidRPr="008160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Активизация исследователь</w:t>
      </w:r>
      <w:r w:rsidR="008959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ской и творческой деятельности обучающихся в </w:t>
      </w:r>
      <w:r w:rsidR="0089597F" w:rsidRPr="0081604F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Pr="0081604F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условиях художественно-моделируемой </w:t>
      </w:r>
      <w:r w:rsidR="0089597F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образовательной среды.</w:t>
      </w:r>
      <w:proofErr w:type="gramEnd"/>
    </w:p>
    <w:bookmarkEnd w:id="0"/>
    <w:p w:rsidR="00E04FA4" w:rsidRDefault="004314C6" w:rsidP="00F24A5D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Из опыта работы </w:t>
      </w:r>
      <w:proofErr w:type="spellStart"/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Заводчиковой</w:t>
      </w:r>
      <w:proofErr w:type="spellEnd"/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Татьяны Валерьевны</w:t>
      </w:r>
      <w:r w:rsidR="00E04FA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, педагог</w:t>
      </w:r>
      <w:r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а</w:t>
      </w:r>
      <w:r w:rsidR="00E04FA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МБОУ Гимназия 1, </w:t>
      </w:r>
      <w:proofErr w:type="spellStart"/>
      <w:r w:rsidR="00E04FA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г</w:t>
      </w:r>
      <w:proofErr w:type="gramStart"/>
      <w:r w:rsidR="00E04FA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.Н</w:t>
      </w:r>
      <w:proofErr w:type="gramEnd"/>
      <w:r w:rsidR="00E04FA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ижневартовск</w:t>
      </w:r>
      <w:proofErr w:type="spellEnd"/>
      <w:r w:rsidR="00E04FA4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, ХМАО-Югра.</w:t>
      </w:r>
    </w:p>
    <w:p w:rsidR="00F24A5D" w:rsidRDefault="00F24A5D" w:rsidP="00F24A5D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F24A5D" w:rsidRPr="00F71692" w:rsidRDefault="00F24A5D" w:rsidP="00F24A5D">
      <w:pPr>
        <w:pStyle w:val="a3"/>
        <w:shd w:val="clear" w:color="auto" w:fill="FFFFFF"/>
        <w:spacing w:before="0" w:beforeAutospacing="0" w:after="0" w:afterAutospacing="0" w:line="275" w:lineRule="atLeast"/>
        <w:jc w:val="right"/>
        <w:rPr>
          <w:color w:val="151515"/>
          <w:sz w:val="20"/>
          <w:szCs w:val="20"/>
        </w:rPr>
      </w:pPr>
      <w:r w:rsidRPr="00F71692">
        <w:rPr>
          <w:color w:val="151515"/>
          <w:sz w:val="20"/>
          <w:szCs w:val="20"/>
        </w:rPr>
        <w:t>Единственный путь,</w:t>
      </w:r>
    </w:p>
    <w:p w:rsidR="00F24A5D" w:rsidRPr="00F71692" w:rsidRDefault="00F24A5D" w:rsidP="00F24A5D">
      <w:pPr>
        <w:pStyle w:val="a3"/>
        <w:shd w:val="clear" w:color="auto" w:fill="FFFFFF"/>
        <w:spacing w:before="0" w:beforeAutospacing="0" w:after="0" w:afterAutospacing="0" w:line="275" w:lineRule="atLeast"/>
        <w:jc w:val="right"/>
        <w:rPr>
          <w:color w:val="151515"/>
          <w:sz w:val="20"/>
          <w:szCs w:val="20"/>
        </w:rPr>
      </w:pPr>
      <w:r w:rsidRPr="00F71692">
        <w:rPr>
          <w:color w:val="151515"/>
          <w:sz w:val="20"/>
          <w:szCs w:val="20"/>
        </w:rPr>
        <w:t>ведущий к знанию, – деятельность.</w:t>
      </w:r>
    </w:p>
    <w:p w:rsidR="00F24A5D" w:rsidRPr="00E04FA4" w:rsidRDefault="00F24A5D" w:rsidP="00E04FA4">
      <w:pPr>
        <w:pStyle w:val="a3"/>
        <w:shd w:val="clear" w:color="auto" w:fill="FFFFFF"/>
        <w:spacing w:before="0" w:beforeAutospacing="0" w:after="0" w:afterAutospacing="0" w:line="275" w:lineRule="atLeast"/>
        <w:jc w:val="right"/>
        <w:rPr>
          <w:color w:val="151515"/>
          <w:sz w:val="20"/>
          <w:szCs w:val="20"/>
        </w:rPr>
      </w:pPr>
      <w:r w:rsidRPr="00F71692">
        <w:rPr>
          <w:color w:val="151515"/>
          <w:sz w:val="20"/>
          <w:szCs w:val="20"/>
        </w:rPr>
        <w:t>Бернард Шоу</w:t>
      </w:r>
    </w:p>
    <w:p w:rsidR="00F24A5D" w:rsidRPr="00F8099D" w:rsidRDefault="00F24A5D" w:rsidP="00F24A5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F809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Актуальность:</w:t>
      </w:r>
      <w:r w:rsidRPr="00F809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 исследовательской и творческой познавательной деятельности </w:t>
      </w:r>
      <w:r w:rsidRPr="00F8099D">
        <w:rPr>
          <w:rFonts w:ascii="Times New Roman" w:eastAsia="Times New Roman" w:hAnsi="Times New Roman" w:cs="Times New Roman"/>
          <w:sz w:val="24"/>
          <w:szCs w:val="24"/>
          <w:lang w:eastAsia="ru-RU"/>
        </w:rPr>
        <w:t>у обучающихся была и остаётся одной из важных проблем педагогики.</w:t>
      </w:r>
    </w:p>
    <w:p w:rsidR="00F24A5D" w:rsidRPr="00E04FA4" w:rsidRDefault="00F24A5D" w:rsidP="00E04FA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Всё большее значение в жизни приобретают коммуникативные умения, способность к моделированию ситуаций, приобретению опыта ведения диалога,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выступлений, </w:t>
      </w:r>
      <w:r w:rsidRPr="00F809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щению к творческой деятельности и </w:t>
      </w:r>
      <w:r w:rsidRPr="00E04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презентации своей работы. </w:t>
      </w:r>
      <w:r w:rsidR="00E04FA4" w:rsidRPr="00E04FA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Безусловно, к</w:t>
      </w:r>
      <w:r w:rsidRPr="00E04FA4">
        <w:rPr>
          <w:rFonts w:ascii="Times New Roman" w:eastAsia="Times New Roman" w:hAnsi="Times New Roman" w:cs="Times New Roman"/>
          <w:sz w:val="24"/>
          <w:szCs w:val="24"/>
          <w:lang w:eastAsia="ru-RU"/>
        </w:rPr>
        <w:t>аждый педагог хочет привить люб</w:t>
      </w:r>
      <w:r w:rsidR="00E04FA4" w:rsidRPr="00E04F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овь и интерес к своему предмету. </w:t>
      </w:r>
      <w:r w:rsidRPr="00E04FA4">
        <w:rPr>
          <w:rFonts w:ascii="Times New Roman" w:hAnsi="Times New Roman" w:cs="Times New Roman"/>
        </w:rPr>
        <w:t>Для того</w:t>
      </w:r>
      <w:proofErr w:type="gramStart"/>
      <w:r w:rsidRPr="00E04FA4">
        <w:rPr>
          <w:rFonts w:ascii="Times New Roman" w:hAnsi="Times New Roman" w:cs="Times New Roman"/>
        </w:rPr>
        <w:t>,</w:t>
      </w:r>
      <w:proofErr w:type="gramEnd"/>
      <w:r w:rsidRPr="00E04FA4">
        <w:rPr>
          <w:rFonts w:ascii="Times New Roman" w:hAnsi="Times New Roman" w:cs="Times New Roman"/>
        </w:rPr>
        <w:t xml:space="preserve"> чтобы у детей развивался интерес к творческой деятельности, активизировалась познавательная деятельность необходимо не только использовать наиболее активные формы, средства и методы обучения, но и создать </w:t>
      </w:r>
      <w:r w:rsidRPr="00E04FA4">
        <w:rPr>
          <w:rFonts w:ascii="Times New Roman" w:hAnsi="Times New Roman" w:cs="Times New Roman"/>
          <w:b/>
          <w:color w:val="181818"/>
        </w:rPr>
        <w:t>художественно-моделируемую образовательную среду.</w:t>
      </w:r>
    </w:p>
    <w:p w:rsidR="00F24A5D" w:rsidRPr="00F71692" w:rsidRDefault="00F24A5D" w:rsidP="00F24A5D">
      <w:pPr>
        <w:pStyle w:val="a3"/>
        <w:shd w:val="clear" w:color="auto" w:fill="FFFFFF"/>
        <w:spacing w:before="0" w:beforeAutospacing="0" w:after="0" w:afterAutospacing="0" w:line="275" w:lineRule="atLeast"/>
        <w:jc w:val="both"/>
        <w:rPr>
          <w:color w:val="151515"/>
        </w:rPr>
      </w:pPr>
      <w:r>
        <w:rPr>
          <w:b/>
          <w:color w:val="181818"/>
        </w:rPr>
        <w:t xml:space="preserve">     </w:t>
      </w:r>
      <w:r w:rsidRPr="0081604F">
        <w:rPr>
          <w:b/>
          <w:color w:val="181818"/>
        </w:rPr>
        <w:t xml:space="preserve"> </w:t>
      </w:r>
      <w:r w:rsidRPr="00F71692">
        <w:rPr>
          <w:color w:val="151515"/>
        </w:rPr>
        <w:t xml:space="preserve">Важно так организовать учебную работу, чтобы обучающиеся ненавязчиво </w:t>
      </w:r>
      <w:r w:rsidR="00E04FA4" w:rsidRPr="00F71692">
        <w:rPr>
          <w:color w:val="151515"/>
        </w:rPr>
        <w:t>усв</w:t>
      </w:r>
      <w:r w:rsidR="00E04FA4" w:rsidRPr="00F71692">
        <w:rPr>
          <w:color w:val="151515"/>
          <w:bdr w:val="none" w:sz="0" w:space="0" w:color="auto" w:frame="1"/>
        </w:rPr>
        <w:t>а</w:t>
      </w:r>
      <w:r w:rsidR="00E04FA4" w:rsidRPr="00F71692">
        <w:rPr>
          <w:color w:val="151515"/>
        </w:rPr>
        <w:t>ивали</w:t>
      </w:r>
      <w:r w:rsidRPr="00F71692">
        <w:rPr>
          <w:color w:val="151515"/>
        </w:rPr>
        <w:t xml:space="preserve"> процедуру исследования: предложить </w:t>
      </w:r>
      <w:r w:rsidR="00E04FA4" w:rsidRPr="00F71692">
        <w:rPr>
          <w:color w:val="151515"/>
        </w:rPr>
        <w:t>неожид</w:t>
      </w:r>
      <w:r w:rsidR="00E04FA4" w:rsidRPr="00F71692">
        <w:rPr>
          <w:color w:val="151515"/>
          <w:bdr w:val="none" w:sz="0" w:space="0" w:color="auto" w:frame="1"/>
        </w:rPr>
        <w:t>а</w:t>
      </w:r>
      <w:r w:rsidR="00E04FA4" w:rsidRPr="00F71692">
        <w:rPr>
          <w:color w:val="151515"/>
        </w:rPr>
        <w:t>нно</w:t>
      </w:r>
      <w:r w:rsidRPr="00F71692">
        <w:rPr>
          <w:color w:val="151515"/>
        </w:rPr>
        <w:t xml:space="preserve"> сформулированное учебное задание, которое при </w:t>
      </w:r>
      <w:r w:rsidR="00E04FA4" w:rsidRPr="00F71692">
        <w:rPr>
          <w:color w:val="151515"/>
        </w:rPr>
        <w:t>д</w:t>
      </w:r>
      <w:r w:rsidR="00E04FA4" w:rsidRPr="00F71692">
        <w:rPr>
          <w:color w:val="151515"/>
          <w:bdr w:val="none" w:sz="0" w:space="0" w:color="auto" w:frame="1"/>
        </w:rPr>
        <w:t>а</w:t>
      </w:r>
      <w:r w:rsidR="00E04FA4" w:rsidRPr="00F71692">
        <w:rPr>
          <w:color w:val="151515"/>
        </w:rPr>
        <w:t>льнейшей</w:t>
      </w:r>
      <w:r w:rsidRPr="00F71692">
        <w:rPr>
          <w:color w:val="151515"/>
        </w:rPr>
        <w:t xml:space="preserve"> работе оказывается не сложным, но интересным.</w:t>
      </w:r>
    </w:p>
    <w:p w:rsidR="00F24A5D" w:rsidRPr="00F71692" w:rsidRDefault="00F24A5D" w:rsidP="00F24A5D">
      <w:pPr>
        <w:pStyle w:val="a3"/>
        <w:shd w:val="clear" w:color="auto" w:fill="FFFFFF"/>
        <w:spacing w:before="0" w:beforeAutospacing="0" w:after="0" w:afterAutospacing="0" w:line="275" w:lineRule="atLeast"/>
        <w:jc w:val="both"/>
        <w:rPr>
          <w:color w:val="151515"/>
        </w:rPr>
      </w:pPr>
      <w:r>
        <w:rPr>
          <w:color w:val="151515"/>
        </w:rPr>
        <w:t xml:space="preserve">      </w:t>
      </w:r>
      <w:r w:rsidRPr="00F71692">
        <w:rPr>
          <w:color w:val="151515"/>
        </w:rPr>
        <w:t xml:space="preserve">Вот поэтому-то </w:t>
      </w:r>
      <w:r>
        <w:rPr>
          <w:color w:val="151515"/>
        </w:rPr>
        <w:t xml:space="preserve">многие </w:t>
      </w:r>
      <w:r w:rsidRPr="00F71692">
        <w:rPr>
          <w:color w:val="151515"/>
        </w:rPr>
        <w:t xml:space="preserve">преподаватели </w:t>
      </w:r>
      <w:r>
        <w:rPr>
          <w:color w:val="151515"/>
        </w:rPr>
        <w:t xml:space="preserve">гимназии </w:t>
      </w:r>
      <w:r w:rsidRPr="00F71692">
        <w:rPr>
          <w:color w:val="151515"/>
        </w:rPr>
        <w:t>активно вовлекают ребят в исследовательскую деятельность</w:t>
      </w:r>
      <w:r>
        <w:rPr>
          <w:color w:val="151515"/>
        </w:rPr>
        <w:t>, и это стало одним из приоритетных направлений в моей работе.</w:t>
      </w:r>
    </w:p>
    <w:p w:rsidR="00F24A5D" w:rsidRPr="0081604F" w:rsidRDefault="00F24A5D" w:rsidP="00F24A5D">
      <w:pPr>
        <w:shd w:val="clear" w:color="auto" w:fill="FFFFFF"/>
        <w:spacing w:before="240"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</w:p>
    <w:p w:rsidR="00F24A5D" w:rsidRPr="0081604F" w:rsidRDefault="00F24A5D" w:rsidP="00F24A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81604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работы</w:t>
      </w:r>
      <w:r w:rsidRPr="008160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 </w:t>
      </w:r>
      <w:r w:rsidRPr="0081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инновационных технологий и  </w:t>
      </w:r>
      <w:r w:rsidRPr="008160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формирование универсальных учебных действий у учащихся </w:t>
      </w:r>
      <w:proofErr w:type="gramStart"/>
      <w:r w:rsidRPr="0081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Pr="0081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1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активизация</w:t>
      </w:r>
      <w:proofErr w:type="gramEnd"/>
      <w:r w:rsidRPr="0081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исследовательской и творческой деятельности, повышение мотивации к предмету технология </w:t>
      </w:r>
      <w:r w:rsidRPr="008160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условиях реализации ФГОС НОО.</w:t>
      </w:r>
    </w:p>
    <w:p w:rsidR="00F24A5D" w:rsidRPr="0081604F" w:rsidRDefault="00F24A5D" w:rsidP="00F24A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81604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</w:t>
      </w:r>
    </w:p>
    <w:p w:rsidR="00F24A5D" w:rsidRPr="0081604F" w:rsidRDefault="00F24A5D" w:rsidP="00F24A5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8160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повышение качества проведения учебных занятий на основе внедрения новых технологий;</w:t>
      </w:r>
    </w:p>
    <w:p w:rsidR="00F24A5D" w:rsidRPr="00A217C5" w:rsidRDefault="00F24A5D" w:rsidP="00F24A5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181818"/>
          <w:sz w:val="18"/>
          <w:szCs w:val="18"/>
          <w:lang w:eastAsia="ru-RU"/>
        </w:rPr>
      </w:pPr>
      <w:r w:rsidRPr="00A217C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создание </w:t>
      </w:r>
      <w:proofErr w:type="spellStart"/>
      <w:r w:rsidRPr="00A217C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художествонно</w:t>
      </w:r>
      <w:proofErr w:type="spellEnd"/>
      <w:r w:rsidRPr="00A217C5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-моделируемой образовательной среды гимназии;</w:t>
      </w:r>
    </w:p>
    <w:p w:rsidR="00F24A5D" w:rsidRPr="0081604F" w:rsidRDefault="00F24A5D" w:rsidP="00F24A5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8160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внедрение интерактивных форм организации учебного процесса с целью формирования ключевых компетентностей, и  </w:t>
      </w:r>
      <w:r w:rsidRPr="008160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активизации исследовательской, творческой деятельности, повышение мотивации к предмету технология;</w:t>
      </w:r>
    </w:p>
    <w:p w:rsidR="00F24A5D" w:rsidRPr="0081604F" w:rsidRDefault="00F24A5D" w:rsidP="00F24A5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8160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использование технологии проектной деятельности с целью формирования УУД;</w:t>
      </w:r>
    </w:p>
    <w:p w:rsidR="00F24A5D" w:rsidRPr="0081604F" w:rsidRDefault="00F24A5D" w:rsidP="00F24A5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8160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воспитание патриотических чувств, приобщение к национальной культуре и традициям, воспитание нравственных и духовных качеств личности;</w:t>
      </w:r>
    </w:p>
    <w:p w:rsidR="00F24A5D" w:rsidRPr="0081604F" w:rsidRDefault="00F24A5D" w:rsidP="00F24A5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8160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разработка учебных, научно – методических и дидактических материалов;</w:t>
      </w:r>
    </w:p>
    <w:p w:rsidR="00F24A5D" w:rsidRPr="00F24A5D" w:rsidRDefault="00F24A5D" w:rsidP="00F24A5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81604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наставничество одарённых детей, подготовка к олимпиадам, НОУ и творческих конкурсам.</w:t>
      </w:r>
    </w:p>
    <w:p w:rsidR="00F24A5D" w:rsidRPr="0081604F" w:rsidRDefault="00F24A5D" w:rsidP="00F24A5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Аспекты </w:t>
      </w:r>
      <w:r w:rsidRPr="00F809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методики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познавательного интереса включают три момента:</w:t>
      </w:r>
    </w:p>
    <w:p w:rsidR="00F24A5D" w:rsidRPr="00F8099D" w:rsidRDefault="00F24A5D" w:rsidP="00F24A5D">
      <w:pPr>
        <w:numPr>
          <w:ilvl w:val="0"/>
          <w:numId w:val="2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привлечение </w:t>
      </w:r>
      <w:proofErr w:type="gramStart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 целям и задачам занятия;</w:t>
      </w:r>
    </w:p>
    <w:p w:rsidR="00F24A5D" w:rsidRPr="00F8099D" w:rsidRDefault="00F24A5D" w:rsidP="00F24A5D">
      <w:pPr>
        <w:numPr>
          <w:ilvl w:val="0"/>
          <w:numId w:val="2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возбуждение интереса к содержанию повторяемого и вновь изучаемого материала;</w:t>
      </w:r>
    </w:p>
    <w:p w:rsidR="00F24A5D" w:rsidRPr="00F8099D" w:rsidRDefault="00F24A5D" w:rsidP="00F24A5D">
      <w:pPr>
        <w:numPr>
          <w:ilvl w:val="0"/>
          <w:numId w:val="2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включение обучающихся в интересную для них форму работы.</w:t>
      </w:r>
      <w:proofErr w:type="gramEnd"/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Уровни развития познавательного интереса у детей одного и того же возраста могут быть разными. Познавательный интерес начинается с элементарного любопытства.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Впоследствии он может перерасти в любознательность, а на высшей ступени развития - в привычку к систематическому труду.</w:t>
      </w:r>
    </w:p>
    <w:p w:rsidR="00F24A5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Яркость изучаемого материала, эмоциональная реакция и заинтересованность самого преподавателя с огромной силой воздействуют на ребенка, на его отношение к занятию.</w:t>
      </w: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809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Для проявления исследовательской деятельности необходимы следующие условия:</w:t>
      </w:r>
    </w:p>
    <w:p w:rsidR="00F24A5D" w:rsidRPr="00F8099D" w:rsidRDefault="00F24A5D" w:rsidP="00F24A5D">
      <w:pPr>
        <w:numPr>
          <w:ilvl w:val="0"/>
          <w:numId w:val="3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атмосферы сотрудничества и доброжелательности в группе;</w:t>
      </w:r>
    </w:p>
    <w:p w:rsidR="00F24A5D" w:rsidRPr="00F8099D" w:rsidRDefault="00F24A5D" w:rsidP="00F24A5D">
      <w:pPr>
        <w:numPr>
          <w:ilvl w:val="0"/>
          <w:numId w:val="3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“ситуации успеха” для каждого ребенка;</w:t>
      </w:r>
    </w:p>
    <w:p w:rsidR="00F24A5D" w:rsidRPr="00F8099D" w:rsidRDefault="00F24A5D" w:rsidP="00F24A5D">
      <w:pPr>
        <w:numPr>
          <w:ilvl w:val="0"/>
          <w:numId w:val="3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включение </w:t>
      </w:r>
      <w:proofErr w:type="gramStart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обучающегося</w:t>
      </w:r>
      <w:proofErr w:type="gramEnd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активную деятельность, коллективные формы работы;</w:t>
      </w:r>
    </w:p>
    <w:p w:rsidR="00F24A5D" w:rsidRPr="00F8099D" w:rsidRDefault="00F24A5D" w:rsidP="00F24A5D">
      <w:pPr>
        <w:numPr>
          <w:ilvl w:val="0"/>
          <w:numId w:val="3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элементов занимательности, нестандартности при изучении материала;</w:t>
      </w:r>
    </w:p>
    <w:p w:rsidR="00F24A5D" w:rsidRPr="00F8099D" w:rsidRDefault="00F24A5D" w:rsidP="00F24A5D">
      <w:pPr>
        <w:numPr>
          <w:ilvl w:val="0"/>
          <w:numId w:val="3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проблемных ситуаций;</w:t>
      </w:r>
    </w:p>
    <w:p w:rsidR="00F24A5D" w:rsidRPr="00F8099D" w:rsidRDefault="00F24A5D" w:rsidP="00F24A5D">
      <w:pPr>
        <w:numPr>
          <w:ilvl w:val="0"/>
          <w:numId w:val="3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практико-ориентированная направленность изучаемого материала.</w:t>
      </w: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Наибольший активизирующий эффект на занятиях дают ситуации, в которых обучающиеся сами должны:</w:t>
      </w:r>
    </w:p>
    <w:p w:rsidR="00F24A5D" w:rsidRPr="00F8099D" w:rsidRDefault="00F24A5D" w:rsidP="00F24A5D">
      <w:pPr>
        <w:numPr>
          <w:ilvl w:val="0"/>
          <w:numId w:val="4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отстаивать свое мнение и принимать участие в дискуссиях и обсуждениях;</w:t>
      </w:r>
    </w:p>
    <w:p w:rsidR="00F24A5D" w:rsidRPr="00F8099D" w:rsidRDefault="00F24A5D" w:rsidP="00F24A5D">
      <w:pPr>
        <w:numPr>
          <w:ilvl w:val="0"/>
          <w:numId w:val="4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ставить вопросы своим товарищам и преподавателям, рецензировать ответы других детей;</w:t>
      </w:r>
    </w:p>
    <w:p w:rsidR="00F24A5D" w:rsidRPr="00F8099D" w:rsidRDefault="00F24A5D" w:rsidP="00F24A5D">
      <w:pPr>
        <w:numPr>
          <w:ilvl w:val="0"/>
          <w:numId w:val="4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заниматься обуче</w:t>
      </w:r>
      <w:r w:rsidR="00E04F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нием </w:t>
      </w:r>
      <w:proofErr w:type="gramStart"/>
      <w:r w:rsidR="00E04F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отстающих</w:t>
      </w:r>
      <w:proofErr w:type="gramEnd"/>
      <w:r w:rsidR="00E04F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объяснять  им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обучающимся непонятные моменты;</w:t>
      </w:r>
    </w:p>
    <w:p w:rsidR="00F24A5D" w:rsidRPr="00F8099D" w:rsidRDefault="00F24A5D" w:rsidP="00F24A5D">
      <w:pPr>
        <w:numPr>
          <w:ilvl w:val="0"/>
          <w:numId w:val="4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посильное задание и искать варианты решения исследовательской задачи;</w:t>
      </w:r>
    </w:p>
    <w:p w:rsidR="00F24A5D" w:rsidRPr="00F8099D" w:rsidRDefault="00F24A5D" w:rsidP="00F24A5D">
      <w:pPr>
        <w:numPr>
          <w:ilvl w:val="0"/>
          <w:numId w:val="4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ситуации самопроверки, анализа личных познавательных и практических действий и др.</w:t>
      </w: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Можно утверждать, что технологии самостоятельной исследовательской деятельности имеют в виду, прежде всего, повышение активности обучающихся: истина, добытая путем собственного напряжения усилий, имеет огромную познавательную ценность.</w:t>
      </w:r>
    </w:p>
    <w:p w:rsidR="00F24A5D" w:rsidRPr="00F8099D" w:rsidRDefault="00F24A5D" w:rsidP="00E04F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 </w:t>
      </w:r>
      <w:r w:rsidRPr="00F8099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Методы обучения:</w:t>
      </w:r>
    </w:p>
    <w:p w:rsidR="00F24A5D" w:rsidRPr="00F8099D" w:rsidRDefault="00F24A5D" w:rsidP="00E04FA4">
      <w:pPr>
        <w:numPr>
          <w:ilvl w:val="0"/>
          <w:numId w:val="5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самостоятельный поиск необходимой информации;</w:t>
      </w:r>
    </w:p>
    <w:p w:rsidR="00F24A5D" w:rsidRPr="00F8099D" w:rsidRDefault="00F24A5D" w:rsidP="00F24A5D">
      <w:pPr>
        <w:numPr>
          <w:ilvl w:val="0"/>
          <w:numId w:val="5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 проектов;</w:t>
      </w:r>
    </w:p>
    <w:p w:rsidR="00F24A5D" w:rsidRPr="00F8099D" w:rsidRDefault="00F24A5D" w:rsidP="00F24A5D">
      <w:pPr>
        <w:numPr>
          <w:ilvl w:val="0"/>
          <w:numId w:val="5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тестирование;</w:t>
      </w:r>
    </w:p>
    <w:p w:rsidR="00F24A5D" w:rsidRPr="00F8099D" w:rsidRDefault="00F24A5D" w:rsidP="00F24A5D">
      <w:pPr>
        <w:numPr>
          <w:ilvl w:val="0"/>
          <w:numId w:val="5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овладение </w:t>
      </w:r>
      <w:proofErr w:type="gramStart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разными</w:t>
      </w:r>
      <w:proofErr w:type="gramEnd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обучающимися разного материала;</w:t>
      </w:r>
    </w:p>
    <w:p w:rsidR="00F24A5D" w:rsidRPr="00F8099D" w:rsidRDefault="00F24A5D" w:rsidP="00F24A5D">
      <w:pPr>
        <w:numPr>
          <w:ilvl w:val="0"/>
          <w:numId w:val="5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творческая деятельность в процессе обучения: дискуссия, самостоятельное создание продуктов труда, воображения, работа над исследовательскими проектами и др.</w:t>
      </w:r>
    </w:p>
    <w:p w:rsidR="00F24A5D" w:rsidRPr="00F8099D" w:rsidRDefault="00F24A5D" w:rsidP="00F24A5D">
      <w:pPr>
        <w:numPr>
          <w:ilvl w:val="0"/>
          <w:numId w:val="5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эвристическая деятельность: “мозговой штурм”, “мозговая атака”, ТРИЗ и др.;</w:t>
      </w:r>
    </w:p>
    <w:p w:rsidR="00F24A5D" w:rsidRPr="00F8099D" w:rsidRDefault="00F24A5D" w:rsidP="00F24A5D">
      <w:pPr>
        <w:numPr>
          <w:ilvl w:val="0"/>
          <w:numId w:val="5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 инверсии: решение творческой задачи с помощью анализа и синтеза, конкретного и абстрактного;</w:t>
      </w:r>
    </w:p>
    <w:p w:rsidR="00F24A5D" w:rsidRPr="00F8099D" w:rsidRDefault="00F24A5D" w:rsidP="00F24A5D">
      <w:pPr>
        <w:numPr>
          <w:ilvl w:val="0"/>
          <w:numId w:val="5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метод </w:t>
      </w:r>
      <w:proofErr w:type="spellStart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эмпатии</w:t>
      </w:r>
      <w:proofErr w:type="spellEnd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(метод личной аналогии);</w:t>
      </w:r>
    </w:p>
    <w:p w:rsidR="00F24A5D" w:rsidRPr="00F8099D" w:rsidRDefault="00F24A5D" w:rsidP="00F24A5D">
      <w:pPr>
        <w:numPr>
          <w:ilvl w:val="0"/>
          <w:numId w:val="5"/>
        </w:numPr>
        <w:spacing w:before="100" w:beforeAutospacing="1" w:after="0" w:line="240" w:lineRule="auto"/>
        <w:ind w:left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проблемное обучение.</w:t>
      </w:r>
    </w:p>
    <w:p w:rsidR="00F24A5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Особый интерес обучающихся вызывает использование информационных технологий (презентация, интерактивная доска, видеоматериалы, учебный фильм и др.).</w:t>
      </w:r>
    </w:p>
    <w:p w:rsidR="00F24A5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Такая наглядность способствует детям значительно ярче и глубже осознать важность и значимость изучаемых </w:t>
      </w:r>
      <w:proofErr w:type="gramStart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вопросов</w:t>
      </w:r>
      <w:proofErr w:type="gramEnd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поэтому относятся к ним с большим интересом.</w:t>
      </w:r>
      <w:r w:rsidRPr="00F7169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Успех обучения напрямую зависит от отношения обучающихся к предмету, их стремлению к познанию, осознанному и самостоятельному приобретению знаний, умений и навыков, и, конечно, их активностью.</w:t>
      </w: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С активностью непосредственно сопрягается еще одна важная сторона мотивации обучения детей - это самостоятельность, которая связана с определением объекта, средств деятельности, её осуществления самим детьми без помощи преподавателя. Познавательная активность и самостоятельность неотделимы друг от друга: более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активные дети, как правило, и более самостоятельные; недостаточная собственная активность обучающегося ставит его в зависимость от других и лишает самостоятельности.</w:t>
      </w: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E04F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Новые технологии самостоятельного обучения имеют в виду, прежде всего повышение активности обучающихся: истина, добытая путем собственного напряжения усилий, имеет огромную познавательную ценность.</w:t>
      </w:r>
    </w:p>
    <w:p w:rsidR="00F24A5D" w:rsidRPr="00F8099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Преподаватель может безошибочно активизировать деятельность </w:t>
      </w:r>
      <w:proofErr w:type="gramStart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F24A5D" w:rsidRDefault="00F24A5D" w:rsidP="00F24A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Для этого необходимо применять не однообразный, а различный подход к занятиям. </w:t>
      </w:r>
      <w:proofErr w:type="gramStart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proofErr w:type="gramEnd"/>
      <w:r w:rsidRPr="00F8099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прежде всего вызовет у детей интерес к занятиям, на которые они будут с радостью идти, так как предугадать преподавателя будет не возможно.</w:t>
      </w:r>
    </w:p>
    <w:p w:rsidR="00E04FA4" w:rsidRDefault="00A217C5" w:rsidP="00A21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Но и ещё одним из важнейших факторов влияющих на </w:t>
      </w:r>
      <w:r>
        <w:rPr>
          <w:rFonts w:ascii="Times New Roman" w:hAnsi="Times New Roman" w:cs="Times New Roman"/>
          <w:b/>
          <w:sz w:val="24"/>
          <w:szCs w:val="24"/>
        </w:rPr>
        <w:t>активизацию</w:t>
      </w:r>
      <w:r w:rsidRPr="00A217C5">
        <w:rPr>
          <w:rFonts w:ascii="Times New Roman" w:hAnsi="Times New Roman" w:cs="Times New Roman"/>
          <w:b/>
          <w:sz w:val="24"/>
          <w:szCs w:val="24"/>
        </w:rPr>
        <w:t xml:space="preserve"> исследовательской и творческой познавательной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E04FA4">
        <w:rPr>
          <w:rFonts w:ascii="Times New Roman" w:hAnsi="Times New Roman" w:cs="Times New Roman"/>
          <w:sz w:val="24"/>
          <w:szCs w:val="24"/>
        </w:rPr>
        <w:t>бучающихся</w:t>
      </w:r>
      <w:proofErr w:type="gramEnd"/>
      <w:r w:rsidRPr="00E04FA4">
        <w:rPr>
          <w:rFonts w:ascii="Times New Roman" w:hAnsi="Times New Roman" w:cs="Times New Roman"/>
          <w:sz w:val="24"/>
          <w:szCs w:val="24"/>
        </w:rPr>
        <w:t xml:space="preserve"> на мой взгляд, является</w:t>
      </w:r>
      <w:r>
        <w:rPr>
          <w:rFonts w:ascii="Times New Roman" w:hAnsi="Times New Roman" w:cs="Times New Roman"/>
          <w:b/>
          <w:sz w:val="24"/>
          <w:szCs w:val="24"/>
        </w:rPr>
        <w:t xml:space="preserve"> создание художественно-моделируемого образовательного пространства образовательного учреждения. </w:t>
      </w:r>
    </w:p>
    <w:p w:rsidR="00F24A5D" w:rsidRDefault="00E04FA4" w:rsidP="00A21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217C5" w:rsidRPr="00A217C5">
        <w:rPr>
          <w:rFonts w:ascii="Times New Roman" w:hAnsi="Times New Roman" w:cs="Times New Roman"/>
          <w:sz w:val="24"/>
          <w:szCs w:val="24"/>
        </w:rPr>
        <w:t>Уже на протяжении 20 лет в гимназии при поддержке педагогов единомышленников, это пространство наполняется с каждым годом новыми формами и смысловыми центрами.</w:t>
      </w:r>
    </w:p>
    <w:p w:rsidR="00A217C5" w:rsidRDefault="00A217C5" w:rsidP="00A21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Конструкции праздников общеизвестны.</w:t>
      </w:r>
      <w:r w:rsidR="00C30236">
        <w:rPr>
          <w:rFonts w:ascii="Times New Roman" w:hAnsi="Times New Roman" w:cs="Times New Roman"/>
          <w:sz w:val="24"/>
          <w:szCs w:val="24"/>
        </w:rPr>
        <w:t xml:space="preserve"> Описывать любой школьный праздник: первое сентября или выпускной вечер не имеет особого смысла. Это формы для любой школы и гимназии классические и, наверное, в чём то незыблемые. Поговорим об особых формах организации школьного пространства, таких как инсталляции, </w:t>
      </w:r>
      <w:proofErr w:type="spellStart"/>
      <w:r w:rsidR="00C30236">
        <w:rPr>
          <w:rFonts w:ascii="Times New Roman" w:hAnsi="Times New Roman" w:cs="Times New Roman"/>
          <w:sz w:val="24"/>
          <w:szCs w:val="24"/>
        </w:rPr>
        <w:t>перформансы</w:t>
      </w:r>
      <w:proofErr w:type="spellEnd"/>
      <w:r w:rsidR="00C3023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30236">
        <w:rPr>
          <w:rFonts w:ascii="Times New Roman" w:hAnsi="Times New Roman" w:cs="Times New Roman"/>
          <w:sz w:val="24"/>
          <w:szCs w:val="24"/>
        </w:rPr>
        <w:t>дизан</w:t>
      </w:r>
      <w:proofErr w:type="spellEnd"/>
      <w:r w:rsidR="00C30236">
        <w:rPr>
          <w:rFonts w:ascii="Times New Roman" w:hAnsi="Times New Roman" w:cs="Times New Roman"/>
          <w:sz w:val="24"/>
          <w:szCs w:val="24"/>
        </w:rPr>
        <w:t>-проекты по оформлению смысловых и событийных зон. Выставки и  образовательные пространства, которые играют роль смысловых центров – игрового и несерьёзного обучения, свободного общения, эстетического и эмоционального стержня школьной среды</w:t>
      </w:r>
      <w:proofErr w:type="gramStart"/>
      <w:r w:rsidR="00C30236">
        <w:rPr>
          <w:rFonts w:ascii="Times New Roman" w:hAnsi="Times New Roman" w:cs="Times New Roman"/>
          <w:sz w:val="24"/>
          <w:szCs w:val="24"/>
        </w:rPr>
        <w:t>.</w:t>
      </w:r>
      <w:r w:rsidR="009533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End"/>
      <w:r w:rsidR="00953314">
        <w:rPr>
          <w:rFonts w:ascii="Times New Roman" w:hAnsi="Times New Roman" w:cs="Times New Roman"/>
          <w:sz w:val="24"/>
          <w:szCs w:val="24"/>
        </w:rPr>
        <w:t>коротые</w:t>
      </w:r>
      <w:proofErr w:type="spellEnd"/>
      <w:r w:rsidR="00953314">
        <w:rPr>
          <w:rFonts w:ascii="Times New Roman" w:hAnsi="Times New Roman" w:cs="Times New Roman"/>
          <w:sz w:val="24"/>
          <w:szCs w:val="24"/>
        </w:rPr>
        <w:t xml:space="preserve"> могут стать тем самым ресурсом творческого развития детей и взрослых, затрагивая многие предметные области. Нужны ли такие точки роста в школе?</w:t>
      </w:r>
    </w:p>
    <w:p w:rsidR="00953314" w:rsidRDefault="00953314" w:rsidP="00A21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Выставки, музейные экспозиции, культурные проекты, творческие инсталляции и другие возможные демонстрационные пространства принадлежат событийным технологиям. Но  при обращении даже к самым тривиальным вещам и объектам, такие пространства порождают уникальные культурные </w:t>
      </w:r>
      <w:r w:rsidR="00DD6A32">
        <w:rPr>
          <w:rFonts w:ascii="Times New Roman" w:hAnsi="Times New Roman" w:cs="Times New Roman"/>
          <w:sz w:val="24"/>
          <w:szCs w:val="24"/>
        </w:rPr>
        <w:t>интерпретации</w:t>
      </w:r>
      <w:r>
        <w:rPr>
          <w:rFonts w:ascii="Times New Roman" w:hAnsi="Times New Roman" w:cs="Times New Roman"/>
          <w:sz w:val="24"/>
          <w:szCs w:val="24"/>
        </w:rPr>
        <w:t>, художественные находки,</w:t>
      </w:r>
      <w:r w:rsidR="00DD6A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активизируют познавательные мотивы и особое эмоциональное отношение всех участников. Например, в гимназии на протяжении 20 лет существует осенний тематический Бал Цветов, темы </w:t>
      </w:r>
      <w:r w:rsidR="00073044">
        <w:rPr>
          <w:rFonts w:ascii="Times New Roman" w:hAnsi="Times New Roman" w:cs="Times New Roman"/>
          <w:sz w:val="24"/>
          <w:szCs w:val="24"/>
        </w:rPr>
        <w:t xml:space="preserve">инсталляций </w:t>
      </w:r>
      <w:r>
        <w:rPr>
          <w:rFonts w:ascii="Times New Roman" w:hAnsi="Times New Roman" w:cs="Times New Roman"/>
          <w:sz w:val="24"/>
          <w:szCs w:val="24"/>
        </w:rPr>
        <w:t>и идеи</w:t>
      </w:r>
      <w:r w:rsidR="00073044">
        <w:rPr>
          <w:rFonts w:ascii="Times New Roman" w:hAnsi="Times New Roman" w:cs="Times New Roman"/>
          <w:sz w:val="24"/>
          <w:szCs w:val="24"/>
        </w:rPr>
        <w:t xml:space="preserve"> для выставок детских творческих работ</w:t>
      </w:r>
      <w:r>
        <w:rPr>
          <w:rFonts w:ascii="Times New Roman" w:hAnsi="Times New Roman" w:cs="Times New Roman"/>
          <w:sz w:val="24"/>
          <w:szCs w:val="24"/>
        </w:rPr>
        <w:t xml:space="preserve"> не повторялись ни разу, это и культурные цветочные традиции разных стран: «</w:t>
      </w:r>
      <w:r w:rsidR="00DD6A32">
        <w:rPr>
          <w:rFonts w:ascii="Times New Roman" w:hAnsi="Times New Roman" w:cs="Times New Roman"/>
          <w:sz w:val="24"/>
          <w:szCs w:val="24"/>
        </w:rPr>
        <w:t xml:space="preserve"> Цветущая сакура в Япони</w:t>
      </w:r>
      <w:r>
        <w:rPr>
          <w:rFonts w:ascii="Times New Roman" w:hAnsi="Times New Roman" w:cs="Times New Roman"/>
          <w:sz w:val="24"/>
          <w:szCs w:val="24"/>
        </w:rPr>
        <w:t xml:space="preserve">и», «Праздник Хризантем в Китае», </w:t>
      </w:r>
      <w:r w:rsidR="00073044">
        <w:rPr>
          <w:rFonts w:ascii="Times New Roman" w:hAnsi="Times New Roman" w:cs="Times New Roman"/>
          <w:sz w:val="24"/>
          <w:szCs w:val="24"/>
        </w:rPr>
        <w:t>«Долина лотосов в Индии», «Рябиновый край в России»</w:t>
      </w:r>
      <w:proofErr w:type="gramStart"/>
      <w:r w:rsidR="0007304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73044">
        <w:rPr>
          <w:rFonts w:ascii="Times New Roman" w:hAnsi="Times New Roman" w:cs="Times New Roman"/>
          <w:sz w:val="24"/>
          <w:szCs w:val="24"/>
        </w:rPr>
        <w:t xml:space="preserve"> были сказки и истории связанные с цветами, главное идея!... Давайте уточним, в чем же отличие от простой выставки поделок - традиционной формы организации культурной деятельности в школе. Традиционные выставки: тематические, художественные, персональные и коллективные составляют статичное пространство и применяются в школьной среде как демонстративно-познавательный фон. Эти выс</w:t>
      </w:r>
      <w:r w:rsidR="00DD6A32">
        <w:rPr>
          <w:rFonts w:ascii="Times New Roman" w:hAnsi="Times New Roman" w:cs="Times New Roman"/>
          <w:sz w:val="24"/>
          <w:szCs w:val="24"/>
        </w:rPr>
        <w:t xml:space="preserve">тавки </w:t>
      </w:r>
      <w:proofErr w:type="gramStart"/>
      <w:r w:rsidR="00DD6A32">
        <w:rPr>
          <w:rFonts w:ascii="Times New Roman" w:hAnsi="Times New Roman" w:cs="Times New Roman"/>
          <w:sz w:val="24"/>
          <w:szCs w:val="24"/>
        </w:rPr>
        <w:t>тоже</w:t>
      </w:r>
      <w:proofErr w:type="gramEnd"/>
      <w:r w:rsidR="00DD6A32">
        <w:rPr>
          <w:rFonts w:ascii="Times New Roman" w:hAnsi="Times New Roman" w:cs="Times New Roman"/>
          <w:sz w:val="24"/>
          <w:szCs w:val="24"/>
        </w:rPr>
        <w:t xml:space="preserve"> безусловно важны, но</w:t>
      </w:r>
      <w:r w:rsidR="00073044">
        <w:rPr>
          <w:rFonts w:ascii="Times New Roman" w:hAnsi="Times New Roman" w:cs="Times New Roman"/>
          <w:sz w:val="24"/>
          <w:szCs w:val="24"/>
        </w:rPr>
        <w:t>,</w:t>
      </w:r>
      <w:r w:rsidR="00DD6A32">
        <w:rPr>
          <w:rFonts w:ascii="Times New Roman" w:hAnsi="Times New Roman" w:cs="Times New Roman"/>
          <w:sz w:val="24"/>
          <w:szCs w:val="24"/>
        </w:rPr>
        <w:t xml:space="preserve"> </w:t>
      </w:r>
      <w:r w:rsidR="00073044">
        <w:rPr>
          <w:rFonts w:ascii="Times New Roman" w:hAnsi="Times New Roman" w:cs="Times New Roman"/>
          <w:sz w:val="24"/>
          <w:szCs w:val="24"/>
        </w:rPr>
        <w:t>однако, не используют все возможности взаимодействия реб</w:t>
      </w:r>
      <w:r w:rsidR="00DD6A32">
        <w:rPr>
          <w:rFonts w:ascii="Times New Roman" w:hAnsi="Times New Roman" w:cs="Times New Roman"/>
          <w:sz w:val="24"/>
          <w:szCs w:val="24"/>
        </w:rPr>
        <w:t>ёнка с культурным контекстом.</w:t>
      </w:r>
    </w:p>
    <w:p w:rsidR="00DD6A32" w:rsidRDefault="00DD6A32" w:rsidP="00A21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Введение дополнительных проектных содержательных линий даже в традиционную выставку поможет придать ей образовательный характер.</w:t>
      </w:r>
    </w:p>
    <w:p w:rsidR="00DD6A32" w:rsidRDefault="00DD6A32" w:rsidP="00A21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Такие выставки можно представить следующими видами: </w:t>
      </w:r>
    </w:p>
    <w:p w:rsidR="00DD6A32" w:rsidRDefault="00DD6A32" w:rsidP="00DD6A32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Блиц-выставка по результатам занятия, творческого погружения</w:t>
      </w:r>
    </w:p>
    <w:p w:rsidR="00DD6A32" w:rsidRDefault="00DD6A32" w:rsidP="00DD6A32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Мини-</w:t>
      </w:r>
      <w:proofErr w:type="spellStart"/>
      <w:r>
        <w:rPr>
          <w:rFonts w:ascii="Times New Roman" w:hAnsi="Times New Roman" w:cs="Times New Roman"/>
          <w:sz w:val="24"/>
          <w:szCs w:val="24"/>
        </w:rPr>
        <w:t>выствки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инсталляции по отдельным темам и событиям</w:t>
      </w:r>
    </w:p>
    <w:p w:rsidR="00DD6A32" w:rsidRDefault="00DD6A32" w:rsidP="00DD6A32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Шпалерная развеска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работс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разными принципами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компановки</w:t>
      </w:r>
      <w:proofErr w:type="spellEnd"/>
      <w:r>
        <w:rPr>
          <w:rFonts w:ascii="Times New Roman" w:hAnsi="Times New Roman" w:cs="Times New Roman"/>
          <w:sz w:val="24"/>
          <w:szCs w:val="24"/>
        </w:rPr>
        <w:t>, имеющая декоративное значение в интерьере</w:t>
      </w:r>
    </w:p>
    <w:p w:rsidR="00DD6A32" w:rsidRDefault="00DD6A32" w:rsidP="00DD6A32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Выставка сопровождение на основе единого тематического и содержательного основания, например «Пушкинский бал» -</w:t>
      </w:r>
      <w:r w:rsidR="003E64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Посвящение в гимназисты</w:t>
      </w:r>
      <w:r w:rsidR="003E64D0">
        <w:rPr>
          <w:rFonts w:ascii="Times New Roman" w:hAnsi="Times New Roman" w:cs="Times New Roman"/>
          <w:sz w:val="24"/>
          <w:szCs w:val="24"/>
        </w:rPr>
        <w:t xml:space="preserve">, тематическая фотозона, выставки рисунков, </w:t>
      </w:r>
      <w:r>
        <w:rPr>
          <w:rFonts w:ascii="Times New Roman" w:hAnsi="Times New Roman" w:cs="Times New Roman"/>
          <w:sz w:val="24"/>
          <w:szCs w:val="24"/>
        </w:rPr>
        <w:t>ко дню рождения поэта по произведениям Пушкина</w:t>
      </w:r>
      <w:r w:rsidR="003E64D0">
        <w:rPr>
          <w:rFonts w:ascii="Times New Roman" w:hAnsi="Times New Roman" w:cs="Times New Roman"/>
          <w:sz w:val="24"/>
          <w:szCs w:val="24"/>
        </w:rPr>
        <w:t xml:space="preserve">, инсталляции и </w:t>
      </w:r>
      <w:proofErr w:type="spellStart"/>
      <w:r w:rsidR="003E64D0">
        <w:rPr>
          <w:rFonts w:ascii="Times New Roman" w:hAnsi="Times New Roman" w:cs="Times New Roman"/>
          <w:sz w:val="24"/>
          <w:szCs w:val="24"/>
        </w:rPr>
        <w:t>перформансы</w:t>
      </w:r>
      <w:proofErr w:type="spellEnd"/>
      <w:r w:rsidR="003E64D0">
        <w:rPr>
          <w:rFonts w:ascii="Times New Roman" w:hAnsi="Times New Roman" w:cs="Times New Roman"/>
          <w:sz w:val="24"/>
          <w:szCs w:val="24"/>
        </w:rPr>
        <w:t xml:space="preserve"> с театральным действием на переменах и т</w:t>
      </w:r>
      <w:r w:rsidR="00E04FA4">
        <w:rPr>
          <w:rFonts w:ascii="Times New Roman" w:hAnsi="Times New Roman" w:cs="Times New Roman"/>
          <w:sz w:val="24"/>
          <w:szCs w:val="24"/>
        </w:rPr>
        <w:t>.</w:t>
      </w:r>
      <w:r w:rsidR="003E64D0">
        <w:rPr>
          <w:rFonts w:ascii="Times New Roman" w:hAnsi="Times New Roman" w:cs="Times New Roman"/>
          <w:sz w:val="24"/>
          <w:szCs w:val="24"/>
        </w:rPr>
        <w:t xml:space="preserve">д. Для </w:t>
      </w:r>
      <w:r w:rsidR="003E64D0">
        <w:rPr>
          <w:rFonts w:ascii="Times New Roman" w:hAnsi="Times New Roman" w:cs="Times New Roman"/>
          <w:sz w:val="24"/>
          <w:szCs w:val="24"/>
        </w:rPr>
        <w:lastRenderedPageBreak/>
        <w:t>участников т</w:t>
      </w:r>
      <w:r w:rsidR="00E04FA4">
        <w:rPr>
          <w:rFonts w:ascii="Times New Roman" w:hAnsi="Times New Roman" w:cs="Times New Roman"/>
          <w:sz w:val="24"/>
          <w:szCs w:val="24"/>
        </w:rPr>
        <w:t xml:space="preserve">ворческих действий все эти способы демонстрации имеют </w:t>
      </w:r>
      <w:r w:rsidR="003E64D0">
        <w:rPr>
          <w:rFonts w:ascii="Times New Roman" w:hAnsi="Times New Roman" w:cs="Times New Roman"/>
          <w:sz w:val="24"/>
          <w:szCs w:val="24"/>
        </w:rPr>
        <w:t>значение, так как придают результатам деятельности детей статус эстетически значимых объектов, создают основу для их демонстрации и обсуждения всеми участниками действия и события.</w:t>
      </w:r>
    </w:p>
    <w:p w:rsidR="003E64D0" w:rsidRDefault="003E64D0" w:rsidP="00DD6A32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Выставка-конкурс, которая предполагает не только демонстрацию работы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 и оценку результативности деятельности</w:t>
      </w:r>
      <w:r w:rsidR="003C254B">
        <w:rPr>
          <w:rFonts w:ascii="Times New Roman" w:hAnsi="Times New Roman" w:cs="Times New Roman"/>
          <w:sz w:val="24"/>
          <w:szCs w:val="24"/>
        </w:rPr>
        <w:t>.</w:t>
      </w:r>
    </w:p>
    <w:p w:rsidR="003E64D0" w:rsidRDefault="003E64D0" w:rsidP="00DD6A32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Выставка-презентация, которая подразумевает  способы коммуникации и обсуждение содержания выставки</w:t>
      </w:r>
      <w:r w:rsidR="003C254B">
        <w:rPr>
          <w:rFonts w:ascii="Times New Roman" w:hAnsi="Times New Roman" w:cs="Times New Roman"/>
          <w:sz w:val="24"/>
          <w:szCs w:val="24"/>
        </w:rPr>
        <w:t>.</w:t>
      </w:r>
    </w:p>
    <w:p w:rsidR="003E64D0" w:rsidRPr="00DD6A32" w:rsidRDefault="003E64D0" w:rsidP="003E64D0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Выставка-мастер-класс, </w:t>
      </w:r>
      <w:r w:rsidR="003C254B">
        <w:rPr>
          <w:rFonts w:ascii="Times New Roman" w:hAnsi="Times New Roman" w:cs="Times New Roman"/>
          <w:sz w:val="24"/>
          <w:szCs w:val="24"/>
        </w:rPr>
        <w:t xml:space="preserve">так же </w:t>
      </w:r>
      <w:r w:rsidRPr="003E64D0">
        <w:rPr>
          <w:rFonts w:ascii="Times New Roman" w:hAnsi="Times New Roman" w:cs="Times New Roman"/>
          <w:sz w:val="24"/>
          <w:szCs w:val="24"/>
        </w:rPr>
        <w:t xml:space="preserve"> подразумевает  способы коммуникации и обсуждение содержания выставки</w:t>
      </w:r>
      <w:r w:rsidR="003C254B">
        <w:rPr>
          <w:rFonts w:ascii="Times New Roman" w:hAnsi="Times New Roman" w:cs="Times New Roman"/>
          <w:sz w:val="24"/>
          <w:szCs w:val="24"/>
        </w:rPr>
        <w:t xml:space="preserve"> с возможностью получить новые навыки.</w:t>
      </w:r>
    </w:p>
    <w:p w:rsidR="00DD6A32" w:rsidRPr="00D4719E" w:rsidRDefault="00D4719E" w:rsidP="00A21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19E">
        <w:rPr>
          <w:rFonts w:ascii="Times New Roman" w:hAnsi="Times New Roman" w:cs="Times New Roman"/>
          <w:b/>
          <w:sz w:val="24"/>
          <w:szCs w:val="24"/>
        </w:rPr>
        <w:t>.</w:t>
      </w:r>
    </w:p>
    <w:p w:rsidR="003C254B" w:rsidRPr="00D4719E" w:rsidRDefault="003C254B" w:rsidP="00A217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4719E">
        <w:rPr>
          <w:rFonts w:ascii="Times New Roman" w:hAnsi="Times New Roman" w:cs="Times New Roman"/>
          <w:b/>
          <w:sz w:val="24"/>
          <w:szCs w:val="24"/>
        </w:rPr>
        <w:t>Дизайн-версии</w:t>
      </w:r>
      <w:proofErr w:type="gramEnd"/>
      <w:r w:rsidRPr="00D4719E">
        <w:rPr>
          <w:rFonts w:ascii="Times New Roman" w:hAnsi="Times New Roman" w:cs="Times New Roman"/>
          <w:b/>
          <w:sz w:val="24"/>
          <w:szCs w:val="24"/>
        </w:rPr>
        <w:t xml:space="preserve"> праздников и культурных событий в образовательном пространстве.</w:t>
      </w:r>
    </w:p>
    <w:p w:rsidR="003C254B" w:rsidRDefault="003C254B" w:rsidP="00A21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54B" w:rsidRDefault="00E04FA4" w:rsidP="00A21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C254B">
        <w:rPr>
          <w:rFonts w:ascii="Times New Roman" w:hAnsi="Times New Roman" w:cs="Times New Roman"/>
          <w:sz w:val="24"/>
          <w:szCs w:val="24"/>
        </w:rPr>
        <w:t xml:space="preserve">Школьная жизнь – это социальная игра в высоком и серьёзном смысле. Ведь «человеческая игра - </w:t>
      </w:r>
      <w:r>
        <w:rPr>
          <w:rFonts w:ascii="Times New Roman" w:hAnsi="Times New Roman" w:cs="Times New Roman"/>
          <w:sz w:val="24"/>
          <w:szCs w:val="24"/>
        </w:rPr>
        <w:t>как писал Йох</w:t>
      </w:r>
      <w:r w:rsidR="003C254B">
        <w:rPr>
          <w:rFonts w:ascii="Times New Roman" w:hAnsi="Times New Roman" w:cs="Times New Roman"/>
          <w:sz w:val="24"/>
          <w:szCs w:val="24"/>
        </w:rPr>
        <w:t xml:space="preserve">ан </w:t>
      </w:r>
      <w:proofErr w:type="spellStart"/>
      <w:r w:rsidR="003C254B">
        <w:rPr>
          <w:rFonts w:ascii="Times New Roman" w:hAnsi="Times New Roman" w:cs="Times New Roman"/>
          <w:sz w:val="24"/>
          <w:szCs w:val="24"/>
        </w:rPr>
        <w:t>Хейзинга</w:t>
      </w:r>
      <w:proofErr w:type="spellEnd"/>
      <w:r w:rsidR="003C254B">
        <w:rPr>
          <w:rFonts w:ascii="Times New Roman" w:hAnsi="Times New Roman" w:cs="Times New Roman"/>
          <w:sz w:val="24"/>
          <w:szCs w:val="24"/>
        </w:rPr>
        <w:t xml:space="preserve">, -  во всех своих высших проявлениях… что – то </w:t>
      </w:r>
      <w:r>
        <w:rPr>
          <w:rFonts w:ascii="Times New Roman" w:hAnsi="Times New Roman" w:cs="Times New Roman"/>
          <w:sz w:val="24"/>
          <w:szCs w:val="24"/>
        </w:rPr>
        <w:t>означает или что-</w:t>
      </w:r>
      <w:r w:rsidR="003C254B">
        <w:rPr>
          <w:rFonts w:ascii="Times New Roman" w:hAnsi="Times New Roman" w:cs="Times New Roman"/>
          <w:sz w:val="24"/>
          <w:szCs w:val="24"/>
        </w:rPr>
        <w:t>то знаменует, находит себе место в сфере праздника и культа,</w:t>
      </w:r>
      <w:r w:rsidR="003F2F04">
        <w:rPr>
          <w:rFonts w:ascii="Times New Roman" w:hAnsi="Times New Roman" w:cs="Times New Roman"/>
          <w:sz w:val="24"/>
          <w:szCs w:val="24"/>
        </w:rPr>
        <w:t xml:space="preserve"> в сфере священного». Хо</w:t>
      </w:r>
      <w:proofErr w:type="gramStart"/>
      <w:r w:rsidR="003F2F04">
        <w:rPr>
          <w:rFonts w:ascii="Times New Roman" w:hAnsi="Times New Roman" w:cs="Times New Roman"/>
          <w:sz w:val="24"/>
          <w:szCs w:val="24"/>
        </w:rPr>
        <w:t>лст шк</w:t>
      </w:r>
      <w:proofErr w:type="gramEnd"/>
      <w:r w:rsidR="003F2F04">
        <w:rPr>
          <w:rFonts w:ascii="Times New Roman" w:hAnsi="Times New Roman" w:cs="Times New Roman"/>
          <w:sz w:val="24"/>
          <w:szCs w:val="24"/>
        </w:rPr>
        <w:t>ольной жизни часто сродни театральному занавесу, который искусственно, скрывая от ребёнка взывающую к нему реальность, делает его участником события, зрелища, которое с мистическим постоянством разворачивается перед ним на всём протяжении его школьной жизни. Жизнь или школа, реальность или игра, ответственность или инфантильность, социализация или театрализация</w:t>
      </w:r>
      <w:r w:rsidR="00D4719E" w:rsidRPr="00D4719E">
        <w:rPr>
          <w:rFonts w:ascii="Times New Roman" w:hAnsi="Times New Roman" w:cs="Times New Roman"/>
          <w:sz w:val="24"/>
          <w:szCs w:val="24"/>
        </w:rPr>
        <w:t>?</w:t>
      </w:r>
      <w:r w:rsidR="003F2F04">
        <w:rPr>
          <w:rFonts w:ascii="Times New Roman" w:hAnsi="Times New Roman" w:cs="Times New Roman"/>
          <w:sz w:val="24"/>
          <w:szCs w:val="24"/>
        </w:rPr>
        <w:t xml:space="preserve"> </w:t>
      </w:r>
      <w:r w:rsidR="00D4719E" w:rsidRPr="00D4719E">
        <w:rPr>
          <w:rFonts w:ascii="Times New Roman" w:hAnsi="Times New Roman" w:cs="Times New Roman"/>
          <w:sz w:val="24"/>
          <w:szCs w:val="24"/>
        </w:rPr>
        <w:t xml:space="preserve">Культурная жизнь в каждой школе имеет свои уникальные особенные формы </w:t>
      </w:r>
      <w:r w:rsidR="00D4719E">
        <w:rPr>
          <w:rFonts w:ascii="Times New Roman" w:hAnsi="Times New Roman" w:cs="Times New Roman"/>
          <w:sz w:val="24"/>
          <w:szCs w:val="24"/>
        </w:rPr>
        <w:t xml:space="preserve"> и н</w:t>
      </w:r>
      <w:r w:rsidR="00D4719E" w:rsidRPr="00D4719E">
        <w:rPr>
          <w:rFonts w:ascii="Times New Roman" w:hAnsi="Times New Roman" w:cs="Times New Roman"/>
          <w:sz w:val="24"/>
          <w:szCs w:val="24"/>
        </w:rPr>
        <w:t>а эти вопросы каждое школьное сообщество отвечает самостоятельно.</w:t>
      </w:r>
    </w:p>
    <w:p w:rsidR="00D4719E" w:rsidRDefault="003F2F04" w:rsidP="00A21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19E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В гимназии образ и содержание праздника или культурного события – прообраз будущего бытия для нынешнего гимназиста. В канве праздника мы проигрываем и проживаем порой важные социальные сюжеты.  Гражданственность и  </w:t>
      </w:r>
      <w:r w:rsidR="006B0310">
        <w:rPr>
          <w:rFonts w:ascii="Times New Roman" w:hAnsi="Times New Roman" w:cs="Times New Roman"/>
          <w:sz w:val="24"/>
          <w:szCs w:val="24"/>
        </w:rPr>
        <w:t>патриотизм</w:t>
      </w:r>
      <w:r>
        <w:rPr>
          <w:rFonts w:ascii="Times New Roman" w:hAnsi="Times New Roman" w:cs="Times New Roman"/>
          <w:sz w:val="24"/>
          <w:szCs w:val="24"/>
        </w:rPr>
        <w:t>, нравственнос</w:t>
      </w:r>
      <w:r w:rsidR="006B0310">
        <w:rPr>
          <w:rFonts w:ascii="Times New Roman" w:hAnsi="Times New Roman" w:cs="Times New Roman"/>
          <w:sz w:val="24"/>
          <w:szCs w:val="24"/>
        </w:rPr>
        <w:t xml:space="preserve">ть и милосердие, духовность и, забытое слово, интеллигентность, культурные приоритеты и ценности </w:t>
      </w:r>
      <w:proofErr w:type="gramStart"/>
      <w:r w:rsidR="006B0310">
        <w:rPr>
          <w:rFonts w:ascii="Times New Roman" w:hAnsi="Times New Roman" w:cs="Times New Roman"/>
          <w:sz w:val="24"/>
          <w:szCs w:val="24"/>
        </w:rPr>
        <w:t>–и</w:t>
      </w:r>
      <w:proofErr w:type="gramEnd"/>
      <w:r w:rsidR="006B0310">
        <w:rPr>
          <w:rFonts w:ascii="Times New Roman" w:hAnsi="Times New Roman" w:cs="Times New Roman"/>
          <w:sz w:val="24"/>
          <w:szCs w:val="24"/>
        </w:rPr>
        <w:t xml:space="preserve">менно эти сюжеты выстраиваем мы для наших учеников в незатейливых гимназических событиях. При этом игра обязывает и самих педагогов быть примером. Такое основание, как правило, собирает особую команду единомышленников в школе, и в нашей гимназии это не исключение. </w:t>
      </w:r>
    </w:p>
    <w:p w:rsidR="003F2F04" w:rsidRDefault="00D4719E" w:rsidP="00A217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B0310">
        <w:rPr>
          <w:rFonts w:ascii="Times New Roman" w:hAnsi="Times New Roman" w:cs="Times New Roman"/>
          <w:sz w:val="24"/>
          <w:szCs w:val="24"/>
        </w:rPr>
        <w:t xml:space="preserve">Именно эта «живая команда» занимается оформлением праздника, события и его </w:t>
      </w:r>
      <w:proofErr w:type="gramStart"/>
      <w:r w:rsidR="006B0310">
        <w:rPr>
          <w:rFonts w:ascii="Times New Roman" w:hAnsi="Times New Roman" w:cs="Times New Roman"/>
          <w:sz w:val="24"/>
          <w:szCs w:val="24"/>
        </w:rPr>
        <w:t>дизайн-версией</w:t>
      </w:r>
      <w:proofErr w:type="gramEnd"/>
      <w:r w:rsidR="006B0310">
        <w:rPr>
          <w:rFonts w:ascii="Times New Roman" w:hAnsi="Times New Roman" w:cs="Times New Roman"/>
          <w:sz w:val="24"/>
          <w:szCs w:val="24"/>
        </w:rPr>
        <w:t xml:space="preserve">, подключая Совет гимназистов и всех творческих педагогов и родителей. </w:t>
      </w:r>
      <w:r>
        <w:rPr>
          <w:rFonts w:ascii="Times New Roman" w:hAnsi="Times New Roman" w:cs="Times New Roman"/>
          <w:sz w:val="24"/>
          <w:szCs w:val="24"/>
        </w:rPr>
        <w:t>Все эти действия выстроены в последовательно развивающуюся цепочку действий творческого коллектива. Когда и после окончания занятий дети не спешат уходить домой, потому что ЗДЕСЬ им интересно ЖИТЬ!»</w:t>
      </w:r>
    </w:p>
    <w:p w:rsidR="00DD6A32" w:rsidRPr="00A217C5" w:rsidRDefault="00D4719E" w:rsidP="00A217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A5D" w:rsidRPr="00F24A5D" w:rsidRDefault="00F24A5D" w:rsidP="00F24A5D">
      <w:pPr>
        <w:pStyle w:val="a3"/>
        <w:shd w:val="clear" w:color="auto" w:fill="FFFFFF"/>
        <w:spacing w:before="0" w:beforeAutospacing="0" w:after="240" w:afterAutospacing="0" w:line="275" w:lineRule="atLeast"/>
        <w:rPr>
          <w:b/>
          <w:color w:val="151515"/>
        </w:rPr>
      </w:pPr>
      <w:r w:rsidRPr="00F24A5D">
        <w:rPr>
          <w:b/>
          <w:color w:val="151515"/>
        </w:rPr>
        <w:t>Список литературы:</w:t>
      </w:r>
    </w:p>
    <w:p w:rsidR="00F24A5D" w:rsidRDefault="00F24A5D" w:rsidP="00F24A5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75" w:lineRule="atLeast"/>
        <w:rPr>
          <w:color w:val="151515"/>
          <w:bdr w:val="none" w:sz="0" w:space="0" w:color="auto" w:frame="1"/>
        </w:rPr>
      </w:pPr>
      <w:r w:rsidRPr="00F71692">
        <w:rPr>
          <w:color w:val="151515"/>
          <w:bdr w:val="none" w:sz="0" w:space="0" w:color="auto" w:frame="1"/>
        </w:rPr>
        <w:t>«Исследовательская работа школьников». Научно-методический и информационно-публицистический журнал. Редакция «Народное образование».</w:t>
      </w:r>
    </w:p>
    <w:p w:rsidR="00F24A5D" w:rsidRDefault="00F24A5D" w:rsidP="00F24A5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75" w:lineRule="atLeast"/>
        <w:rPr>
          <w:color w:val="151515"/>
        </w:rPr>
      </w:pPr>
      <w:r w:rsidRPr="00F71692">
        <w:rPr>
          <w:color w:val="151515"/>
        </w:rPr>
        <w:t xml:space="preserve">Новые педагогические и информационные технологии в системе образования. Учеб. пособие для студ. </w:t>
      </w:r>
      <w:proofErr w:type="spellStart"/>
      <w:r w:rsidRPr="00F71692">
        <w:rPr>
          <w:color w:val="151515"/>
        </w:rPr>
        <w:t>пед</w:t>
      </w:r>
      <w:proofErr w:type="spellEnd"/>
      <w:r w:rsidRPr="00F71692">
        <w:rPr>
          <w:color w:val="151515"/>
        </w:rPr>
        <w:t xml:space="preserve">. вузов и системы </w:t>
      </w:r>
      <w:proofErr w:type="spellStart"/>
      <w:r w:rsidRPr="00F71692">
        <w:rPr>
          <w:color w:val="151515"/>
        </w:rPr>
        <w:t>повыш</w:t>
      </w:r>
      <w:proofErr w:type="spellEnd"/>
      <w:r w:rsidRPr="00F71692">
        <w:rPr>
          <w:color w:val="151515"/>
        </w:rPr>
        <w:t xml:space="preserve">. </w:t>
      </w:r>
      <w:proofErr w:type="spellStart"/>
      <w:r w:rsidRPr="00F71692">
        <w:rPr>
          <w:color w:val="151515"/>
        </w:rPr>
        <w:t>квалиф</w:t>
      </w:r>
      <w:proofErr w:type="spellEnd"/>
      <w:r w:rsidRPr="00F71692">
        <w:rPr>
          <w:color w:val="151515"/>
        </w:rPr>
        <w:t xml:space="preserve">. </w:t>
      </w:r>
      <w:proofErr w:type="spellStart"/>
      <w:r w:rsidRPr="00F71692">
        <w:rPr>
          <w:color w:val="151515"/>
        </w:rPr>
        <w:t>пед</w:t>
      </w:r>
      <w:proofErr w:type="spellEnd"/>
      <w:r w:rsidRPr="00F71692">
        <w:rPr>
          <w:color w:val="151515"/>
        </w:rPr>
        <w:t xml:space="preserve">. кадров/ </w:t>
      </w:r>
      <w:proofErr w:type="spellStart"/>
      <w:r w:rsidRPr="00F71692">
        <w:rPr>
          <w:color w:val="151515"/>
        </w:rPr>
        <w:t>Полат</w:t>
      </w:r>
      <w:proofErr w:type="spellEnd"/>
      <w:r w:rsidRPr="00F71692">
        <w:rPr>
          <w:color w:val="151515"/>
        </w:rPr>
        <w:t> Е. С. и </w:t>
      </w:r>
      <w:proofErr w:type="spellStart"/>
      <w:r w:rsidRPr="00F71692">
        <w:rPr>
          <w:color w:val="151515"/>
        </w:rPr>
        <w:t>др</w:t>
      </w:r>
      <w:proofErr w:type="gramStart"/>
      <w:r w:rsidRPr="00F71692">
        <w:rPr>
          <w:color w:val="151515"/>
        </w:rPr>
        <w:t>.П</w:t>
      </w:r>
      <w:proofErr w:type="gramEnd"/>
      <w:r w:rsidRPr="00F71692">
        <w:rPr>
          <w:color w:val="151515"/>
        </w:rPr>
        <w:t>од</w:t>
      </w:r>
      <w:proofErr w:type="spellEnd"/>
      <w:r w:rsidRPr="00F71692">
        <w:rPr>
          <w:color w:val="151515"/>
        </w:rPr>
        <w:t xml:space="preserve"> </w:t>
      </w:r>
      <w:proofErr w:type="spellStart"/>
      <w:r w:rsidRPr="00F71692">
        <w:rPr>
          <w:color w:val="151515"/>
        </w:rPr>
        <w:t>ред</w:t>
      </w:r>
      <w:proofErr w:type="spellEnd"/>
      <w:r w:rsidRPr="00F71692">
        <w:rPr>
          <w:color w:val="151515"/>
        </w:rPr>
        <w:t xml:space="preserve"> Е. С. </w:t>
      </w:r>
      <w:proofErr w:type="spellStart"/>
      <w:r w:rsidRPr="00F71692">
        <w:rPr>
          <w:color w:val="151515"/>
        </w:rPr>
        <w:t>Полат</w:t>
      </w:r>
      <w:proofErr w:type="spellEnd"/>
      <w:r w:rsidRPr="00F71692">
        <w:rPr>
          <w:color w:val="151515"/>
        </w:rPr>
        <w:t>. — М.,: Издательский центр «Академия», 1999, — 224 с.</w:t>
      </w:r>
    </w:p>
    <w:p w:rsidR="00F24A5D" w:rsidRDefault="00F24A5D" w:rsidP="00F24A5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75" w:lineRule="atLeast"/>
        <w:rPr>
          <w:color w:val="151515"/>
        </w:rPr>
      </w:pPr>
      <w:r w:rsidRPr="00F71692">
        <w:rPr>
          <w:color w:val="151515"/>
        </w:rPr>
        <w:t>Новикова Т. Проектные технологии на уроках и во внеурочной деятельности. //Народное образование, № 7, 2000, с 151-157</w:t>
      </w:r>
    </w:p>
    <w:p w:rsidR="00D4719E" w:rsidRDefault="00D4719E" w:rsidP="00F24A5D">
      <w:pPr>
        <w:pStyle w:val="a3"/>
        <w:numPr>
          <w:ilvl w:val="1"/>
          <w:numId w:val="6"/>
        </w:numPr>
        <w:shd w:val="clear" w:color="auto" w:fill="FFFFFF"/>
        <w:spacing w:before="0" w:beforeAutospacing="0" w:after="0" w:afterAutospacing="0" w:line="275" w:lineRule="atLeast"/>
        <w:rPr>
          <w:color w:val="151515"/>
        </w:rPr>
      </w:pPr>
      <w:proofErr w:type="spellStart"/>
      <w:r>
        <w:rPr>
          <w:color w:val="151515"/>
        </w:rPr>
        <w:t>Политахина</w:t>
      </w:r>
      <w:proofErr w:type="spellEnd"/>
      <w:r>
        <w:rPr>
          <w:color w:val="151515"/>
        </w:rPr>
        <w:t xml:space="preserve"> Е.П. «Дизайн и культура».- </w:t>
      </w:r>
      <w:proofErr w:type="spellStart"/>
      <w:r>
        <w:rPr>
          <w:color w:val="151515"/>
        </w:rPr>
        <w:t>М.,Эврика</w:t>
      </w:r>
      <w:proofErr w:type="spellEnd"/>
      <w:r>
        <w:rPr>
          <w:color w:val="151515"/>
        </w:rPr>
        <w:t>, 2004 – 240 с.</w:t>
      </w:r>
    </w:p>
    <w:p w:rsidR="00271AD1" w:rsidRDefault="0089597F"/>
    <w:sectPr w:rsidR="00271AD1" w:rsidSect="00C9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40949"/>
    <w:multiLevelType w:val="multilevel"/>
    <w:tmpl w:val="A942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52BBA"/>
    <w:multiLevelType w:val="hybridMultilevel"/>
    <w:tmpl w:val="6092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B962DB"/>
    <w:multiLevelType w:val="multilevel"/>
    <w:tmpl w:val="4B1C0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3E575C2"/>
    <w:multiLevelType w:val="multilevel"/>
    <w:tmpl w:val="B70E0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58506C"/>
    <w:multiLevelType w:val="multilevel"/>
    <w:tmpl w:val="47DC2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E74B52"/>
    <w:multiLevelType w:val="multilevel"/>
    <w:tmpl w:val="7FCE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A839F5"/>
    <w:multiLevelType w:val="multilevel"/>
    <w:tmpl w:val="62827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DF6180"/>
    <w:multiLevelType w:val="multilevel"/>
    <w:tmpl w:val="70806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4A5D"/>
    <w:rsid w:val="00073044"/>
    <w:rsid w:val="003C254B"/>
    <w:rsid w:val="003E64D0"/>
    <w:rsid w:val="003F2F04"/>
    <w:rsid w:val="004314C6"/>
    <w:rsid w:val="006B0310"/>
    <w:rsid w:val="007C061D"/>
    <w:rsid w:val="0089597F"/>
    <w:rsid w:val="00953314"/>
    <w:rsid w:val="00A217C5"/>
    <w:rsid w:val="00A33504"/>
    <w:rsid w:val="00A80476"/>
    <w:rsid w:val="00C30236"/>
    <w:rsid w:val="00C9185C"/>
    <w:rsid w:val="00D4719E"/>
    <w:rsid w:val="00DD6A32"/>
    <w:rsid w:val="00E04FA4"/>
    <w:rsid w:val="00F23231"/>
    <w:rsid w:val="00F2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4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D6A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1860</Words>
  <Characters>10604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8</cp:revision>
  <dcterms:created xsi:type="dcterms:W3CDTF">2025-04-29T14:16:00Z</dcterms:created>
  <dcterms:modified xsi:type="dcterms:W3CDTF">2025-04-29T18:04:00Z</dcterms:modified>
</cp:coreProperties>
</file>