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D01DB" w14:textId="2311DEFE" w:rsidR="00D455FC" w:rsidRDefault="00B7206F" w:rsidP="00C35E2E">
      <w:pPr>
        <w:tabs>
          <w:tab w:val="left" w:pos="4820"/>
        </w:tabs>
        <w:ind w:left="4820"/>
        <w:jc w:val="both"/>
      </w:pPr>
      <w:r>
        <w:t xml:space="preserve">М.В. </w:t>
      </w:r>
      <w:r w:rsidR="00D455FC">
        <w:t>Бабенков</w:t>
      </w:r>
      <w:r w:rsidR="008E7FD9">
        <w:t xml:space="preserve">, </w:t>
      </w:r>
      <w:r w:rsidR="00D455FC">
        <w:t xml:space="preserve">преподаватель </w:t>
      </w:r>
      <w:r w:rsidR="00D455FC" w:rsidRPr="00D455FC">
        <w:t xml:space="preserve">СПБ ГБУ ДО </w:t>
      </w:r>
      <w:r w:rsidR="00D455FC">
        <w:t>«</w:t>
      </w:r>
      <w:r w:rsidR="00D455FC" w:rsidRPr="00D455FC">
        <w:t>Санкт-Петербургская детская музыкальная школа имени Василия Васильевича Андреева</w:t>
      </w:r>
      <w:r w:rsidR="00D455FC">
        <w:t>»</w:t>
      </w:r>
    </w:p>
    <w:p w14:paraId="486EB1F5" w14:textId="77777777" w:rsidR="00D455FC" w:rsidRDefault="00D455FC" w:rsidP="0055561C">
      <w:pPr>
        <w:jc w:val="center"/>
      </w:pPr>
    </w:p>
    <w:p w14:paraId="19031708" w14:textId="2069AC9D" w:rsidR="008D46A7" w:rsidRDefault="008D46A7" w:rsidP="00714F0A">
      <w:pPr>
        <w:jc w:val="both"/>
      </w:pPr>
      <w:r>
        <w:t xml:space="preserve">К вопросу о последовательности в освоении </w:t>
      </w:r>
      <w:r w:rsidR="004E0948">
        <w:t xml:space="preserve">способов </w:t>
      </w:r>
      <w:r w:rsidR="003C24AE">
        <w:t>звукоизвле</w:t>
      </w:r>
      <w:r w:rsidR="003C24AE" w:rsidRPr="00506431">
        <w:t>ч</w:t>
      </w:r>
      <w:r w:rsidR="003C24AE">
        <w:t>ени</w:t>
      </w:r>
      <w:r w:rsidR="003C24AE" w:rsidRPr="002730E0">
        <w:t>я</w:t>
      </w:r>
      <w:r w:rsidR="003C24AE">
        <w:t xml:space="preserve"> и </w:t>
      </w:r>
      <w:r>
        <w:t>основны</w:t>
      </w:r>
      <w:r w:rsidR="004E0948">
        <w:t xml:space="preserve">х </w:t>
      </w:r>
      <w:r>
        <w:t>исполнительски</w:t>
      </w:r>
      <w:r w:rsidR="001E6398">
        <w:t>х</w:t>
      </w:r>
      <w:r>
        <w:t xml:space="preserve"> прием</w:t>
      </w:r>
      <w:r w:rsidR="004E0948">
        <w:t>ов правой руки</w:t>
      </w:r>
      <w:r>
        <w:t xml:space="preserve"> на на</w:t>
      </w:r>
      <w:r w:rsidRPr="00506431">
        <w:t>ч</w:t>
      </w:r>
      <w:r>
        <w:t>альном этапе обу</w:t>
      </w:r>
      <w:r w:rsidRPr="00506431">
        <w:t>ч</w:t>
      </w:r>
      <w:r>
        <w:t>ени</w:t>
      </w:r>
      <w:r w:rsidRPr="002730E0">
        <w:t>я</w:t>
      </w:r>
      <w:r>
        <w:t xml:space="preserve"> на класси</w:t>
      </w:r>
      <w:r w:rsidRPr="00506431">
        <w:t>ч</w:t>
      </w:r>
      <w:r>
        <w:t>еской гитаре</w:t>
      </w:r>
    </w:p>
    <w:p w14:paraId="6DCE4020" w14:textId="17083134" w:rsidR="00717999" w:rsidRDefault="00717999" w:rsidP="0055561C">
      <w:pPr>
        <w:jc w:val="center"/>
      </w:pPr>
    </w:p>
    <w:p w14:paraId="43520616" w14:textId="14277826" w:rsidR="00AB43B6" w:rsidRDefault="00714F0A" w:rsidP="0047097D">
      <w:pPr>
        <w:ind w:firstLine="708"/>
        <w:jc w:val="both"/>
      </w:pPr>
      <w:r>
        <w:t>В данной статье рассматриваетс</w:t>
      </w:r>
      <w:r w:rsidRPr="002730E0">
        <w:t>я</w:t>
      </w:r>
      <w:r>
        <w:t xml:space="preserve"> тема формировани</w:t>
      </w:r>
      <w:r w:rsidRPr="002730E0">
        <w:t>я</w:t>
      </w:r>
      <w:r>
        <w:t xml:space="preserve"> правильной последовательности освоени</w:t>
      </w:r>
      <w:r w:rsidRPr="002730E0">
        <w:t>я</w:t>
      </w:r>
      <w:r>
        <w:t xml:space="preserve"> </w:t>
      </w:r>
      <w:r>
        <w:t>способов звукоизвле</w:t>
      </w:r>
      <w:r w:rsidRPr="00506431">
        <w:t>ч</w:t>
      </w:r>
      <w:r>
        <w:t>ени</w:t>
      </w:r>
      <w:r w:rsidRPr="002730E0">
        <w:t>я</w:t>
      </w:r>
      <w:r>
        <w:t xml:space="preserve"> и основных исполнительских приемов правой руки</w:t>
      </w:r>
      <w:r>
        <w:t xml:space="preserve"> гитариста</w:t>
      </w:r>
      <w:r w:rsidR="007D4A2F">
        <w:t>. Эта тема всегда актуальна дл</w:t>
      </w:r>
      <w:r w:rsidR="007D4A2F" w:rsidRPr="002730E0">
        <w:t>я</w:t>
      </w:r>
      <w:r w:rsidR="007D4A2F">
        <w:t xml:space="preserve"> преподавателей </w:t>
      </w:r>
      <w:r w:rsidR="007D4A2F">
        <w:t>класси</w:t>
      </w:r>
      <w:r w:rsidR="007D4A2F" w:rsidRPr="00506431">
        <w:t>ч</w:t>
      </w:r>
      <w:r w:rsidR="007D4A2F">
        <w:t>еской гитар</w:t>
      </w:r>
      <w:r w:rsidR="007D4A2F">
        <w:t>ы: в</w:t>
      </w:r>
      <w:r w:rsidR="00111C43">
        <w:t>ерна</w:t>
      </w:r>
      <w:r w:rsidR="00111C43" w:rsidRPr="002730E0">
        <w:t>я</w:t>
      </w:r>
      <w:r w:rsidR="00CD2179">
        <w:t xml:space="preserve"> последовательность </w:t>
      </w:r>
      <w:r w:rsidR="003C24AE">
        <w:t>в обу</w:t>
      </w:r>
      <w:r w:rsidR="003C24AE" w:rsidRPr="00506431">
        <w:t>ч</w:t>
      </w:r>
      <w:r w:rsidR="003C24AE">
        <w:t xml:space="preserve">ении </w:t>
      </w:r>
      <w:r w:rsidR="007D4A2F" w:rsidRPr="002730E0">
        <w:t>я</w:t>
      </w:r>
      <w:r w:rsidR="007D4A2F">
        <w:t>вл</w:t>
      </w:r>
      <w:r w:rsidR="007D4A2F" w:rsidRPr="002730E0">
        <w:t>я</w:t>
      </w:r>
      <w:r w:rsidR="007D4A2F">
        <w:t>етс</w:t>
      </w:r>
      <w:r w:rsidR="007D4A2F" w:rsidRPr="002730E0">
        <w:t>я</w:t>
      </w:r>
      <w:r w:rsidR="007D4A2F">
        <w:t xml:space="preserve"> основой</w:t>
      </w:r>
      <w:r w:rsidR="00CD2179">
        <w:t xml:space="preserve"> </w:t>
      </w:r>
      <w:r w:rsidR="009F6BDE">
        <w:t>дл</w:t>
      </w:r>
      <w:r w:rsidR="009F6BDE" w:rsidRPr="002730E0">
        <w:t>я</w:t>
      </w:r>
      <w:r w:rsidR="009F6BDE">
        <w:t xml:space="preserve"> </w:t>
      </w:r>
      <w:r w:rsidR="003C24AE">
        <w:t>достижени</w:t>
      </w:r>
      <w:r w:rsidR="003C24AE" w:rsidRPr="002730E0">
        <w:t>я</w:t>
      </w:r>
      <w:r w:rsidR="003C24AE">
        <w:t xml:space="preserve"> главной цели на на</w:t>
      </w:r>
      <w:r w:rsidR="003C24AE" w:rsidRPr="00506431">
        <w:t>ч</w:t>
      </w:r>
      <w:r w:rsidR="003C24AE">
        <w:t>альном этапе овладени</w:t>
      </w:r>
      <w:r w:rsidR="003C24AE" w:rsidRPr="002730E0">
        <w:t>я</w:t>
      </w:r>
      <w:r w:rsidR="003C24AE">
        <w:t xml:space="preserve"> инструментом - </w:t>
      </w:r>
      <w:r w:rsidR="009F6BDE">
        <w:t>формировани</w:t>
      </w:r>
      <w:r w:rsidR="009F6BDE" w:rsidRPr="002730E0">
        <w:t>я</w:t>
      </w:r>
      <w:r w:rsidR="009F6BDE">
        <w:t xml:space="preserve"> ка</w:t>
      </w:r>
      <w:r w:rsidR="009F6BDE" w:rsidRPr="00506431">
        <w:t>ч</w:t>
      </w:r>
      <w:r w:rsidR="009F6BDE">
        <w:t>ественного звукоизвле</w:t>
      </w:r>
      <w:r w:rsidR="009F6BDE" w:rsidRPr="00506431">
        <w:t>ч</w:t>
      </w:r>
      <w:r w:rsidR="009F6BDE">
        <w:t>ени</w:t>
      </w:r>
      <w:r w:rsidR="009F6BDE" w:rsidRPr="002730E0">
        <w:t>я</w:t>
      </w:r>
      <w:r w:rsidR="008C7861">
        <w:t xml:space="preserve">. </w:t>
      </w:r>
      <w:r w:rsidR="001F4DEF">
        <w:t>Но к</w:t>
      </w:r>
      <w:r w:rsidR="003C24AE">
        <w:t>а</w:t>
      </w:r>
      <w:r w:rsidR="00142AFB">
        <w:t xml:space="preserve">ковы </w:t>
      </w:r>
      <w:r w:rsidR="003C24AE">
        <w:t xml:space="preserve">же </w:t>
      </w:r>
      <w:r w:rsidR="00921CA2">
        <w:t xml:space="preserve">его </w:t>
      </w:r>
      <w:r w:rsidR="00142AFB">
        <w:t>критерии?</w:t>
      </w:r>
      <w:r w:rsidR="0055561C">
        <w:t xml:space="preserve"> </w:t>
      </w:r>
      <w:r w:rsidR="003C24AE">
        <w:t>«Нет нужды говорить, что каждая гитара отличается от другой своим неповторимым тембром, каждый исполнитель обладает своими индивидуальными особенностями звукоизвлечения, связанными, прежде всего, с физическим строением рук, формой ногтей и т.д. Однако</w:t>
      </w:r>
      <w:r w:rsidR="009C0D9D">
        <w:t xml:space="preserve"> </w:t>
      </w:r>
      <w:r w:rsidR="003C24AE">
        <w:t>общие тенденции формирования полноценного звука, как правило, одинаковы. В основе их лежит эстетика звука академической, классической музыки, основные признаки которой однородность тембра, строгость, плотность и «округлость» звучания, отсутствие посторонних призвуков</w:t>
      </w:r>
      <w:r w:rsidR="009C0D9D">
        <w:t>»</w:t>
      </w:r>
      <w:r w:rsidR="009C0D9D">
        <w:rPr>
          <w:rStyle w:val="ae"/>
        </w:rPr>
        <w:footnoteReference w:id="1"/>
      </w:r>
      <w:r w:rsidR="003C24AE">
        <w:t>.</w:t>
      </w:r>
    </w:p>
    <w:p w14:paraId="3008DEA1" w14:textId="3EEF6F93" w:rsidR="00AB43B6" w:rsidRDefault="00FD4B41" w:rsidP="0047097D">
      <w:pPr>
        <w:ind w:firstLine="708"/>
        <w:jc w:val="both"/>
      </w:pPr>
      <w:r>
        <w:t>Технологи</w:t>
      </w:r>
      <w:r w:rsidRPr="002730E0">
        <w:t>я</w:t>
      </w:r>
      <w:r>
        <w:t xml:space="preserve"> полу</w:t>
      </w:r>
      <w:r w:rsidRPr="00506431">
        <w:t>ч</w:t>
      </w:r>
      <w:r>
        <w:t>ени</w:t>
      </w:r>
      <w:r w:rsidRPr="002730E0">
        <w:t>я</w:t>
      </w:r>
      <w:r>
        <w:t xml:space="preserve"> ка</w:t>
      </w:r>
      <w:r w:rsidRPr="00506431">
        <w:t>ч</w:t>
      </w:r>
      <w:r>
        <w:t>ественного звука выгл</w:t>
      </w:r>
      <w:r w:rsidRPr="002730E0">
        <w:t>я</w:t>
      </w:r>
      <w:r>
        <w:t xml:space="preserve">дит следующим образом: </w:t>
      </w:r>
      <w:r w:rsidR="00142AFB">
        <w:t xml:space="preserve">«Полноценный звук получается тогда, когда струна предварительно оттягивается пальцем и только затем отпускается. При этом все участки струны равномерно приходят в колебание, и основной тон преобладает над обертонами. Если струна приведена в колебание ударом, то возрастает количество обертонов. Звук получается некрасивым. Конечно, понятие «красота звука» является субъективным. Ориентиром здесь может служить звучание гитары у больших </w:t>
      </w:r>
      <w:r w:rsidR="003C24AE">
        <w:t>м</w:t>
      </w:r>
      <w:r w:rsidR="00142AFB">
        <w:t>астеров, таких, как А. Сеговия, Д. Вильямс, Д. Брим, А. Диас»</w:t>
      </w:r>
      <w:r w:rsidR="00142AFB">
        <w:rPr>
          <w:rStyle w:val="ae"/>
        </w:rPr>
        <w:footnoteReference w:id="2"/>
      </w:r>
      <w:r w:rsidR="00142AFB">
        <w:t>.</w:t>
      </w:r>
      <w:r w:rsidR="00AB43B6">
        <w:t xml:space="preserve"> </w:t>
      </w:r>
    </w:p>
    <w:p w14:paraId="09783A44" w14:textId="77777777" w:rsidR="00491D2D" w:rsidRDefault="00FD4B41" w:rsidP="0047097D">
      <w:pPr>
        <w:ind w:firstLine="708"/>
        <w:jc w:val="both"/>
      </w:pPr>
      <w:r>
        <w:t>Г</w:t>
      </w:r>
      <w:r w:rsidR="007F558C">
        <w:t>лавную роль в формировании ка</w:t>
      </w:r>
      <w:r w:rsidR="007F558C" w:rsidRPr="00506431">
        <w:t>ч</w:t>
      </w:r>
      <w:r w:rsidR="007F558C">
        <w:t xml:space="preserve">ественного звука </w:t>
      </w:r>
      <w:r>
        <w:t xml:space="preserve">несомненно </w:t>
      </w:r>
      <w:r w:rsidR="007F558C">
        <w:t xml:space="preserve">играет права рука. </w:t>
      </w:r>
      <w:r w:rsidR="00265E08">
        <w:t>Класси</w:t>
      </w:r>
      <w:r w:rsidR="00265E08" w:rsidRPr="00506431">
        <w:t>ч</w:t>
      </w:r>
      <w:r w:rsidR="00265E08">
        <w:t>еска</w:t>
      </w:r>
      <w:r w:rsidR="00265E08" w:rsidRPr="002730E0">
        <w:t>я</w:t>
      </w:r>
      <w:r w:rsidR="00265E08">
        <w:t xml:space="preserve"> гитара </w:t>
      </w:r>
      <w:r w:rsidR="00E3312E">
        <w:t>–</w:t>
      </w:r>
      <w:r w:rsidR="00265E08">
        <w:t xml:space="preserve"> единственный</w:t>
      </w:r>
      <w:r w:rsidR="00E3312E">
        <w:t xml:space="preserve"> академи</w:t>
      </w:r>
      <w:r w:rsidR="00E3312E" w:rsidRPr="00506431">
        <w:t>ч</w:t>
      </w:r>
      <w:r w:rsidR="00E3312E">
        <w:t>еский</w:t>
      </w:r>
      <w:r w:rsidR="00265E08">
        <w:t xml:space="preserve"> струнный </w:t>
      </w:r>
      <w:r w:rsidR="00265E08">
        <w:lastRenderedPageBreak/>
        <w:t>грифовый инструмент, где в правой руке в основном примен</w:t>
      </w:r>
      <w:r w:rsidR="00265E08" w:rsidRPr="002730E0">
        <w:t>я</w:t>
      </w:r>
      <w:r w:rsidR="00265E08">
        <w:t>етс</w:t>
      </w:r>
      <w:r w:rsidR="00265E08" w:rsidRPr="002730E0">
        <w:t>я</w:t>
      </w:r>
      <w:r w:rsidR="00265E08">
        <w:t xml:space="preserve"> пальцева</w:t>
      </w:r>
      <w:r w:rsidR="00265E08" w:rsidRPr="002730E0">
        <w:t>я</w:t>
      </w:r>
      <w:r w:rsidR="00265E08">
        <w:t xml:space="preserve"> игра. Это требует о</w:t>
      </w:r>
      <w:r w:rsidR="00265E08" w:rsidRPr="00506431">
        <w:t>ч</w:t>
      </w:r>
      <w:r w:rsidR="00265E08">
        <w:t xml:space="preserve">ень аккуратных и выверенных игровых движений. </w:t>
      </w:r>
      <w:r w:rsidR="007F558C">
        <w:t xml:space="preserve">Поэтому </w:t>
      </w:r>
      <w:r w:rsidR="00111C43">
        <w:t>основное внимание на на</w:t>
      </w:r>
      <w:r w:rsidR="00111C43" w:rsidRPr="00506431">
        <w:t>ч</w:t>
      </w:r>
      <w:r w:rsidR="00111C43">
        <w:t>альном этапе обу</w:t>
      </w:r>
      <w:r w:rsidR="00111C43" w:rsidRPr="00506431">
        <w:t>ч</w:t>
      </w:r>
      <w:r w:rsidR="00111C43">
        <w:t>ени</w:t>
      </w:r>
      <w:r w:rsidR="00111C43" w:rsidRPr="002730E0">
        <w:t>я</w:t>
      </w:r>
      <w:r w:rsidR="00111C43">
        <w:t xml:space="preserve"> </w:t>
      </w:r>
      <w:r w:rsidR="007F558C">
        <w:t>следует удел</w:t>
      </w:r>
      <w:r w:rsidR="0055561C" w:rsidRPr="002730E0">
        <w:t>я</w:t>
      </w:r>
      <w:r w:rsidR="007F558C">
        <w:t>ть</w:t>
      </w:r>
      <w:r w:rsidR="00111C43">
        <w:t xml:space="preserve"> именно работе правой руки</w:t>
      </w:r>
      <w:r w:rsidR="0055561C">
        <w:t>.</w:t>
      </w:r>
      <w:r w:rsidR="00E3312E">
        <w:t xml:space="preserve"> </w:t>
      </w:r>
      <w:r w:rsidR="0097683E">
        <w:t>В правой руке на класси</w:t>
      </w:r>
      <w:r w:rsidR="0097683E" w:rsidRPr="00506431">
        <w:t>ч</w:t>
      </w:r>
      <w:r w:rsidR="0097683E">
        <w:t>еской гитаре существует два способа извле</w:t>
      </w:r>
      <w:r w:rsidR="0097683E" w:rsidRPr="00506431">
        <w:t>ч</w:t>
      </w:r>
      <w:r w:rsidR="0097683E">
        <w:t>ени</w:t>
      </w:r>
      <w:r w:rsidR="0097683E" w:rsidRPr="002730E0">
        <w:t>я</w:t>
      </w:r>
      <w:r w:rsidR="0097683E">
        <w:t xml:space="preserve"> звука, </w:t>
      </w:r>
      <w:r w:rsidR="00B37DD8">
        <w:t>а также большое коли</w:t>
      </w:r>
      <w:r w:rsidR="00B37DD8" w:rsidRPr="00506431">
        <w:t>ч</w:t>
      </w:r>
      <w:r w:rsidR="00B37DD8">
        <w:t>ество разли</w:t>
      </w:r>
      <w:r w:rsidR="00B37DD8" w:rsidRPr="00506431">
        <w:t>ч</w:t>
      </w:r>
      <w:r w:rsidR="00B37DD8">
        <w:t xml:space="preserve">ных приемов. </w:t>
      </w:r>
    </w:p>
    <w:p w14:paraId="4AF5AF18" w14:textId="524B7F2C" w:rsidR="00B37DD8" w:rsidRDefault="0097683E" w:rsidP="0047097D">
      <w:pPr>
        <w:ind w:firstLine="708"/>
        <w:jc w:val="both"/>
      </w:pPr>
      <w:r>
        <w:t>Рассмотрим вна</w:t>
      </w:r>
      <w:r w:rsidRPr="00506431">
        <w:t>ч</w:t>
      </w:r>
      <w:r>
        <w:t xml:space="preserve">але способы </w:t>
      </w:r>
      <w:r w:rsidR="00265E08">
        <w:t>извле</w:t>
      </w:r>
      <w:r w:rsidR="00265E08" w:rsidRPr="00506431">
        <w:t>ч</w:t>
      </w:r>
      <w:r w:rsidR="00265E08">
        <w:t>ени</w:t>
      </w:r>
      <w:r w:rsidR="00265E08" w:rsidRPr="002730E0">
        <w:t>я</w:t>
      </w:r>
      <w:r w:rsidR="00265E08">
        <w:t xml:space="preserve"> </w:t>
      </w:r>
      <w:r w:rsidR="009F6BDE">
        <w:t>звука</w:t>
      </w:r>
      <w:r>
        <w:t xml:space="preserve">. Первый из них - </w:t>
      </w:r>
      <w:r w:rsidR="009F6BDE">
        <w:t>апо</w:t>
      </w:r>
      <w:r w:rsidR="009F6BDE" w:rsidRPr="002730E0">
        <w:t>я</w:t>
      </w:r>
      <w:r w:rsidR="009F6BDE">
        <w:t>ндо</w:t>
      </w:r>
      <w:r w:rsidR="00E578B2">
        <w:t xml:space="preserve"> (apoyando)</w:t>
      </w:r>
      <w:r w:rsidR="006347F6">
        <w:t xml:space="preserve">, </w:t>
      </w:r>
      <w:r>
        <w:t>он представл</w:t>
      </w:r>
      <w:r w:rsidRPr="002730E0">
        <w:t>я</w:t>
      </w:r>
      <w:r>
        <w:t xml:space="preserve">ет собой </w:t>
      </w:r>
      <w:r w:rsidR="006347F6">
        <w:t>игр</w:t>
      </w:r>
      <w:r>
        <w:t>у</w:t>
      </w:r>
      <w:r w:rsidR="006347F6">
        <w:t xml:space="preserve"> с опорой на соседнюю струну</w:t>
      </w:r>
      <w:r w:rsidR="00265E08">
        <w:t>;</w:t>
      </w:r>
      <w:r>
        <w:t xml:space="preserve"> второй -</w:t>
      </w:r>
      <w:r w:rsidR="009F6BDE">
        <w:t xml:space="preserve"> тирандо</w:t>
      </w:r>
      <w:r w:rsidR="00E578B2" w:rsidRPr="00E578B2">
        <w:t xml:space="preserve"> </w:t>
      </w:r>
      <w:r w:rsidR="00E578B2">
        <w:t>(tirando)</w:t>
      </w:r>
      <w:r w:rsidR="006347F6">
        <w:t>, игра без опоры</w:t>
      </w:r>
      <w:r w:rsidR="009F6BDE">
        <w:t>.</w:t>
      </w:r>
      <w:r w:rsidR="00491D2D">
        <w:t xml:space="preserve"> </w:t>
      </w:r>
      <w:r w:rsidR="00E578B2">
        <w:t>«В процессе своего развития искусство игры на гитаре разделилось по принципу звукоизвлечения на две большие ветви: так называемую испанскую и итальянскую школы. Главное их различие состоит в использовании (или неиспользовании) способа apoyando, при котором отыгравший палец правой руки останавливается на соседней струне. Этот прием заимствован у фламенкистов и в испанской школе является определяющим. В итальянской школе ароуаndo изначально не применялось, ибо в основе ее лежит арпеджио (игра на разных струнах), исполняемое только приемом tirando, когда палец правой руки, не задевая соседнюю струну, проходит выше ее внутрь ладони</w:t>
      </w:r>
      <w:r w:rsidR="005E4DB5">
        <w:t xml:space="preserve">… </w:t>
      </w:r>
      <w:r w:rsidR="00E578B2">
        <w:t>Приверженцы испанской школы, которая в нашей стране получила большое распространение, отдают безусловное предпочтение apoyando. С другой стороны, традиция музицирования на русской семиструнной гитаре базируется на tirando, то есть близка итальянской школе»</w:t>
      </w:r>
      <w:r w:rsidR="00E578B2">
        <w:rPr>
          <w:rStyle w:val="ae"/>
        </w:rPr>
        <w:footnoteReference w:id="3"/>
      </w:r>
      <w:r w:rsidR="00E578B2">
        <w:t>.</w:t>
      </w:r>
      <w:r w:rsidR="002944DB">
        <w:t xml:space="preserve"> </w:t>
      </w:r>
    </w:p>
    <w:p w14:paraId="7A142636" w14:textId="59D8F210" w:rsidR="00E578B2" w:rsidRDefault="00B37DD8" w:rsidP="0047097D">
      <w:pPr>
        <w:ind w:firstLine="708"/>
        <w:jc w:val="both"/>
      </w:pPr>
      <w:r>
        <w:t xml:space="preserve">Среди исполнителей </w:t>
      </w:r>
      <w:r w:rsidR="00491D2D">
        <w:t>на класси</w:t>
      </w:r>
      <w:r w:rsidR="00491D2D" w:rsidRPr="00506431">
        <w:t>ч</w:t>
      </w:r>
      <w:r w:rsidR="00491D2D">
        <w:t xml:space="preserve">еской гитаре </w:t>
      </w:r>
      <w:r>
        <w:t>и преподавателей на данный момент нет единства мнений</w:t>
      </w:r>
      <w:r w:rsidR="0097683E">
        <w:t xml:space="preserve"> </w:t>
      </w:r>
      <w:r>
        <w:t>-</w:t>
      </w:r>
      <w:r w:rsidR="0097683E">
        <w:t xml:space="preserve"> где и как </w:t>
      </w:r>
      <w:r w:rsidR="00E3312E">
        <w:t>то</w:t>
      </w:r>
      <w:r w:rsidR="00E3312E" w:rsidRPr="00506431">
        <w:t>ч</w:t>
      </w:r>
      <w:r w:rsidR="00E3312E">
        <w:t xml:space="preserve">но </w:t>
      </w:r>
      <w:r w:rsidR="0097683E">
        <w:t>должны примен</w:t>
      </w:r>
      <w:r w:rsidR="0097683E" w:rsidRPr="002730E0">
        <w:t>я</w:t>
      </w:r>
      <w:r w:rsidR="0097683E">
        <w:t>тьс</w:t>
      </w:r>
      <w:r w:rsidR="0097683E" w:rsidRPr="002730E0">
        <w:t>я</w:t>
      </w:r>
      <w:r w:rsidR="0097683E">
        <w:t xml:space="preserve"> </w:t>
      </w:r>
      <w:r>
        <w:t>способы звукоизвле</w:t>
      </w:r>
      <w:r w:rsidRPr="00506431">
        <w:t>ч</w:t>
      </w:r>
      <w:r>
        <w:t>ени</w:t>
      </w:r>
      <w:r w:rsidRPr="002730E0">
        <w:t>я</w:t>
      </w:r>
      <w:r>
        <w:t xml:space="preserve"> апо</w:t>
      </w:r>
      <w:r w:rsidRPr="002730E0">
        <w:t>я</w:t>
      </w:r>
      <w:r>
        <w:t>ндо и тирандо</w:t>
      </w:r>
      <w:r w:rsidR="0097683E">
        <w:t xml:space="preserve">. </w:t>
      </w:r>
      <w:r w:rsidR="00265E08">
        <w:t>Помимо этого стоит</w:t>
      </w:r>
      <w:r w:rsidR="002944DB">
        <w:t xml:space="preserve"> </w:t>
      </w:r>
      <w:r w:rsidR="00AB43B6">
        <w:t xml:space="preserve">заметить, </w:t>
      </w:r>
      <w:r w:rsidR="00AB43B6" w:rsidRPr="00506431">
        <w:t>ч</w:t>
      </w:r>
      <w:r w:rsidR="00AB43B6">
        <w:t xml:space="preserve">то звук на </w:t>
      </w:r>
      <w:r w:rsidR="00265E08">
        <w:t>класси</w:t>
      </w:r>
      <w:r w:rsidR="00265E08" w:rsidRPr="00506431">
        <w:t>ч</w:t>
      </w:r>
      <w:r w:rsidR="00265E08">
        <w:t>еской гитаре</w:t>
      </w:r>
      <w:r w:rsidR="00AB43B6">
        <w:t xml:space="preserve"> можно также извлекать либо при помощи ногтей на пальцах правой руки (ногтевое звукоизвле</w:t>
      </w:r>
      <w:r w:rsidR="00AB43B6" w:rsidRPr="00506431">
        <w:t>ч</w:t>
      </w:r>
      <w:r w:rsidR="00AB43B6">
        <w:t>ение) либо подуше</w:t>
      </w:r>
      <w:r w:rsidR="00AB43B6" w:rsidRPr="00506431">
        <w:t>ч</w:t>
      </w:r>
      <w:r w:rsidR="00AB43B6">
        <w:t>ками пальцев (безногтевое).</w:t>
      </w:r>
      <w:r w:rsidR="00ED3EC6">
        <w:t xml:space="preserve"> Вопрос</w:t>
      </w:r>
      <w:r w:rsidR="0097683E">
        <w:t xml:space="preserve"> - </w:t>
      </w:r>
      <w:r w:rsidR="00ED3EC6">
        <w:t>с какого возраста можно на</w:t>
      </w:r>
      <w:r w:rsidR="00ED3EC6" w:rsidRPr="00506431">
        <w:t>ч</w:t>
      </w:r>
      <w:r w:rsidR="00ED3EC6">
        <w:t>инать играть ногт</w:t>
      </w:r>
      <w:r w:rsidR="00ED3EC6" w:rsidRPr="002730E0">
        <w:t>я</w:t>
      </w:r>
      <w:r w:rsidR="00ED3EC6">
        <w:t xml:space="preserve">ми – также </w:t>
      </w:r>
      <w:r w:rsidR="00ED3EC6" w:rsidRPr="002730E0">
        <w:t>я</w:t>
      </w:r>
      <w:r w:rsidR="00ED3EC6">
        <w:t>вл</w:t>
      </w:r>
      <w:r w:rsidR="00ED3EC6" w:rsidRPr="002730E0">
        <w:t>я</w:t>
      </w:r>
      <w:r w:rsidR="00ED3EC6">
        <w:t>етс</w:t>
      </w:r>
      <w:r w:rsidR="00ED3EC6" w:rsidRPr="002730E0">
        <w:t>я</w:t>
      </w:r>
      <w:r w:rsidR="00ED3EC6">
        <w:t xml:space="preserve"> дискуссионным.</w:t>
      </w:r>
    </w:p>
    <w:p w14:paraId="5E069365" w14:textId="0E42F166" w:rsidR="009F6BDE" w:rsidRPr="008D46A7" w:rsidRDefault="00ED3EC6" w:rsidP="0047097D">
      <w:pPr>
        <w:ind w:firstLine="708"/>
        <w:jc w:val="both"/>
      </w:pPr>
      <w:r w:rsidRPr="00ED3EC6">
        <w:t xml:space="preserve">Какие </w:t>
      </w:r>
      <w:r>
        <w:t>гитарн</w:t>
      </w:r>
      <w:r w:rsidR="0097683E">
        <w:t>ые приемы, примен</w:t>
      </w:r>
      <w:r w:rsidR="0097683E" w:rsidRPr="002730E0">
        <w:t>я</w:t>
      </w:r>
      <w:r w:rsidR="0097683E">
        <w:t>емые класси</w:t>
      </w:r>
      <w:r w:rsidR="0097683E" w:rsidRPr="00506431">
        <w:t>ч</w:t>
      </w:r>
      <w:r w:rsidR="0097683E">
        <w:t xml:space="preserve">ескими гитаристами в правой руке, можно назвать основными? </w:t>
      </w:r>
      <w:r w:rsidR="005612C6">
        <w:t>По мнению автора, можно</w:t>
      </w:r>
      <w:r w:rsidR="00B37DD8">
        <w:t xml:space="preserve"> выделить п</w:t>
      </w:r>
      <w:r w:rsidR="00B37DD8" w:rsidRPr="002730E0">
        <w:t>я</w:t>
      </w:r>
      <w:r w:rsidR="00B37DD8">
        <w:t>ть таких приемов</w:t>
      </w:r>
      <w:r w:rsidR="000A6B2F">
        <w:t xml:space="preserve"> -</w:t>
      </w:r>
      <w:r w:rsidR="00B37DD8">
        <w:t xml:space="preserve"> </w:t>
      </w:r>
      <w:r w:rsidR="00B37DD8" w:rsidRPr="00506431">
        <w:t>ч</w:t>
      </w:r>
      <w:r w:rsidR="00B37DD8">
        <w:t>ередование пальцев в одноголосии, созву</w:t>
      </w:r>
      <w:r w:rsidR="00B37DD8" w:rsidRPr="00506431">
        <w:t>ч</w:t>
      </w:r>
      <w:r w:rsidR="00B37DD8">
        <w:t>и</w:t>
      </w:r>
      <w:r w:rsidR="00B37DD8" w:rsidRPr="002730E0">
        <w:t>я</w:t>
      </w:r>
      <w:r w:rsidR="00B37DD8">
        <w:t>, прием арпеджио, двойные ноты, интервалы  и аккорды. Расшифруем эти приемы более подробно</w:t>
      </w:r>
      <w:r w:rsidR="00265E08">
        <w:t>:</w:t>
      </w:r>
    </w:p>
    <w:p w14:paraId="5DE1F429" w14:textId="14E3FD7D" w:rsidR="00AB43B6" w:rsidRPr="00A015F1" w:rsidRDefault="00AB43B6" w:rsidP="0047097D">
      <w:pPr>
        <w:jc w:val="both"/>
      </w:pPr>
      <w:r>
        <w:t>1.</w:t>
      </w:r>
      <w:r w:rsidR="00A015F1">
        <w:t xml:space="preserve"> </w:t>
      </w:r>
      <w:r w:rsidR="0097683E" w:rsidRPr="0097683E">
        <w:t>Ч</w:t>
      </w:r>
      <w:r w:rsidR="0097683E">
        <w:t>ере</w:t>
      </w:r>
      <w:r w:rsidR="009A2A84">
        <w:t>д</w:t>
      </w:r>
      <w:r w:rsidR="0097683E">
        <w:t>ование пальцев в од</w:t>
      </w:r>
      <w:r w:rsidR="009A2A84">
        <w:t>ноголоси</w:t>
      </w:r>
      <w:r w:rsidR="0097683E">
        <w:t>и</w:t>
      </w:r>
      <w:r w:rsidR="009A2A84">
        <w:t xml:space="preserve">. </w:t>
      </w:r>
      <w:r w:rsidR="00B55718">
        <w:t>Дл</w:t>
      </w:r>
      <w:r w:rsidR="00B55718" w:rsidRPr="002730E0">
        <w:t>я</w:t>
      </w:r>
      <w:r w:rsidR="00B55718">
        <w:t xml:space="preserve"> </w:t>
      </w:r>
      <w:r>
        <w:t>исполнени</w:t>
      </w:r>
      <w:r w:rsidRPr="002730E0">
        <w:t>я</w:t>
      </w:r>
      <w:r>
        <w:t xml:space="preserve"> одноголосных мелодий</w:t>
      </w:r>
      <w:r w:rsidR="0039258F">
        <w:t xml:space="preserve"> на басовых струнах </w:t>
      </w:r>
      <w:r w:rsidR="00A015F1">
        <w:t xml:space="preserve">в основном </w:t>
      </w:r>
      <w:r w:rsidR="0039258F">
        <w:t>прин</w:t>
      </w:r>
      <w:r w:rsidR="0039258F" w:rsidRPr="002730E0">
        <w:t>я</w:t>
      </w:r>
      <w:r w:rsidR="0039258F">
        <w:t>то примен</w:t>
      </w:r>
      <w:r w:rsidR="0039258F" w:rsidRPr="002730E0">
        <w:t>я</w:t>
      </w:r>
      <w:r w:rsidR="0039258F">
        <w:t xml:space="preserve">ть большой палец правой руки </w:t>
      </w:r>
      <w:r w:rsidR="00B469BF">
        <w:t>–</w:t>
      </w:r>
      <w:r w:rsidR="0039258F">
        <w:t xml:space="preserve"> </w:t>
      </w:r>
      <w:r w:rsidR="0039258F">
        <w:rPr>
          <w:lang w:val="en-US"/>
        </w:rPr>
        <w:t>pulgar</w:t>
      </w:r>
      <w:r w:rsidR="00B469BF">
        <w:t xml:space="preserve"> (</w:t>
      </w:r>
      <w:r w:rsidR="00B469BF">
        <w:rPr>
          <w:lang w:val="en-US"/>
        </w:rPr>
        <w:t>p</w:t>
      </w:r>
      <w:r w:rsidR="00B469BF" w:rsidRPr="00B469BF">
        <w:t>)</w:t>
      </w:r>
      <w:r w:rsidR="00B469BF">
        <w:t xml:space="preserve">. </w:t>
      </w:r>
      <w:r w:rsidR="00A015F1">
        <w:t xml:space="preserve">Одноголосные мелодии на </w:t>
      </w:r>
      <w:r w:rsidR="00491D2D">
        <w:t>1</w:t>
      </w:r>
      <w:r w:rsidR="009A2A84">
        <w:t>-й</w:t>
      </w:r>
      <w:r w:rsidR="00A015F1">
        <w:t>, 2</w:t>
      </w:r>
      <w:r w:rsidR="009A2A84">
        <w:t>-й</w:t>
      </w:r>
      <w:r w:rsidR="00A015F1">
        <w:t xml:space="preserve">, </w:t>
      </w:r>
      <w:r w:rsidR="00491D2D">
        <w:t>3</w:t>
      </w:r>
      <w:r w:rsidR="009A2A84">
        <w:t>-й</w:t>
      </w:r>
      <w:r w:rsidR="00A015F1">
        <w:t xml:space="preserve"> струнах исполн</w:t>
      </w:r>
      <w:r w:rsidR="00A015F1" w:rsidRPr="002730E0">
        <w:t>я</w:t>
      </w:r>
      <w:r w:rsidR="00A015F1">
        <w:t>ютс</w:t>
      </w:r>
      <w:r w:rsidR="00A015F1" w:rsidRPr="002730E0">
        <w:t>я</w:t>
      </w:r>
      <w:r w:rsidR="00A015F1">
        <w:t xml:space="preserve"> </w:t>
      </w:r>
      <w:r w:rsidR="00A015F1">
        <w:lastRenderedPageBreak/>
        <w:t>указательным (</w:t>
      </w:r>
      <w:r w:rsidR="00A015F1">
        <w:rPr>
          <w:lang w:val="en-US"/>
        </w:rPr>
        <w:t>indice</w:t>
      </w:r>
      <w:r w:rsidR="00A015F1" w:rsidRPr="00A015F1">
        <w:t xml:space="preserve"> - </w:t>
      </w:r>
      <w:r w:rsidR="00A015F1">
        <w:rPr>
          <w:lang w:val="en-US"/>
        </w:rPr>
        <w:t>i</w:t>
      </w:r>
      <w:r w:rsidR="00A015F1">
        <w:t xml:space="preserve">), средним </w:t>
      </w:r>
      <w:r w:rsidR="00A015F1" w:rsidRPr="00A015F1">
        <w:t>(</w:t>
      </w:r>
      <w:r w:rsidR="00A015F1">
        <w:rPr>
          <w:lang w:val="en-US"/>
        </w:rPr>
        <w:t>medio</w:t>
      </w:r>
      <w:r w:rsidR="00A015F1" w:rsidRPr="00A015F1">
        <w:t xml:space="preserve"> </w:t>
      </w:r>
      <w:r w:rsidR="00A015F1">
        <w:t>–</w:t>
      </w:r>
      <w:r w:rsidR="00A015F1" w:rsidRPr="00A015F1">
        <w:t xml:space="preserve"> </w:t>
      </w:r>
      <w:r w:rsidR="00A015F1">
        <w:rPr>
          <w:lang w:val="en-US"/>
        </w:rPr>
        <w:t>m</w:t>
      </w:r>
      <w:r w:rsidR="00A015F1" w:rsidRPr="00A015F1">
        <w:t xml:space="preserve">) </w:t>
      </w:r>
      <w:r w:rsidR="00A015F1">
        <w:t>и безым</w:t>
      </w:r>
      <w:r w:rsidR="00A015F1" w:rsidRPr="002730E0">
        <w:t>я</w:t>
      </w:r>
      <w:r w:rsidR="00A015F1">
        <w:t xml:space="preserve">нным </w:t>
      </w:r>
      <w:r w:rsidR="00A015F1" w:rsidRPr="00A015F1">
        <w:t>(</w:t>
      </w:r>
      <w:r w:rsidR="00A015F1">
        <w:rPr>
          <w:lang w:val="en-US"/>
        </w:rPr>
        <w:t>anular</w:t>
      </w:r>
      <w:r w:rsidR="00A015F1" w:rsidRPr="00A015F1">
        <w:t xml:space="preserve"> - </w:t>
      </w:r>
      <w:r w:rsidR="00A015F1">
        <w:rPr>
          <w:lang w:val="en-US"/>
        </w:rPr>
        <w:t>a</w:t>
      </w:r>
      <w:r w:rsidR="00A015F1" w:rsidRPr="00A015F1">
        <w:t xml:space="preserve">) </w:t>
      </w:r>
      <w:r w:rsidR="00A015F1">
        <w:t>пальцами. При этом пальцы об</w:t>
      </w:r>
      <w:r w:rsidR="00A015F1" w:rsidRPr="002730E0">
        <w:t>я</w:t>
      </w:r>
      <w:r w:rsidR="00A015F1">
        <w:t xml:space="preserve">зательно должны </w:t>
      </w:r>
      <w:r w:rsidR="00A015F1" w:rsidRPr="00506431">
        <w:t>ч</w:t>
      </w:r>
      <w:r w:rsidR="00A015F1">
        <w:t>ередоватьс</w:t>
      </w:r>
      <w:r w:rsidR="00A015F1" w:rsidRPr="002730E0">
        <w:t>я</w:t>
      </w:r>
      <w:r w:rsidR="00A015F1">
        <w:t xml:space="preserve"> в св</w:t>
      </w:r>
      <w:r w:rsidR="00A015F1" w:rsidRPr="002730E0">
        <w:t>я</w:t>
      </w:r>
      <w:r w:rsidR="00A015F1">
        <w:t xml:space="preserve">зках </w:t>
      </w:r>
      <w:r w:rsidR="00A015F1">
        <w:rPr>
          <w:lang w:val="en-US"/>
        </w:rPr>
        <w:t>i</w:t>
      </w:r>
      <w:r w:rsidR="00ED3EC6">
        <w:t xml:space="preserve"> </w:t>
      </w:r>
      <w:r w:rsidR="00A015F1">
        <w:rPr>
          <w:lang w:val="en-US"/>
        </w:rPr>
        <w:t>m</w:t>
      </w:r>
      <w:r w:rsidR="00A015F1">
        <w:t xml:space="preserve">, </w:t>
      </w:r>
      <w:r w:rsidR="00A015F1">
        <w:rPr>
          <w:lang w:val="en-US"/>
        </w:rPr>
        <w:t>m</w:t>
      </w:r>
      <w:r w:rsidR="00ED3EC6">
        <w:t xml:space="preserve"> </w:t>
      </w:r>
      <w:r w:rsidR="00A015F1">
        <w:rPr>
          <w:lang w:val="en-US"/>
        </w:rPr>
        <w:t>a</w:t>
      </w:r>
      <w:r w:rsidR="00A015F1">
        <w:t xml:space="preserve"> или </w:t>
      </w:r>
      <w:r w:rsidR="00A015F1">
        <w:rPr>
          <w:lang w:val="en-US"/>
        </w:rPr>
        <w:t>i</w:t>
      </w:r>
      <w:r w:rsidR="00ED3EC6">
        <w:t xml:space="preserve"> </w:t>
      </w:r>
      <w:r w:rsidR="00A015F1">
        <w:rPr>
          <w:lang w:val="en-US"/>
        </w:rPr>
        <w:t>a</w:t>
      </w:r>
      <w:r w:rsidR="00A015F1">
        <w:t>; игра одним и тем же пальцем два раза подр</w:t>
      </w:r>
      <w:r w:rsidR="00A015F1" w:rsidRPr="002730E0">
        <w:t>я</w:t>
      </w:r>
      <w:r w:rsidR="00A015F1">
        <w:t>д не допускаетс</w:t>
      </w:r>
      <w:r w:rsidR="00A015F1" w:rsidRPr="002730E0">
        <w:t>я</w:t>
      </w:r>
      <w:r w:rsidR="00A015F1">
        <w:t xml:space="preserve">. Строгое соблюдение такого </w:t>
      </w:r>
      <w:r w:rsidR="00A015F1" w:rsidRPr="00506431">
        <w:t>ч</w:t>
      </w:r>
      <w:r w:rsidR="00A015F1">
        <w:t>ередовани</w:t>
      </w:r>
      <w:r w:rsidR="00A015F1" w:rsidRPr="002730E0">
        <w:t>я</w:t>
      </w:r>
      <w:r w:rsidR="00A015F1">
        <w:t xml:space="preserve"> обы</w:t>
      </w:r>
      <w:r w:rsidR="00A015F1" w:rsidRPr="00506431">
        <w:t>ч</w:t>
      </w:r>
      <w:r w:rsidR="00A015F1">
        <w:t>но вызывает затруднени</w:t>
      </w:r>
      <w:r w:rsidR="00A015F1" w:rsidRPr="002730E0">
        <w:t>я</w:t>
      </w:r>
      <w:r w:rsidR="00A015F1">
        <w:t xml:space="preserve"> у на</w:t>
      </w:r>
      <w:r w:rsidR="00A015F1" w:rsidRPr="00506431">
        <w:t>ч</w:t>
      </w:r>
      <w:r w:rsidR="00A015F1">
        <w:t xml:space="preserve">инающих гитаристов, оно требует </w:t>
      </w:r>
      <w:r w:rsidR="00E3312E">
        <w:t xml:space="preserve">хорошей </w:t>
      </w:r>
      <w:r w:rsidR="00A015F1">
        <w:t xml:space="preserve">координации движений – особенно при переходе со струны на струну. </w:t>
      </w:r>
      <w:r w:rsidR="002944DB">
        <w:t xml:space="preserve">Характерной трудностью при этом </w:t>
      </w:r>
      <w:r w:rsidR="002944DB" w:rsidRPr="002730E0">
        <w:t>я</w:t>
      </w:r>
      <w:r w:rsidR="002944DB">
        <w:t>вл</w:t>
      </w:r>
      <w:r w:rsidR="006F6141" w:rsidRPr="002730E0">
        <w:t>я</w:t>
      </w:r>
      <w:r w:rsidR="002944DB">
        <w:t>етс</w:t>
      </w:r>
      <w:r w:rsidR="002944DB" w:rsidRPr="002730E0">
        <w:t>я</w:t>
      </w:r>
      <w:r w:rsidR="002944DB">
        <w:t xml:space="preserve"> т.н. «перекрещивание» пальцев</w:t>
      </w:r>
      <w:r w:rsidR="002944DB">
        <w:rPr>
          <w:rStyle w:val="ae"/>
        </w:rPr>
        <w:footnoteReference w:id="4"/>
      </w:r>
      <w:r w:rsidR="002944DB">
        <w:t>.</w:t>
      </w:r>
      <w:r w:rsidR="00035CFB">
        <w:t xml:space="preserve"> В одноголосных мелоди</w:t>
      </w:r>
      <w:r w:rsidR="00035CFB" w:rsidRPr="002730E0">
        <w:t>я</w:t>
      </w:r>
      <w:r w:rsidR="00035CFB">
        <w:t xml:space="preserve">х </w:t>
      </w:r>
      <w:r w:rsidR="000A6B2F">
        <w:t>техни</w:t>
      </w:r>
      <w:r w:rsidR="000A6B2F" w:rsidRPr="00506431">
        <w:t>ч</w:t>
      </w:r>
      <w:r w:rsidR="000A6B2F">
        <w:t xml:space="preserve">ески </w:t>
      </w:r>
      <w:r w:rsidR="00035CFB">
        <w:t>примен</w:t>
      </w:r>
      <w:r w:rsidR="00035CFB" w:rsidRPr="002730E0">
        <w:t>я</w:t>
      </w:r>
      <w:r w:rsidR="00035CFB">
        <w:t>ют как способ звукоизвле</w:t>
      </w:r>
      <w:r w:rsidR="00035CFB" w:rsidRPr="00506431">
        <w:t>ч</w:t>
      </w:r>
      <w:r w:rsidR="00035CFB">
        <w:t>ени</w:t>
      </w:r>
      <w:r w:rsidR="00035CFB" w:rsidRPr="002730E0">
        <w:t>я</w:t>
      </w:r>
      <w:r w:rsidR="00035CFB">
        <w:t xml:space="preserve"> апо</w:t>
      </w:r>
      <w:r w:rsidR="00035CFB" w:rsidRPr="002730E0">
        <w:t>я</w:t>
      </w:r>
      <w:r w:rsidR="00035CFB">
        <w:t>ндо, так и тирандо.</w:t>
      </w:r>
    </w:p>
    <w:p w14:paraId="79A5C492" w14:textId="3B0F3B35" w:rsidR="009F6BDE" w:rsidRDefault="00B55718" w:rsidP="0047097D">
      <w:pPr>
        <w:jc w:val="both"/>
      </w:pPr>
      <w:r>
        <w:t>2.</w:t>
      </w:r>
      <w:r w:rsidR="007E2F05">
        <w:t xml:space="preserve"> </w:t>
      </w:r>
      <w:r w:rsidR="009F6BDE">
        <w:t>Созву</w:t>
      </w:r>
      <w:r w:rsidR="009F6BDE" w:rsidRPr="00506431">
        <w:t>ч</w:t>
      </w:r>
      <w:r w:rsidR="009F6BDE">
        <w:t>и</w:t>
      </w:r>
      <w:r w:rsidR="009F6BDE" w:rsidRPr="002730E0">
        <w:t>я</w:t>
      </w:r>
      <w:r w:rsidR="007E2F05">
        <w:t xml:space="preserve"> –последовательное исполнение ноты </w:t>
      </w:r>
      <w:r w:rsidR="00982C4C">
        <w:t xml:space="preserve">нижнего голоса </w:t>
      </w:r>
      <w:r w:rsidR="007E2F05">
        <w:t xml:space="preserve">на басовой струне </w:t>
      </w:r>
      <w:r w:rsidR="00982C4C">
        <w:t xml:space="preserve">пальцем </w:t>
      </w:r>
      <w:r w:rsidR="00982C4C">
        <w:rPr>
          <w:lang w:val="en-US"/>
        </w:rPr>
        <w:t>p</w:t>
      </w:r>
      <w:r w:rsidR="00982C4C" w:rsidRPr="00982C4C">
        <w:t xml:space="preserve"> </w:t>
      </w:r>
      <w:r w:rsidR="007E2F05">
        <w:t xml:space="preserve">и ноты </w:t>
      </w:r>
      <w:r w:rsidR="00982C4C">
        <w:t xml:space="preserve">верхнего голоса </w:t>
      </w:r>
      <w:r w:rsidR="007E2F05">
        <w:t>на 1</w:t>
      </w:r>
      <w:r w:rsidR="00982C4C">
        <w:t>-й или на</w:t>
      </w:r>
      <w:r w:rsidR="007E2F05">
        <w:t xml:space="preserve"> 2</w:t>
      </w:r>
      <w:r w:rsidR="00982C4C">
        <w:t>-й</w:t>
      </w:r>
      <w:r w:rsidR="007E2F05">
        <w:t xml:space="preserve"> </w:t>
      </w:r>
      <w:r w:rsidR="00982C4C">
        <w:t>или на</w:t>
      </w:r>
      <w:r w:rsidR="007E2F05">
        <w:t xml:space="preserve"> 3</w:t>
      </w:r>
      <w:r w:rsidR="00982C4C">
        <w:t>-й</w:t>
      </w:r>
      <w:r w:rsidR="007E2F05">
        <w:t xml:space="preserve"> струнах</w:t>
      </w:r>
      <w:r w:rsidR="00982C4C">
        <w:t xml:space="preserve">. Ноты </w:t>
      </w:r>
      <w:r w:rsidR="009A2A84">
        <w:t xml:space="preserve">и </w:t>
      </w:r>
      <w:r w:rsidR="00982C4C">
        <w:t xml:space="preserve">нижнего </w:t>
      </w:r>
      <w:r w:rsidR="009A2A84">
        <w:t xml:space="preserve">и верхнего </w:t>
      </w:r>
      <w:r w:rsidR="00982C4C">
        <w:t xml:space="preserve">голоса </w:t>
      </w:r>
      <w:r w:rsidR="009A2A84" w:rsidRPr="00506431">
        <w:t>ч</w:t>
      </w:r>
      <w:r w:rsidR="009A2A84">
        <w:t xml:space="preserve">исто </w:t>
      </w:r>
      <w:r w:rsidR="00280E3B">
        <w:t>техни</w:t>
      </w:r>
      <w:r w:rsidR="009A2A84" w:rsidRPr="00506431">
        <w:t>ч</w:t>
      </w:r>
      <w:r w:rsidR="00280E3B">
        <w:t xml:space="preserve">ески </w:t>
      </w:r>
      <w:r w:rsidR="009A2A84">
        <w:t>воз</w:t>
      </w:r>
      <w:r w:rsidR="00982C4C">
        <w:t>можно играть как апо</w:t>
      </w:r>
      <w:r w:rsidR="00982C4C" w:rsidRPr="002730E0">
        <w:t>я</w:t>
      </w:r>
      <w:r w:rsidR="00982C4C">
        <w:t>ндо, так и тирандо.</w:t>
      </w:r>
    </w:p>
    <w:p w14:paraId="6AA93D96" w14:textId="6B49142B" w:rsidR="00C547FE" w:rsidRDefault="00B55718" w:rsidP="0047097D">
      <w:pPr>
        <w:jc w:val="both"/>
      </w:pPr>
      <w:r>
        <w:t>3.</w:t>
      </w:r>
      <w:r w:rsidR="007E2F05">
        <w:t xml:space="preserve"> </w:t>
      </w:r>
      <w:r w:rsidR="009F6BDE">
        <w:t>Прием арпеджио</w:t>
      </w:r>
      <w:r w:rsidR="00982C4C">
        <w:t xml:space="preserve"> - последовательное исполнение ноты на басовой струне и</w:t>
      </w:r>
      <w:r w:rsidR="00E3312E">
        <w:t xml:space="preserve"> затем </w:t>
      </w:r>
      <w:r w:rsidR="00982C4C">
        <w:t>нескольких нот подр</w:t>
      </w:r>
      <w:r w:rsidR="00982C4C" w:rsidRPr="002730E0">
        <w:t>я</w:t>
      </w:r>
      <w:r w:rsidR="00982C4C">
        <w:t xml:space="preserve">д на 1-й, 2-й и 3-й струнах. </w:t>
      </w:r>
      <w:r w:rsidR="000D3300">
        <w:t>В отли</w:t>
      </w:r>
      <w:r w:rsidR="000D3300" w:rsidRPr="00506431">
        <w:t>ч</w:t>
      </w:r>
      <w:r w:rsidR="000D3300">
        <w:t>ии от арпеджио как движени</w:t>
      </w:r>
      <w:r w:rsidR="000D3300" w:rsidRPr="002730E0">
        <w:t>я</w:t>
      </w:r>
      <w:r w:rsidR="000D3300">
        <w:t xml:space="preserve"> по звукам трезву</w:t>
      </w:r>
      <w:r w:rsidR="000D3300" w:rsidRPr="00506431">
        <w:t>ч</w:t>
      </w:r>
      <w:r w:rsidR="000D3300">
        <w:t xml:space="preserve">ий, прием арпеджио подразумевает движение по соседним струнам. </w:t>
      </w:r>
      <w:r w:rsidR="00982C4C">
        <w:t xml:space="preserve">Ноты нижнего голоса </w:t>
      </w:r>
      <w:r w:rsidR="00C547FE">
        <w:t>техни</w:t>
      </w:r>
      <w:r w:rsidR="00C547FE" w:rsidRPr="00506431">
        <w:t>ч</w:t>
      </w:r>
      <w:r w:rsidR="00C547FE">
        <w:t xml:space="preserve">ески </w:t>
      </w:r>
      <w:r w:rsidR="00982C4C">
        <w:t>можно играть либо апо</w:t>
      </w:r>
      <w:r w:rsidR="00982C4C" w:rsidRPr="002730E0">
        <w:t>я</w:t>
      </w:r>
      <w:r w:rsidR="00982C4C">
        <w:t>ндо либо тирандо</w:t>
      </w:r>
      <w:r w:rsidR="00C547FE">
        <w:t xml:space="preserve">, остальные ноты </w:t>
      </w:r>
      <w:r w:rsidR="009A2A84">
        <w:t>необходимо исполн</w:t>
      </w:r>
      <w:r w:rsidR="009A2A84" w:rsidRPr="002730E0">
        <w:t>я</w:t>
      </w:r>
      <w:r w:rsidR="009A2A84">
        <w:t xml:space="preserve">ть </w:t>
      </w:r>
      <w:r w:rsidR="00C547FE">
        <w:t>исклю</w:t>
      </w:r>
      <w:r w:rsidR="00C547FE" w:rsidRPr="00506431">
        <w:t>ч</w:t>
      </w:r>
      <w:r w:rsidR="00C547FE">
        <w:t>ительно тирандо.</w:t>
      </w:r>
    </w:p>
    <w:p w14:paraId="141CB898" w14:textId="027CD568" w:rsidR="009A2A84" w:rsidRDefault="00B55718" w:rsidP="0047097D">
      <w:pPr>
        <w:jc w:val="both"/>
      </w:pPr>
      <w:r>
        <w:t>4.</w:t>
      </w:r>
      <w:r w:rsidR="007E2F05">
        <w:t xml:space="preserve"> </w:t>
      </w:r>
      <w:r w:rsidR="009F6BDE">
        <w:t>Двойные ноты</w:t>
      </w:r>
      <w:r w:rsidR="007E2F05">
        <w:t xml:space="preserve"> - одновременное исполнение ноты на басовой струне и ноты </w:t>
      </w:r>
      <w:r w:rsidR="00982C4C">
        <w:t>на 1-й или на 2-й или на 3-й струнах.</w:t>
      </w:r>
      <w:r w:rsidR="00C547FE">
        <w:t xml:space="preserve"> Здесь </w:t>
      </w:r>
      <w:r w:rsidR="00491D2D">
        <w:t>техни</w:t>
      </w:r>
      <w:r w:rsidR="00491D2D" w:rsidRPr="00506431">
        <w:t>ч</w:t>
      </w:r>
      <w:r w:rsidR="00491D2D">
        <w:t xml:space="preserve">ески </w:t>
      </w:r>
      <w:r w:rsidR="009A2A84">
        <w:t>возможно большее разнообразие вариантов – басова</w:t>
      </w:r>
      <w:r w:rsidR="009A2A84" w:rsidRPr="002730E0">
        <w:t>я</w:t>
      </w:r>
      <w:r w:rsidR="009A2A84">
        <w:t xml:space="preserve"> нота на тирандо, нота верхнего голоса на апо</w:t>
      </w:r>
      <w:r w:rsidR="009A2A84" w:rsidRPr="002730E0">
        <w:t>я</w:t>
      </w:r>
      <w:r w:rsidR="009A2A84">
        <w:t>ндо; басова</w:t>
      </w:r>
      <w:r w:rsidR="009A2A84" w:rsidRPr="002730E0">
        <w:t>я</w:t>
      </w:r>
      <w:r w:rsidR="009A2A84">
        <w:t xml:space="preserve"> нота на апо</w:t>
      </w:r>
      <w:r w:rsidR="009A2A84" w:rsidRPr="002730E0">
        <w:t>я</w:t>
      </w:r>
      <w:r w:rsidR="009A2A84">
        <w:t>ндо, нота верхнего голоса на тирандо; обе ноты на апо</w:t>
      </w:r>
      <w:r w:rsidR="009A2A84" w:rsidRPr="002730E0">
        <w:t>я</w:t>
      </w:r>
      <w:r w:rsidR="009A2A84">
        <w:t>ндо (двойное апо</w:t>
      </w:r>
      <w:r w:rsidR="009A2A84" w:rsidRPr="002730E0">
        <w:t>я</w:t>
      </w:r>
      <w:r w:rsidR="009A2A84">
        <w:t xml:space="preserve">ндо), наконец - обе ноты на тирандо. У каждого из </w:t>
      </w:r>
      <w:r w:rsidR="00E3312E">
        <w:t>вышепере</w:t>
      </w:r>
      <w:r w:rsidR="00E3312E" w:rsidRPr="00506431">
        <w:t>ч</w:t>
      </w:r>
      <w:r w:rsidR="00E3312E">
        <w:t xml:space="preserve">исленных </w:t>
      </w:r>
      <w:r w:rsidR="009A2A84">
        <w:t>вариантов исполнени</w:t>
      </w:r>
      <w:r w:rsidR="009A2A84" w:rsidRPr="002730E0">
        <w:t>я</w:t>
      </w:r>
      <w:r w:rsidR="009A2A84">
        <w:t xml:space="preserve"> двойных нот есть свои </w:t>
      </w:r>
      <w:r w:rsidR="00E3312E">
        <w:t>сторонники</w:t>
      </w:r>
      <w:r w:rsidR="009A2A84">
        <w:t xml:space="preserve"> среди гитаристов-исполнителей и преподавателей, за</w:t>
      </w:r>
      <w:r w:rsidR="009A2A84" w:rsidRPr="00506431">
        <w:t>ч</w:t>
      </w:r>
      <w:r w:rsidR="009A2A84">
        <w:t>астую став</w:t>
      </w:r>
      <w:r w:rsidR="009A2A84" w:rsidRPr="002730E0">
        <w:t>я</w:t>
      </w:r>
      <w:r w:rsidR="009A2A84">
        <w:t>щие под сомнение целесообразность применени</w:t>
      </w:r>
      <w:r w:rsidR="009A2A84" w:rsidRPr="002730E0">
        <w:t>я</w:t>
      </w:r>
      <w:r w:rsidR="009A2A84">
        <w:t xml:space="preserve"> остальных вариантов. </w:t>
      </w:r>
    </w:p>
    <w:p w14:paraId="3C2DCBBA" w14:textId="50543A2A" w:rsidR="009D6055" w:rsidRDefault="00ED3EC6" w:rsidP="0047097D">
      <w:pPr>
        <w:jc w:val="both"/>
      </w:pPr>
      <w:r>
        <w:t xml:space="preserve">5. Интервалы - одновременное исполнение нот на двух соседних струнах пальцами </w:t>
      </w:r>
      <w:r>
        <w:rPr>
          <w:lang w:val="en-US"/>
        </w:rPr>
        <w:t>i</w:t>
      </w:r>
      <w:r w:rsidRPr="00ED3EC6">
        <w:t xml:space="preserve"> </w:t>
      </w:r>
      <w:r>
        <w:rPr>
          <w:lang w:val="en-US"/>
        </w:rPr>
        <w:t>m</w:t>
      </w:r>
      <w:r>
        <w:t xml:space="preserve"> или </w:t>
      </w:r>
      <w:r>
        <w:rPr>
          <w:lang w:val="en-US"/>
        </w:rPr>
        <w:t>m</w:t>
      </w:r>
      <w:r w:rsidRPr="00ED3EC6">
        <w:t xml:space="preserve"> </w:t>
      </w:r>
      <w:r>
        <w:rPr>
          <w:lang w:val="en-US"/>
        </w:rPr>
        <w:t>a</w:t>
      </w:r>
      <w:r w:rsidRPr="00ED3EC6">
        <w:t xml:space="preserve"> </w:t>
      </w:r>
      <w:r>
        <w:t xml:space="preserve">либо на струнах, расположенных </w:t>
      </w:r>
      <w:r w:rsidRPr="00506431">
        <w:t>ч</w:t>
      </w:r>
      <w:r>
        <w:t xml:space="preserve">ерез одну друг от друга пальцами </w:t>
      </w:r>
      <w:r>
        <w:rPr>
          <w:lang w:val="en-US"/>
        </w:rPr>
        <w:t>i</w:t>
      </w:r>
      <w:r w:rsidRPr="00ED3EC6">
        <w:t xml:space="preserve"> </w:t>
      </w:r>
      <w:r>
        <w:rPr>
          <w:lang w:val="en-US"/>
        </w:rPr>
        <w:t>a</w:t>
      </w:r>
      <w:r>
        <w:t xml:space="preserve">. Аккорды - одновременное исполнение нот на трех соседних струнах пальцами </w:t>
      </w:r>
      <w:r>
        <w:rPr>
          <w:lang w:val="en-US"/>
        </w:rPr>
        <w:t>i</w:t>
      </w:r>
      <w:r w:rsidRPr="00ED3EC6">
        <w:t xml:space="preserve"> </w:t>
      </w:r>
      <w:r>
        <w:rPr>
          <w:lang w:val="en-US"/>
        </w:rPr>
        <w:t>m</w:t>
      </w:r>
      <w:r w:rsidRPr="00ED3EC6">
        <w:t xml:space="preserve"> </w:t>
      </w:r>
      <w:r>
        <w:rPr>
          <w:lang w:val="en-US"/>
        </w:rPr>
        <w:t>a</w:t>
      </w:r>
      <w:r>
        <w:t xml:space="preserve">, либо с добавлением к ним нот на одной из басовых струн пальцем </w:t>
      </w:r>
      <w:r>
        <w:rPr>
          <w:lang w:val="en-US"/>
        </w:rPr>
        <w:t>p</w:t>
      </w:r>
      <w:r>
        <w:t>.</w:t>
      </w:r>
    </w:p>
    <w:p w14:paraId="5E366608" w14:textId="39338C4E" w:rsidR="00CE76CA" w:rsidRDefault="00265E08" w:rsidP="0047097D">
      <w:pPr>
        <w:ind w:firstLine="708"/>
        <w:jc w:val="both"/>
      </w:pPr>
      <w:r>
        <w:t>С какого способа звукоизвле</w:t>
      </w:r>
      <w:r w:rsidRPr="00506431">
        <w:t>ч</w:t>
      </w:r>
      <w:r>
        <w:t>ени</w:t>
      </w:r>
      <w:r w:rsidRPr="002730E0">
        <w:t>я</w:t>
      </w:r>
      <w:r>
        <w:t xml:space="preserve"> следует на</w:t>
      </w:r>
      <w:r w:rsidRPr="00506431">
        <w:t>ч</w:t>
      </w:r>
      <w:r>
        <w:t>инать у</w:t>
      </w:r>
      <w:r w:rsidRPr="00506431">
        <w:t>ч</w:t>
      </w:r>
      <w:r>
        <w:t xml:space="preserve">ить ребенка играть на гитаре, в какой последовательности </w:t>
      </w:r>
      <w:r w:rsidR="00C04F72">
        <w:t>правильнее</w:t>
      </w:r>
      <w:r>
        <w:t xml:space="preserve"> осваивать </w:t>
      </w:r>
      <w:r w:rsidR="00C04F72">
        <w:t xml:space="preserve">основные </w:t>
      </w:r>
      <w:r>
        <w:t xml:space="preserve">гитарные приемы? </w:t>
      </w:r>
      <w:r w:rsidR="00491D2D">
        <w:t>Давайте обратимс</w:t>
      </w:r>
      <w:r w:rsidR="00491D2D" w:rsidRPr="002730E0">
        <w:t>я</w:t>
      </w:r>
      <w:r w:rsidR="00491D2D">
        <w:t xml:space="preserve"> в</w:t>
      </w:r>
      <w:r>
        <w:t xml:space="preserve"> поисках ответа к трудам авторов </w:t>
      </w:r>
      <w:r w:rsidR="00E958F8">
        <w:t>оте</w:t>
      </w:r>
      <w:r w:rsidR="00E958F8" w:rsidRPr="00506431">
        <w:t>ч</w:t>
      </w:r>
      <w:r w:rsidR="00E958F8">
        <w:t>ественных</w:t>
      </w:r>
      <w:r>
        <w:t xml:space="preserve"> </w:t>
      </w:r>
      <w:r w:rsidR="00E958F8">
        <w:t>методик обу</w:t>
      </w:r>
      <w:r w:rsidR="00E958F8" w:rsidRPr="00506431">
        <w:t>ч</w:t>
      </w:r>
      <w:r w:rsidR="00E958F8">
        <w:t>ени</w:t>
      </w:r>
      <w:r w:rsidR="00E958F8" w:rsidRPr="002730E0">
        <w:t>я</w:t>
      </w:r>
      <w:r w:rsidR="00E958F8">
        <w:t xml:space="preserve"> юных гитаристов - </w:t>
      </w:r>
      <w:r w:rsidR="00CC3E61">
        <w:t xml:space="preserve">А.Ф. Гитмана, </w:t>
      </w:r>
      <w:r w:rsidR="002730E0">
        <w:t>Ю.</w:t>
      </w:r>
      <w:r w:rsidR="00CC3E61">
        <w:t>П.</w:t>
      </w:r>
      <w:r w:rsidR="002730E0">
        <w:t xml:space="preserve"> Кузина</w:t>
      </w:r>
      <w:r w:rsidR="00E958F8">
        <w:t xml:space="preserve"> и</w:t>
      </w:r>
      <w:r w:rsidR="00CC3E61">
        <w:t xml:space="preserve"> С.В. Марышева</w:t>
      </w:r>
      <w:r w:rsidR="00B55718">
        <w:t>.</w:t>
      </w:r>
    </w:p>
    <w:p w14:paraId="23DB2EA9" w14:textId="20DA4F45" w:rsidR="007E2F05" w:rsidRPr="007E2F05" w:rsidRDefault="00307CE0" w:rsidP="0047097D">
      <w:pPr>
        <w:ind w:firstLine="708"/>
        <w:jc w:val="both"/>
      </w:pPr>
      <w:r w:rsidRPr="00307CE0">
        <w:lastRenderedPageBreak/>
        <w:t>Александр Фомич Г</w:t>
      </w:r>
      <w:r>
        <w:t>итман</w:t>
      </w:r>
      <w:r w:rsidRPr="00307CE0">
        <w:t xml:space="preserve"> </w:t>
      </w:r>
      <w:r>
        <w:t>-</w:t>
      </w:r>
      <w:r w:rsidRPr="00307CE0">
        <w:t xml:space="preserve"> российский гитарный педагог, автор учебных и методических пособий для преподавателей гитары и учащихся, составитель сборников для гитары</w:t>
      </w:r>
      <w:r w:rsidR="00C04F72">
        <w:t>, п</w:t>
      </w:r>
      <w:r w:rsidRPr="00307CE0">
        <w:t>реподаватель по классу гитары московской ДШИ №3 им. С.Т. Рихтера</w:t>
      </w:r>
      <w:r>
        <w:t>. В методи</w:t>
      </w:r>
      <w:r w:rsidRPr="00307CE0">
        <w:t>ч</w:t>
      </w:r>
      <w:r>
        <w:t xml:space="preserve">еском пособии </w:t>
      </w:r>
      <w:r w:rsidR="007E2F05">
        <w:t>«</w:t>
      </w:r>
      <w:r w:rsidR="007E2F05" w:rsidRPr="007E2F05">
        <w:t>Начальное обучение на шестиструнной гитаре</w:t>
      </w:r>
      <w:r w:rsidR="007E2F05">
        <w:t>»</w:t>
      </w:r>
      <w:r>
        <w:t xml:space="preserve"> А.Ф. Гитман так описывает свои взгл</w:t>
      </w:r>
      <w:r w:rsidRPr="002730E0">
        <w:t>я</w:t>
      </w:r>
      <w:r>
        <w:t>ды на на</w:t>
      </w:r>
      <w:r w:rsidRPr="00506431">
        <w:t>ч</w:t>
      </w:r>
      <w:r>
        <w:t>альный этап в освоении способов звукоизвле</w:t>
      </w:r>
      <w:r w:rsidRPr="00506431">
        <w:t>ч</w:t>
      </w:r>
      <w:r>
        <w:t>ени</w:t>
      </w:r>
      <w:r w:rsidRPr="002730E0">
        <w:t>я</w:t>
      </w:r>
      <w:r>
        <w:t xml:space="preserve"> и основных исполнительскими приемов:</w:t>
      </w:r>
    </w:p>
    <w:p w14:paraId="7F154DBD" w14:textId="440C991D" w:rsidR="00B61B2E" w:rsidRDefault="00C40D4D" w:rsidP="0047097D">
      <w:pPr>
        <w:jc w:val="both"/>
      </w:pPr>
      <w:r>
        <w:t>1.</w:t>
      </w:r>
      <w:r w:rsidRPr="00C40D4D">
        <w:t xml:space="preserve"> </w:t>
      </w:r>
      <w:r>
        <w:t>На</w:t>
      </w:r>
      <w:r w:rsidRPr="00506431">
        <w:t>ч</w:t>
      </w:r>
      <w:r>
        <w:t>инать</w:t>
      </w:r>
      <w:r w:rsidR="00307CE0">
        <w:t xml:space="preserve"> необходимо</w:t>
      </w:r>
      <w:r>
        <w:t xml:space="preserve"> с освоени</w:t>
      </w:r>
      <w:r w:rsidRPr="002730E0">
        <w:t>я</w:t>
      </w:r>
      <w:r>
        <w:t xml:space="preserve"> способа игры тирандо, пальцем </w:t>
      </w:r>
      <w:r>
        <w:rPr>
          <w:lang w:val="en-US"/>
        </w:rPr>
        <w:t>p</w:t>
      </w:r>
      <w:r w:rsidRPr="00C40D4D">
        <w:t xml:space="preserve"> </w:t>
      </w:r>
      <w:r>
        <w:t>на открытых басовых струнах. Затем</w:t>
      </w:r>
      <w:r w:rsidR="00307CE0">
        <w:t xml:space="preserve"> следует подклю</w:t>
      </w:r>
      <w:r w:rsidR="00307CE0" w:rsidRPr="00506431">
        <w:t>ч</w:t>
      </w:r>
      <w:r w:rsidR="00307CE0">
        <w:t>ить левую руку</w:t>
      </w:r>
      <w:r>
        <w:t xml:space="preserve"> играть на басовых струнах хромати</w:t>
      </w:r>
      <w:r w:rsidRPr="00506431">
        <w:t>ч</w:t>
      </w:r>
      <w:r>
        <w:t>еские последовательности и мелодии. При этом «и хромати</w:t>
      </w:r>
      <w:r w:rsidRPr="00506431">
        <w:t>ч</w:t>
      </w:r>
      <w:r>
        <w:t>еские последовательности и мелодии у</w:t>
      </w:r>
      <w:r w:rsidRPr="00506431">
        <w:t>ч</w:t>
      </w:r>
      <w:r>
        <w:t>еник может играть «с рук», не обремен</w:t>
      </w:r>
      <w:r w:rsidRPr="002730E0">
        <w:t>яя</w:t>
      </w:r>
      <w:r>
        <w:t xml:space="preserve"> себ</w:t>
      </w:r>
      <w:r w:rsidRPr="002730E0">
        <w:t>я</w:t>
      </w:r>
      <w:r>
        <w:t xml:space="preserve"> пока разбором нот»</w:t>
      </w:r>
      <w:r w:rsidR="00307CE0">
        <w:rPr>
          <w:rStyle w:val="ae"/>
        </w:rPr>
        <w:footnoteReference w:id="5"/>
      </w:r>
      <w:r>
        <w:t>.</w:t>
      </w:r>
    </w:p>
    <w:p w14:paraId="14E06706" w14:textId="22E2067A" w:rsidR="00C40D4D" w:rsidRPr="00307CE0" w:rsidRDefault="00C40D4D" w:rsidP="0047097D">
      <w:pPr>
        <w:jc w:val="both"/>
      </w:pPr>
      <w:r>
        <w:t xml:space="preserve">2. Освоение арпеджио </w:t>
      </w:r>
      <w:r>
        <w:rPr>
          <w:lang w:val="en-US"/>
        </w:rPr>
        <w:t>p</w:t>
      </w:r>
      <w:r w:rsidRPr="00C40D4D">
        <w:t xml:space="preserve"> </w:t>
      </w:r>
      <w:r>
        <w:rPr>
          <w:lang w:val="en-US"/>
        </w:rPr>
        <w:t>i</w:t>
      </w:r>
      <w:r w:rsidRPr="00C40D4D">
        <w:t xml:space="preserve"> </w:t>
      </w:r>
      <w:r>
        <w:rPr>
          <w:lang w:val="en-US"/>
        </w:rPr>
        <w:t>m</w:t>
      </w:r>
      <w:r w:rsidRPr="00C40D4D">
        <w:t xml:space="preserve"> </w:t>
      </w:r>
      <w:r>
        <w:rPr>
          <w:lang w:val="en-US"/>
        </w:rPr>
        <w:t>a</w:t>
      </w:r>
      <w:r w:rsidR="007E2F05">
        <w:t xml:space="preserve"> и арпеджио </w:t>
      </w:r>
      <w:r w:rsidR="007E2F05">
        <w:rPr>
          <w:lang w:val="en-US"/>
        </w:rPr>
        <w:t>p</w:t>
      </w:r>
      <w:r w:rsidR="007E2F05" w:rsidRPr="00C40D4D">
        <w:t xml:space="preserve"> </w:t>
      </w:r>
      <w:r w:rsidR="007E2F05">
        <w:rPr>
          <w:lang w:val="en-US"/>
        </w:rPr>
        <w:t>i</w:t>
      </w:r>
      <w:r w:rsidR="007E2F05" w:rsidRPr="00C40D4D">
        <w:t xml:space="preserve"> </w:t>
      </w:r>
      <w:r w:rsidR="007E2F05">
        <w:rPr>
          <w:lang w:val="en-US"/>
        </w:rPr>
        <w:t>m</w:t>
      </w:r>
      <w:r w:rsidR="007E2F05" w:rsidRPr="00C40D4D">
        <w:t xml:space="preserve"> </w:t>
      </w:r>
      <w:r w:rsidR="007E2F05">
        <w:rPr>
          <w:lang w:val="en-US"/>
        </w:rPr>
        <w:t>a</w:t>
      </w:r>
      <w:r w:rsidR="007E2F05">
        <w:t xml:space="preserve"> </w:t>
      </w:r>
      <w:r w:rsidR="007E2F05">
        <w:rPr>
          <w:lang w:val="en-US"/>
        </w:rPr>
        <w:t>m</w:t>
      </w:r>
      <w:r w:rsidR="007E2F05" w:rsidRPr="007E2F05">
        <w:t xml:space="preserve"> </w:t>
      </w:r>
      <w:r w:rsidR="007E2F05">
        <w:rPr>
          <w:lang w:val="en-US"/>
        </w:rPr>
        <w:t>i</w:t>
      </w:r>
      <w:r w:rsidR="00307CE0">
        <w:t>, способ игры – тирандо.</w:t>
      </w:r>
      <w:r w:rsidR="00C32902">
        <w:t xml:space="preserve"> «Практика показывает, </w:t>
      </w:r>
      <w:r w:rsidR="00C32902" w:rsidRPr="00307CE0">
        <w:t>ч</w:t>
      </w:r>
      <w:r w:rsidR="00C32902">
        <w:t>то</w:t>
      </w:r>
      <w:r w:rsidR="00C32902" w:rsidRPr="00C32902">
        <w:t>, освоив арпеджио и чередование пальцев на одной струне при</w:t>
      </w:r>
      <w:r w:rsidR="00C32902">
        <w:t>е</w:t>
      </w:r>
      <w:r w:rsidR="00C32902" w:rsidRPr="00C32902">
        <w:t>мом tirando, при</w:t>
      </w:r>
      <w:r w:rsidR="00C32902">
        <w:t>е</w:t>
      </w:r>
      <w:r w:rsidR="00C32902" w:rsidRPr="00C32902">
        <w:t>м apoyando получается относительно легко. Если же обучение начинать с apoyando, το переход к tirando, будет значительно затрудн</w:t>
      </w:r>
      <w:r w:rsidR="00C32902">
        <w:t>е</w:t>
      </w:r>
      <w:r w:rsidR="00C32902" w:rsidRPr="00C32902">
        <w:t>н. Если у ученика ногти легко ломаются, а растут медленно, то можно применять безногтевой способ звукоизвлечения</w:t>
      </w:r>
      <w:r w:rsidR="00C32902">
        <w:t>»</w:t>
      </w:r>
      <w:r w:rsidR="00C32902">
        <w:rPr>
          <w:rStyle w:val="ae"/>
        </w:rPr>
        <w:footnoteReference w:id="6"/>
      </w:r>
      <w:r w:rsidR="00C32902" w:rsidRPr="00C32902">
        <w:t>.</w:t>
      </w:r>
    </w:p>
    <w:p w14:paraId="5E80F3C9" w14:textId="38A31755" w:rsidR="00204236" w:rsidRPr="00C32902" w:rsidRDefault="007E2F05" w:rsidP="0047097D">
      <w:pPr>
        <w:jc w:val="both"/>
      </w:pPr>
      <w:r w:rsidRPr="007E2F05">
        <w:t xml:space="preserve">3. </w:t>
      </w:r>
      <w:r w:rsidR="00C32902">
        <w:t>Следующий этап - исполнение а</w:t>
      </w:r>
      <w:r>
        <w:t>ккорд</w:t>
      </w:r>
      <w:r w:rsidR="00C32902">
        <w:t>ов пальцем</w:t>
      </w:r>
      <w:r w:rsidRPr="007E2F05">
        <w:t xml:space="preserve"> </w:t>
      </w:r>
      <w:r w:rsidR="00C32902">
        <w:rPr>
          <w:lang w:val="en-US"/>
        </w:rPr>
        <w:t>p</w:t>
      </w:r>
      <w:r w:rsidR="00C32902">
        <w:t xml:space="preserve"> по басовой струне и </w:t>
      </w:r>
      <w:r w:rsidR="00E77EE4">
        <w:t xml:space="preserve">одновременно </w:t>
      </w:r>
      <w:r w:rsidR="00C32902">
        <w:t xml:space="preserve">пальцами </w:t>
      </w:r>
      <w:r>
        <w:rPr>
          <w:lang w:val="en-US"/>
        </w:rPr>
        <w:t>i</w:t>
      </w:r>
      <w:r w:rsidR="00E77EE4">
        <w:t xml:space="preserve"> </w:t>
      </w:r>
      <w:r>
        <w:rPr>
          <w:lang w:val="en-US"/>
        </w:rPr>
        <w:t>m</w:t>
      </w:r>
      <w:r w:rsidR="00E77EE4">
        <w:t xml:space="preserve"> </w:t>
      </w:r>
      <w:r>
        <w:rPr>
          <w:lang w:val="en-US"/>
        </w:rPr>
        <w:t>a</w:t>
      </w:r>
      <w:r w:rsidR="00C32902">
        <w:t xml:space="preserve"> по 3-й, 2-й и 1-й струнам.</w:t>
      </w:r>
    </w:p>
    <w:p w14:paraId="511BD637" w14:textId="27FA2D03" w:rsidR="007E2F05" w:rsidRDefault="007E2F05" w:rsidP="0047097D">
      <w:pPr>
        <w:jc w:val="both"/>
      </w:pPr>
      <w:r>
        <w:t xml:space="preserve">4. </w:t>
      </w:r>
      <w:r w:rsidR="00C32902">
        <w:t>Далее п</w:t>
      </w:r>
      <w:r>
        <w:t>ере</w:t>
      </w:r>
      <w:r w:rsidR="00E058F9">
        <w:t>ходим</w:t>
      </w:r>
      <w:r>
        <w:t xml:space="preserve"> к игре по нотам. По нотам разу</w:t>
      </w:r>
      <w:r w:rsidRPr="00506431">
        <w:t>ч</w:t>
      </w:r>
      <w:r>
        <w:t>иваютс</w:t>
      </w:r>
      <w:r w:rsidRPr="002730E0">
        <w:t>я</w:t>
      </w:r>
      <w:r>
        <w:t xml:space="preserve"> пьесы на разли</w:t>
      </w:r>
      <w:r w:rsidRPr="00506431">
        <w:t>ч</w:t>
      </w:r>
      <w:r>
        <w:t>ные виды арпеджио</w:t>
      </w:r>
      <w:r w:rsidR="00C04F72">
        <w:t>, дл</w:t>
      </w:r>
      <w:r w:rsidR="00C04F72" w:rsidRPr="002730E0">
        <w:t>я</w:t>
      </w:r>
      <w:r w:rsidR="00C04F72">
        <w:t xml:space="preserve"> этого хорошо подход</w:t>
      </w:r>
      <w:r w:rsidR="00C04F72" w:rsidRPr="002730E0">
        <w:t>я</w:t>
      </w:r>
      <w:r w:rsidR="00C04F72">
        <w:t>т прелюды и упражнени</w:t>
      </w:r>
      <w:r w:rsidR="00C04F72" w:rsidRPr="002730E0">
        <w:t>я</w:t>
      </w:r>
      <w:r w:rsidR="00C04F72">
        <w:t xml:space="preserve"> М. Каркасси.</w:t>
      </w:r>
    </w:p>
    <w:p w14:paraId="4E01883A" w14:textId="346D02A7" w:rsidR="007E2F05" w:rsidRPr="005F05B7" w:rsidRDefault="007E2F05" w:rsidP="0047097D">
      <w:pPr>
        <w:jc w:val="both"/>
      </w:pPr>
      <w:r>
        <w:t xml:space="preserve">5. </w:t>
      </w:r>
      <w:r w:rsidR="005F05B7">
        <w:t>У</w:t>
      </w:r>
      <w:r w:rsidR="005F05B7" w:rsidRPr="00506431">
        <w:t>ч</w:t>
      </w:r>
      <w:r w:rsidR="005F05B7">
        <w:t>имс</w:t>
      </w:r>
      <w:r w:rsidR="005F05B7" w:rsidRPr="002730E0">
        <w:t>я</w:t>
      </w:r>
      <w:r w:rsidR="005F05B7">
        <w:t xml:space="preserve"> играть д</w:t>
      </w:r>
      <w:r>
        <w:t xml:space="preserve">войные ноты, пальцами </w:t>
      </w:r>
      <w:r>
        <w:rPr>
          <w:lang w:val="en-US"/>
        </w:rPr>
        <w:t>p</w:t>
      </w:r>
      <w:r w:rsidRPr="007E2F05">
        <w:t xml:space="preserve"> </w:t>
      </w:r>
      <w:r>
        <w:rPr>
          <w:lang w:val="en-US"/>
        </w:rPr>
        <w:t>m</w:t>
      </w:r>
      <w:r w:rsidRPr="007E2F05">
        <w:t xml:space="preserve">, </w:t>
      </w:r>
      <w:r>
        <w:rPr>
          <w:lang w:val="en-US"/>
        </w:rPr>
        <w:t>p</w:t>
      </w:r>
      <w:r w:rsidRPr="007E2F05">
        <w:t xml:space="preserve"> </w:t>
      </w:r>
      <w:r>
        <w:rPr>
          <w:lang w:val="en-US"/>
        </w:rPr>
        <w:t>i</w:t>
      </w:r>
      <w:r w:rsidRPr="007E2F05">
        <w:t xml:space="preserve">, </w:t>
      </w:r>
      <w:r>
        <w:rPr>
          <w:lang w:val="en-US"/>
        </w:rPr>
        <w:t>p</w:t>
      </w:r>
      <w:r w:rsidRPr="007E2F05">
        <w:t xml:space="preserve"> </w:t>
      </w:r>
      <w:r>
        <w:rPr>
          <w:lang w:val="en-US"/>
        </w:rPr>
        <w:t>a</w:t>
      </w:r>
      <w:r w:rsidR="005F05B7">
        <w:t>.</w:t>
      </w:r>
    </w:p>
    <w:p w14:paraId="6222953C" w14:textId="0338B649" w:rsidR="007E2F05" w:rsidRDefault="007E2F05" w:rsidP="0047097D">
      <w:pPr>
        <w:jc w:val="both"/>
      </w:pPr>
      <w:r w:rsidRPr="007E2F05">
        <w:t>6</w:t>
      </w:r>
      <w:r>
        <w:t xml:space="preserve">. </w:t>
      </w:r>
      <w:r w:rsidR="00C32902">
        <w:t>Наконец -м</w:t>
      </w:r>
      <w:r>
        <w:t xml:space="preserve">ожно переходить к игре на одной струне </w:t>
      </w:r>
      <w:r w:rsidR="00C32902" w:rsidRPr="00307CE0">
        <w:t>ч</w:t>
      </w:r>
      <w:r w:rsidR="00C32902">
        <w:t xml:space="preserve">ередованием </w:t>
      </w:r>
      <w:r>
        <w:t>пальц</w:t>
      </w:r>
      <w:r w:rsidR="00C32902">
        <w:t>ев в св</w:t>
      </w:r>
      <w:r w:rsidR="00C32902" w:rsidRPr="002730E0">
        <w:t>я</w:t>
      </w:r>
      <w:r w:rsidR="00C32902">
        <w:t>зке</w:t>
      </w:r>
      <w:r w:rsidRPr="007E2F05">
        <w:t xml:space="preserve"> </w:t>
      </w:r>
      <w:r>
        <w:rPr>
          <w:lang w:val="en-US"/>
        </w:rPr>
        <w:t>i</w:t>
      </w:r>
      <w:r w:rsidRPr="007E2F05">
        <w:t xml:space="preserve"> </w:t>
      </w:r>
      <w:r>
        <w:rPr>
          <w:lang w:val="en-US"/>
        </w:rPr>
        <w:t>m</w:t>
      </w:r>
    </w:p>
    <w:p w14:paraId="6AC06590" w14:textId="0CAE7D91" w:rsidR="00265E08" w:rsidRPr="00265E08" w:rsidRDefault="00210284" w:rsidP="0047097D">
      <w:pPr>
        <w:jc w:val="both"/>
      </w:pPr>
      <w:r>
        <w:t>Итак</w:t>
      </w:r>
      <w:r w:rsidR="00265E08" w:rsidRPr="00C32902">
        <w:t>, по мнению А.</w:t>
      </w:r>
      <w:r w:rsidR="00C32902">
        <w:t>Ф.</w:t>
      </w:r>
      <w:r w:rsidR="00265E08" w:rsidRPr="00C32902">
        <w:t xml:space="preserve"> Гитмана</w:t>
      </w:r>
      <w:r w:rsidR="00C32902">
        <w:t xml:space="preserve">, </w:t>
      </w:r>
      <w:r w:rsidR="00C04F72">
        <w:t>надо на</w:t>
      </w:r>
      <w:r w:rsidR="00C04F72" w:rsidRPr="00C32902">
        <w:t>ч</w:t>
      </w:r>
      <w:r w:rsidR="00C04F72">
        <w:t xml:space="preserve">инать с тирандо, играть одноголосные мелодии </w:t>
      </w:r>
      <w:r w:rsidR="00587221" w:rsidRPr="00506431">
        <w:t>ч</w:t>
      </w:r>
      <w:r w:rsidR="00C04F72">
        <w:t>ередованием пальцев следует лишь</w:t>
      </w:r>
      <w:r w:rsidR="00587221">
        <w:t xml:space="preserve"> после освоени</w:t>
      </w:r>
      <w:r w:rsidR="00587221" w:rsidRPr="002730E0">
        <w:t>я</w:t>
      </w:r>
      <w:r w:rsidR="00587221">
        <w:t xml:space="preserve"> арпеджио и двойных нот.</w:t>
      </w:r>
    </w:p>
    <w:p w14:paraId="548D2B36" w14:textId="3F5E0BFA" w:rsidR="000B40E8" w:rsidRDefault="004632B5" w:rsidP="0047097D">
      <w:pPr>
        <w:ind w:firstLine="708"/>
        <w:jc w:val="both"/>
      </w:pPr>
      <w:r>
        <w:t xml:space="preserve">Юрий Петрович Кузин - один из ведущих российских педагогов-методистов классической гитары, Президент Сибирского центра классической гитары, преподаватель Новосибирского музыкального колледжа имени А.Ф. Мурова, заслуженный работник культуры России. </w:t>
      </w:r>
      <w:r w:rsidR="0084233C">
        <w:t>Основные положени</w:t>
      </w:r>
      <w:r w:rsidR="0084233C" w:rsidRPr="002730E0">
        <w:t>я</w:t>
      </w:r>
      <w:r w:rsidR="0084233C">
        <w:t xml:space="preserve"> </w:t>
      </w:r>
      <w:r>
        <w:t>методики Кузина относительно работы с у</w:t>
      </w:r>
      <w:r w:rsidRPr="00506431">
        <w:t>ч</w:t>
      </w:r>
      <w:r>
        <w:t>ащимис</w:t>
      </w:r>
      <w:r w:rsidRPr="002730E0">
        <w:t>я</w:t>
      </w:r>
      <w:r>
        <w:t xml:space="preserve"> на на</w:t>
      </w:r>
      <w:r w:rsidRPr="00506431">
        <w:t>ч</w:t>
      </w:r>
      <w:r>
        <w:t xml:space="preserve">альном этапе </w:t>
      </w:r>
      <w:r w:rsidR="0084233C">
        <w:lastRenderedPageBreak/>
        <w:t>излагаютс</w:t>
      </w:r>
      <w:r w:rsidR="0084233C" w:rsidRPr="002730E0">
        <w:t>я</w:t>
      </w:r>
      <w:r w:rsidR="0084233C">
        <w:t xml:space="preserve"> в методи</w:t>
      </w:r>
      <w:r w:rsidR="00701DB1" w:rsidRPr="00506431">
        <w:t>ч</w:t>
      </w:r>
      <w:r w:rsidR="0084233C">
        <w:t>еском пособии «Азбука гитариста»</w:t>
      </w:r>
      <w:r>
        <w:rPr>
          <w:rStyle w:val="ae"/>
        </w:rPr>
        <w:footnoteReference w:id="7"/>
      </w:r>
      <w:r w:rsidR="0084233C">
        <w:t>.</w:t>
      </w:r>
      <w:r>
        <w:t xml:space="preserve"> </w:t>
      </w:r>
      <w:r w:rsidR="00A50C05">
        <w:t>В самом общем виде они свод</w:t>
      </w:r>
      <w:r w:rsidR="00A50C05" w:rsidRPr="000B40E8">
        <w:t>я</w:t>
      </w:r>
      <w:r w:rsidR="00A50C05">
        <w:t>тс</w:t>
      </w:r>
      <w:r w:rsidR="00A50C05" w:rsidRPr="000B40E8">
        <w:t>я</w:t>
      </w:r>
      <w:r w:rsidR="00A50C05">
        <w:t xml:space="preserve"> к следующему</w:t>
      </w:r>
      <w:r w:rsidR="00753B46">
        <w:t>:</w:t>
      </w:r>
    </w:p>
    <w:p w14:paraId="2F7B9B00" w14:textId="6CDCA466" w:rsidR="0055561C" w:rsidRDefault="000B40E8" w:rsidP="0047097D">
      <w:pPr>
        <w:jc w:val="both"/>
      </w:pPr>
      <w:r>
        <w:t>1.</w:t>
      </w:r>
      <w:r w:rsidR="007E2F05">
        <w:t xml:space="preserve"> </w:t>
      </w:r>
      <w:r w:rsidR="00B419B4">
        <w:t>После т.н. «доинструментального периода», посв</w:t>
      </w:r>
      <w:r w:rsidR="00B419B4" w:rsidRPr="002730E0">
        <w:t>я</w:t>
      </w:r>
      <w:r w:rsidR="00B419B4">
        <w:t>щенного освоению посадки с инструментом и постановки рук, следует перейти к</w:t>
      </w:r>
      <w:r w:rsidR="00204236">
        <w:t xml:space="preserve"> освоени</w:t>
      </w:r>
      <w:r w:rsidR="00B419B4">
        <w:t>ю</w:t>
      </w:r>
      <w:r w:rsidR="00204236">
        <w:t xml:space="preserve"> способа игры апо</w:t>
      </w:r>
      <w:r w:rsidR="00204236" w:rsidRPr="002730E0">
        <w:t>я</w:t>
      </w:r>
      <w:r w:rsidR="00204236">
        <w:t xml:space="preserve">ндо, </w:t>
      </w:r>
      <w:r w:rsidR="005F05B7" w:rsidRPr="000B40E8">
        <w:t>ч</w:t>
      </w:r>
      <w:r w:rsidR="005F05B7">
        <w:t xml:space="preserve">ередованием </w:t>
      </w:r>
      <w:r w:rsidR="00C40D4D">
        <w:t>пальц</w:t>
      </w:r>
      <w:r w:rsidR="005F05B7">
        <w:t xml:space="preserve">ев </w:t>
      </w:r>
      <w:r w:rsidR="00C40D4D">
        <w:rPr>
          <w:lang w:val="en-US"/>
        </w:rPr>
        <w:t>i</w:t>
      </w:r>
      <w:r w:rsidR="00B419B4">
        <w:t xml:space="preserve"> </w:t>
      </w:r>
      <w:r w:rsidR="00C40D4D">
        <w:rPr>
          <w:lang w:val="en-US"/>
        </w:rPr>
        <w:t>m</w:t>
      </w:r>
      <w:r w:rsidR="00C40D4D">
        <w:t xml:space="preserve">, </w:t>
      </w:r>
      <w:r w:rsidR="00204236">
        <w:t xml:space="preserve">на </w:t>
      </w:r>
      <w:r w:rsidR="00C40D4D">
        <w:t xml:space="preserve">открытых </w:t>
      </w:r>
      <w:r w:rsidR="00204236">
        <w:t xml:space="preserve">1-3 струнах. </w:t>
      </w:r>
      <w:r w:rsidR="00B419B4">
        <w:t>Небольшие пьесы предполагают игру н</w:t>
      </w:r>
      <w:r>
        <w:t>а каждой струне</w:t>
      </w:r>
      <w:r w:rsidR="00C40D4D">
        <w:t xml:space="preserve"> в отдельности </w:t>
      </w:r>
      <w:r>
        <w:t>без переходов</w:t>
      </w:r>
      <w:r w:rsidR="00C40D4D">
        <w:t xml:space="preserve"> со струны на струну</w:t>
      </w:r>
      <w:r>
        <w:t xml:space="preserve">. </w:t>
      </w:r>
      <w:r w:rsidR="004632B5">
        <w:t>Ногти при этом не используютс</w:t>
      </w:r>
      <w:r w:rsidR="004632B5" w:rsidRPr="000B40E8">
        <w:t>я</w:t>
      </w:r>
      <w:r w:rsidR="004632B5">
        <w:t>:</w:t>
      </w:r>
      <w:r w:rsidR="00A50C05">
        <w:t xml:space="preserve"> </w:t>
      </w:r>
      <w:r w:rsidR="004C69CD">
        <w:t>«</w:t>
      </w:r>
      <w:r w:rsidR="004C69CD" w:rsidRPr="004C69CD">
        <w:t xml:space="preserve">На начальном этапе следует извлекать звук без использования ногтей: причина не только в том, что у ребенка слабые ногти и есть сложности в их обработке, </w:t>
      </w:r>
      <w:r w:rsidR="004C69CD">
        <w:t>дело в обу</w:t>
      </w:r>
      <w:r w:rsidR="004C69CD" w:rsidRPr="00506431">
        <w:t>ч</w:t>
      </w:r>
      <w:r w:rsidR="004C69CD">
        <w:t>ении контакту пальца со струной</w:t>
      </w:r>
      <w:r w:rsidR="004C69CD" w:rsidRPr="004C69CD">
        <w:t>. Именно кончик пальца, или ногтевая фаланга, рождает звук. От умения контактировать, ощущать подушечками пальцев правой руки струны и возникает разнообразная палитра звуковой выразительности, которую мы так ценим в исполнении великих мастеров</w:t>
      </w:r>
      <w:r w:rsidR="004C69CD">
        <w:t>»</w:t>
      </w:r>
      <w:r w:rsidR="004C69CD" w:rsidRPr="004C69CD">
        <w:rPr>
          <w:rStyle w:val="ae"/>
        </w:rPr>
        <w:t xml:space="preserve"> </w:t>
      </w:r>
      <w:r w:rsidR="004C69CD">
        <w:rPr>
          <w:rStyle w:val="ae"/>
        </w:rPr>
        <w:footnoteReference w:id="8"/>
      </w:r>
      <w:r w:rsidR="004C69CD" w:rsidRPr="004C69CD">
        <w:t>.</w:t>
      </w:r>
      <w:r w:rsidR="004632B5">
        <w:t xml:space="preserve"> Переход на способ звукоизвле</w:t>
      </w:r>
      <w:r w:rsidR="004632B5" w:rsidRPr="000B40E8">
        <w:t>ч</w:t>
      </w:r>
      <w:r w:rsidR="004632B5">
        <w:t>ени</w:t>
      </w:r>
      <w:r w:rsidR="004632B5" w:rsidRPr="000B40E8">
        <w:t>я</w:t>
      </w:r>
      <w:r w:rsidR="004632B5">
        <w:t xml:space="preserve"> тирандо происходит практи</w:t>
      </w:r>
      <w:r w:rsidR="004632B5" w:rsidRPr="000B40E8">
        <w:t>ч</w:t>
      </w:r>
      <w:r w:rsidR="004632B5">
        <w:t xml:space="preserve">ески сразу: </w:t>
      </w:r>
      <w:r>
        <w:t>«</w:t>
      </w:r>
      <w:r w:rsidRPr="000B40E8">
        <w:t>Обучение звукоизвлечению тирандо нужно начинать примерно спустя две недели после начала обучения апояндо</w:t>
      </w:r>
      <w:r w:rsidR="00701DB1">
        <w:t>»</w:t>
      </w:r>
      <w:r>
        <w:rPr>
          <w:rStyle w:val="ae"/>
        </w:rPr>
        <w:footnoteReference w:id="9"/>
      </w:r>
      <w:r>
        <w:t>.</w:t>
      </w:r>
    </w:p>
    <w:p w14:paraId="063EA9A2" w14:textId="7AF48A64" w:rsidR="0055561C" w:rsidRDefault="000B40E8" w:rsidP="0047097D">
      <w:pPr>
        <w:jc w:val="both"/>
      </w:pPr>
      <w:r>
        <w:t xml:space="preserve">2. </w:t>
      </w:r>
      <w:r w:rsidR="000A6B2F">
        <w:t xml:space="preserve">Далее </w:t>
      </w:r>
      <w:r w:rsidR="00B830E1">
        <w:t>необходимо перейти к изу</w:t>
      </w:r>
      <w:r w:rsidR="00B830E1" w:rsidRPr="000B40E8">
        <w:t>ч</w:t>
      </w:r>
      <w:r w:rsidR="00B830E1">
        <w:t xml:space="preserve">ению </w:t>
      </w:r>
      <w:r w:rsidR="000A6B2F">
        <w:t xml:space="preserve">приема </w:t>
      </w:r>
      <w:r>
        <w:t xml:space="preserve">арпеджио по открытым струнам штрихом нон легато, с </w:t>
      </w:r>
      <w:r w:rsidR="000A6B2F">
        <w:t>об</w:t>
      </w:r>
      <w:r w:rsidR="000A6B2F" w:rsidRPr="000B40E8">
        <w:t>я</w:t>
      </w:r>
      <w:r w:rsidR="000A6B2F">
        <w:t xml:space="preserve">зательным </w:t>
      </w:r>
      <w:r>
        <w:t>возвращением пальца на струну</w:t>
      </w:r>
      <w:r w:rsidR="000A6B2F">
        <w:t xml:space="preserve"> в исходное положение</w:t>
      </w:r>
      <w:r>
        <w:t xml:space="preserve">. </w:t>
      </w:r>
      <w:r w:rsidR="000A6B2F">
        <w:t>Дл</w:t>
      </w:r>
      <w:r w:rsidR="000A6B2F" w:rsidRPr="000B40E8">
        <w:t>я</w:t>
      </w:r>
      <w:r w:rsidR="000A6B2F">
        <w:t xml:space="preserve"> этого Ю.П. Кузин дает р</w:t>
      </w:r>
      <w:r w:rsidR="000A6B2F" w:rsidRPr="000B40E8">
        <w:t>я</w:t>
      </w:r>
      <w:r w:rsidR="000A6B2F">
        <w:t>д у</w:t>
      </w:r>
      <w:r>
        <w:t>пражнени</w:t>
      </w:r>
      <w:r w:rsidR="000A6B2F">
        <w:t xml:space="preserve">й </w:t>
      </w:r>
      <w:r>
        <w:t xml:space="preserve">на </w:t>
      </w:r>
      <w:r w:rsidR="00111C43">
        <w:t>разли</w:t>
      </w:r>
      <w:r w:rsidR="00111C43" w:rsidRPr="000B40E8">
        <w:t>ч</w:t>
      </w:r>
      <w:r w:rsidR="00111C43">
        <w:t xml:space="preserve">ные виды </w:t>
      </w:r>
      <w:r>
        <w:t>арпеджио</w:t>
      </w:r>
      <w:r w:rsidR="000A6B2F">
        <w:t>.</w:t>
      </w:r>
    </w:p>
    <w:p w14:paraId="36E0BC93" w14:textId="3B72D83E" w:rsidR="0055561C" w:rsidRDefault="000B40E8" w:rsidP="0047097D">
      <w:pPr>
        <w:jc w:val="both"/>
      </w:pPr>
      <w:r>
        <w:t xml:space="preserve">3. </w:t>
      </w:r>
      <w:r w:rsidR="000A6B2F">
        <w:t xml:space="preserve">Затем </w:t>
      </w:r>
      <w:r w:rsidR="00B830E1">
        <w:t>надо подклю</w:t>
      </w:r>
      <w:r w:rsidR="00B830E1" w:rsidRPr="000B40E8">
        <w:t>ч</w:t>
      </w:r>
      <w:r w:rsidR="00B830E1">
        <w:t>ить</w:t>
      </w:r>
      <w:r w:rsidR="000A6B2F">
        <w:t xml:space="preserve"> к исполнению одноголосных м</w:t>
      </w:r>
      <w:r>
        <w:t>елоди</w:t>
      </w:r>
      <w:r w:rsidR="000A6B2F">
        <w:t>й</w:t>
      </w:r>
      <w:r w:rsidR="009F135A">
        <w:t xml:space="preserve"> </w:t>
      </w:r>
      <w:r w:rsidR="00B830E1">
        <w:t>левую руку и играть</w:t>
      </w:r>
      <w:r w:rsidR="000A6B2F">
        <w:t xml:space="preserve"> пальцами</w:t>
      </w:r>
      <w:r w:rsidR="00701DB1">
        <w:t xml:space="preserve"> </w:t>
      </w:r>
      <w:r w:rsidR="00701DB1">
        <w:rPr>
          <w:lang w:val="en-US"/>
        </w:rPr>
        <w:t>i</w:t>
      </w:r>
      <w:r w:rsidR="00701DB1">
        <w:t>,</w:t>
      </w:r>
      <w:r w:rsidR="00701DB1">
        <w:rPr>
          <w:lang w:val="en-US"/>
        </w:rPr>
        <w:t>m</w:t>
      </w:r>
      <w:r w:rsidR="00701DB1">
        <w:t>,</w:t>
      </w:r>
      <w:r w:rsidR="00701DB1">
        <w:rPr>
          <w:lang w:val="en-US"/>
        </w:rPr>
        <w:t>a</w:t>
      </w:r>
      <w:r>
        <w:t xml:space="preserve"> </w:t>
      </w:r>
      <w:r w:rsidR="00701DB1">
        <w:t>в св</w:t>
      </w:r>
      <w:r w:rsidR="00701DB1" w:rsidRPr="002730E0">
        <w:t>я</w:t>
      </w:r>
      <w:r w:rsidR="00701DB1">
        <w:t xml:space="preserve">зках </w:t>
      </w:r>
      <w:r>
        <w:t>на апо</w:t>
      </w:r>
      <w:r w:rsidRPr="002730E0">
        <w:t>я</w:t>
      </w:r>
      <w:r>
        <w:t>ндо и с переходами со струны на струну.</w:t>
      </w:r>
    </w:p>
    <w:p w14:paraId="688A1F27" w14:textId="15A603CB" w:rsidR="0055561C" w:rsidRDefault="000B40E8" w:rsidP="0047097D">
      <w:pPr>
        <w:jc w:val="both"/>
      </w:pPr>
      <w:r>
        <w:t xml:space="preserve">4. </w:t>
      </w:r>
      <w:r w:rsidR="000A6B2F">
        <w:t>Следующий шаг - и</w:t>
      </w:r>
      <w:r>
        <w:t>сполнение арпеджио по открытым струнам штрихом легато.</w:t>
      </w:r>
      <w:r w:rsidR="0084233C">
        <w:t xml:space="preserve"> </w:t>
      </w:r>
      <w:r w:rsidR="005F05B7">
        <w:t xml:space="preserve">Палец </w:t>
      </w:r>
      <w:r w:rsidR="0084233C">
        <w:rPr>
          <w:lang w:val="en-US"/>
        </w:rPr>
        <w:t>p</w:t>
      </w:r>
      <w:r w:rsidR="0084233C" w:rsidRPr="0084233C">
        <w:t xml:space="preserve"> </w:t>
      </w:r>
      <w:r w:rsidR="005F05B7">
        <w:t xml:space="preserve">при этом играет </w:t>
      </w:r>
      <w:r w:rsidR="0084233C">
        <w:t>апо</w:t>
      </w:r>
      <w:r w:rsidR="0084233C" w:rsidRPr="002730E0">
        <w:t>я</w:t>
      </w:r>
      <w:r w:rsidR="0084233C">
        <w:t xml:space="preserve">ндо, </w:t>
      </w:r>
      <w:r w:rsidR="001619A8">
        <w:t xml:space="preserve">пальцы </w:t>
      </w:r>
      <w:r w:rsidR="0084233C">
        <w:rPr>
          <w:lang w:val="en-US"/>
        </w:rPr>
        <w:t>i</w:t>
      </w:r>
      <w:r w:rsidR="0084233C" w:rsidRPr="0084233C">
        <w:t>,</w:t>
      </w:r>
      <w:r w:rsidR="0084233C">
        <w:rPr>
          <w:lang w:val="en-US"/>
        </w:rPr>
        <w:t>m</w:t>
      </w:r>
      <w:r w:rsidR="0084233C" w:rsidRPr="0084233C">
        <w:t>,</w:t>
      </w:r>
      <w:r w:rsidR="0084233C">
        <w:rPr>
          <w:lang w:val="en-US"/>
        </w:rPr>
        <w:t>a</w:t>
      </w:r>
      <w:r w:rsidR="0084233C" w:rsidRPr="0084233C">
        <w:t xml:space="preserve"> </w:t>
      </w:r>
      <w:r w:rsidR="001619A8">
        <w:t>–</w:t>
      </w:r>
      <w:r w:rsidR="0084233C">
        <w:t xml:space="preserve"> тирандо</w:t>
      </w:r>
      <w:r w:rsidR="001619A8">
        <w:t>.</w:t>
      </w:r>
    </w:p>
    <w:p w14:paraId="67176E32" w14:textId="4E28CEBB" w:rsidR="0055561C" w:rsidRPr="0084233C" w:rsidRDefault="000B40E8" w:rsidP="0047097D">
      <w:pPr>
        <w:jc w:val="both"/>
      </w:pPr>
      <w:r>
        <w:t xml:space="preserve">5. </w:t>
      </w:r>
      <w:r w:rsidR="000A6B2F">
        <w:t>Далее следует и</w:t>
      </w:r>
      <w:r w:rsidR="004632B5">
        <w:t>зу</w:t>
      </w:r>
      <w:r w:rsidR="004632B5" w:rsidRPr="00506431">
        <w:t>ч</w:t>
      </w:r>
      <w:r w:rsidR="004632B5">
        <w:t>ение позиций</w:t>
      </w:r>
      <w:r>
        <w:t xml:space="preserve"> правой руки</w:t>
      </w:r>
      <w:r w:rsidR="000A6B2F">
        <w:t xml:space="preserve"> и и</w:t>
      </w:r>
      <w:r>
        <w:t>сполнение созву</w:t>
      </w:r>
      <w:r w:rsidRPr="00506431">
        <w:t>ч</w:t>
      </w:r>
      <w:r>
        <w:t>ий,</w:t>
      </w:r>
      <w:r w:rsidR="004632B5">
        <w:t xml:space="preserve"> при этом палец</w:t>
      </w:r>
      <w:r>
        <w:t xml:space="preserve"> </w:t>
      </w:r>
      <w:r>
        <w:rPr>
          <w:lang w:val="en-US"/>
        </w:rPr>
        <w:t>p</w:t>
      </w:r>
      <w:r w:rsidR="004632B5">
        <w:t xml:space="preserve"> играет</w:t>
      </w:r>
      <w:r w:rsidRPr="0084233C">
        <w:t xml:space="preserve"> </w:t>
      </w:r>
      <w:r w:rsidR="0084233C">
        <w:t>апо</w:t>
      </w:r>
      <w:r w:rsidR="0084233C" w:rsidRPr="002730E0">
        <w:t>я</w:t>
      </w:r>
      <w:r w:rsidR="0084233C">
        <w:t xml:space="preserve">ндо, </w:t>
      </w:r>
      <w:r w:rsidR="000A6B2F">
        <w:t xml:space="preserve">пальцы </w:t>
      </w:r>
      <w:r w:rsidR="0084233C">
        <w:rPr>
          <w:lang w:val="en-US"/>
        </w:rPr>
        <w:t>i</w:t>
      </w:r>
      <w:r w:rsidR="0084233C" w:rsidRPr="0084233C">
        <w:t>,</w:t>
      </w:r>
      <w:r w:rsidR="000A6B2F">
        <w:t xml:space="preserve"> </w:t>
      </w:r>
      <w:r w:rsidR="0084233C">
        <w:rPr>
          <w:lang w:val="en-US"/>
        </w:rPr>
        <w:t>m</w:t>
      </w:r>
      <w:r w:rsidR="0084233C" w:rsidRPr="0084233C">
        <w:t>,</w:t>
      </w:r>
      <w:r w:rsidR="000A6B2F">
        <w:t xml:space="preserve"> </w:t>
      </w:r>
      <w:r w:rsidR="0084233C">
        <w:rPr>
          <w:lang w:val="en-US"/>
        </w:rPr>
        <w:t>a</w:t>
      </w:r>
      <w:r w:rsidR="0084233C" w:rsidRPr="0084233C">
        <w:t xml:space="preserve"> </w:t>
      </w:r>
      <w:r w:rsidR="00701DB1">
        <w:t>–</w:t>
      </w:r>
      <w:r w:rsidR="0084233C">
        <w:t xml:space="preserve"> тирандо</w:t>
      </w:r>
      <w:r w:rsidR="00701DB1">
        <w:t xml:space="preserve">. </w:t>
      </w:r>
      <w:r w:rsidR="001619A8">
        <w:t>Преподаватель разу</w:t>
      </w:r>
      <w:r w:rsidR="001619A8" w:rsidRPr="00506431">
        <w:t>ч</w:t>
      </w:r>
      <w:r w:rsidR="001619A8">
        <w:t>ивает с у</w:t>
      </w:r>
      <w:r w:rsidR="001619A8" w:rsidRPr="00506431">
        <w:t>ч</w:t>
      </w:r>
      <w:r w:rsidR="001619A8">
        <w:t xml:space="preserve">еником </w:t>
      </w:r>
      <w:r w:rsidR="004632B5">
        <w:t>пьес</w:t>
      </w:r>
      <w:r w:rsidR="001619A8">
        <w:t>ы</w:t>
      </w:r>
      <w:r w:rsidR="004632B5">
        <w:t xml:space="preserve"> с использованием созву</w:t>
      </w:r>
      <w:r w:rsidR="004632B5" w:rsidRPr="00506431">
        <w:t>ч</w:t>
      </w:r>
      <w:r w:rsidR="004632B5">
        <w:t>ий.</w:t>
      </w:r>
    </w:p>
    <w:p w14:paraId="4A243F9B" w14:textId="34FE96D0" w:rsidR="0055561C" w:rsidRDefault="0084233C" w:rsidP="0047097D">
      <w:pPr>
        <w:jc w:val="both"/>
      </w:pPr>
      <w:r>
        <w:t xml:space="preserve">6. </w:t>
      </w:r>
      <w:r w:rsidR="00753B46">
        <w:t>Следующий этап - о</w:t>
      </w:r>
      <w:r>
        <w:t>дновременное исполнение нот на соседних струнах (интервалы)</w:t>
      </w:r>
      <w:r w:rsidR="00753B46">
        <w:t>.</w:t>
      </w:r>
    </w:p>
    <w:p w14:paraId="353B6022" w14:textId="5F5EE6DC" w:rsidR="003A0691" w:rsidRDefault="0056519D" w:rsidP="0047097D">
      <w:pPr>
        <w:jc w:val="both"/>
      </w:pPr>
      <w:r>
        <w:t>К сожалению, в</w:t>
      </w:r>
      <w:r w:rsidR="004E0948">
        <w:t xml:space="preserve"> методи</w:t>
      </w:r>
      <w:r w:rsidR="004E0948" w:rsidRPr="00506431">
        <w:t>ч</w:t>
      </w:r>
      <w:r w:rsidR="004E0948">
        <w:t>еских указани</w:t>
      </w:r>
      <w:r w:rsidR="004E0948" w:rsidRPr="002730E0">
        <w:t>я</w:t>
      </w:r>
      <w:r w:rsidR="004E0948">
        <w:t xml:space="preserve">х </w:t>
      </w:r>
      <w:r w:rsidR="00753B46">
        <w:t>к</w:t>
      </w:r>
      <w:r w:rsidR="000A6B2F">
        <w:t xml:space="preserve"> «Азбук</w:t>
      </w:r>
      <w:r w:rsidR="00753B46">
        <w:t>е</w:t>
      </w:r>
      <w:r w:rsidR="000A6B2F">
        <w:t xml:space="preserve"> гитариста» </w:t>
      </w:r>
      <w:r w:rsidR="004632B5">
        <w:t>Ю.П. Кузин</w:t>
      </w:r>
      <w:r>
        <w:t xml:space="preserve">а автор данной статьи не смог найти информацию относительно того, </w:t>
      </w:r>
      <w:r w:rsidR="004E0948">
        <w:t xml:space="preserve">с какого момента </w:t>
      </w:r>
      <w:r w:rsidR="004632B5">
        <w:lastRenderedPageBreak/>
        <w:t xml:space="preserve">следует </w:t>
      </w:r>
      <w:r>
        <w:t>осваивать</w:t>
      </w:r>
      <w:r w:rsidR="004E0948">
        <w:t xml:space="preserve"> двойные ноты, какой голос в них </w:t>
      </w:r>
      <w:r w:rsidR="007E2F05">
        <w:t>исполн</w:t>
      </w:r>
      <w:r w:rsidR="007E2F05" w:rsidRPr="002730E0">
        <w:t>я</w:t>
      </w:r>
      <w:r w:rsidR="007E2F05">
        <w:t>етс</w:t>
      </w:r>
      <w:r w:rsidR="007E2F05" w:rsidRPr="002730E0">
        <w:t>я</w:t>
      </w:r>
      <w:r w:rsidR="007E2F05">
        <w:t xml:space="preserve"> </w:t>
      </w:r>
      <w:r w:rsidR="004E0948">
        <w:t>апо</w:t>
      </w:r>
      <w:r w:rsidR="004E0948" w:rsidRPr="002730E0">
        <w:t>я</w:t>
      </w:r>
      <w:r w:rsidR="004E0948">
        <w:t xml:space="preserve">ндо и какой </w:t>
      </w:r>
      <w:r w:rsidR="007E2F05">
        <w:t xml:space="preserve">- </w:t>
      </w:r>
      <w:r w:rsidR="004E0948">
        <w:t>тирандо.</w:t>
      </w:r>
      <w:r w:rsidR="00753B46">
        <w:t xml:space="preserve"> </w:t>
      </w:r>
    </w:p>
    <w:p w14:paraId="66BDD5C8" w14:textId="2E959567" w:rsidR="003A0691" w:rsidRDefault="00753B46" w:rsidP="0047097D">
      <w:pPr>
        <w:ind w:firstLine="708"/>
        <w:jc w:val="both"/>
      </w:pPr>
      <w:r>
        <w:t>В русле методики Кузина написан</w:t>
      </w:r>
      <w:r w:rsidR="00F87BEE">
        <w:t>о у</w:t>
      </w:r>
      <w:r w:rsidR="00F87BEE" w:rsidRPr="00506431">
        <w:t>ч</w:t>
      </w:r>
      <w:r w:rsidR="00F87BEE">
        <w:t xml:space="preserve">ебное пособие </w:t>
      </w:r>
      <w:r>
        <w:t>С.В. Марышева «Стань виртуозом. Путешествие по стране гитары дл</w:t>
      </w:r>
      <w:r w:rsidRPr="002730E0">
        <w:t>я</w:t>
      </w:r>
      <w:r>
        <w:t xml:space="preserve"> всех на</w:t>
      </w:r>
      <w:r w:rsidRPr="00506431">
        <w:t>ч</w:t>
      </w:r>
      <w:r>
        <w:t>инающих»</w:t>
      </w:r>
      <w:r>
        <w:rPr>
          <w:rStyle w:val="ae"/>
        </w:rPr>
        <w:footnoteReference w:id="10"/>
      </w:r>
      <w:r>
        <w:t>. Сергей Владимирови</w:t>
      </w:r>
      <w:r w:rsidRPr="00506431">
        <w:t>ч</w:t>
      </w:r>
      <w:r>
        <w:t xml:space="preserve"> Марышев </w:t>
      </w:r>
      <w:r w:rsidR="00032D15">
        <w:t>- в</w:t>
      </w:r>
      <w:r w:rsidR="00032D15" w:rsidRPr="00032D15">
        <w:t>ыпускник Новосибирского музыкального колледжа по классу гитары (класс А.К.</w:t>
      </w:r>
      <w:r w:rsidR="00032D15">
        <w:t xml:space="preserve"> </w:t>
      </w:r>
      <w:r w:rsidR="00032D15" w:rsidRPr="00032D15">
        <w:t>Орлова</w:t>
      </w:r>
      <w:r w:rsidR="00032D15">
        <w:t>).</w:t>
      </w:r>
      <w:r w:rsidR="00032D15" w:rsidRPr="00032D15">
        <w:t xml:space="preserve"> Работал преподавателем гитары в музыкальных школах </w:t>
      </w:r>
      <w:r w:rsidR="001619A8">
        <w:t xml:space="preserve">г. </w:t>
      </w:r>
      <w:r w:rsidR="00032D15" w:rsidRPr="00032D15">
        <w:t>Новосибирска. Изучал композицию под руководством профессора Новосибирской консерватории Ю.П. Юкечева</w:t>
      </w:r>
      <w:r w:rsidR="00032D15">
        <w:t>.</w:t>
      </w:r>
      <w:r w:rsidR="00032D15" w:rsidRPr="00032D15">
        <w:t xml:space="preserve"> В настоящее время </w:t>
      </w:r>
      <w:r w:rsidR="00032D15">
        <w:t xml:space="preserve">живет в Канаде, </w:t>
      </w:r>
      <w:r w:rsidR="00032D15" w:rsidRPr="00032D15">
        <w:t>преподает гитар</w:t>
      </w:r>
      <w:r w:rsidR="003A0691">
        <w:t xml:space="preserve">у </w:t>
      </w:r>
      <w:r w:rsidR="00032D15" w:rsidRPr="00032D15">
        <w:t>и теорию музыки</w:t>
      </w:r>
      <w:r w:rsidR="00032D15">
        <w:t>.</w:t>
      </w:r>
      <w:r w:rsidR="003A0691">
        <w:t xml:space="preserve"> </w:t>
      </w:r>
      <w:r w:rsidR="00F87BEE">
        <w:t>Пособие С.В. Марышева представл</w:t>
      </w:r>
      <w:r w:rsidR="00F87BEE" w:rsidRPr="002730E0">
        <w:t>я</w:t>
      </w:r>
      <w:r w:rsidR="00F87BEE">
        <w:t>ет собой сборник пьес,</w:t>
      </w:r>
      <w:r w:rsidR="00A300E4">
        <w:t xml:space="preserve"> который</w:t>
      </w:r>
      <w:r w:rsidR="00F87BEE">
        <w:t xml:space="preserve"> состо</w:t>
      </w:r>
      <w:r w:rsidR="00A300E4">
        <w:t>ит</w:t>
      </w:r>
      <w:r w:rsidR="00F87BEE">
        <w:t xml:space="preserve"> из 8 разделов</w:t>
      </w:r>
      <w:r w:rsidR="00A300E4">
        <w:t>. Каждый из разделов посв</w:t>
      </w:r>
      <w:r w:rsidR="00A300E4" w:rsidRPr="002730E0">
        <w:t>я</w:t>
      </w:r>
      <w:r w:rsidR="00A300E4">
        <w:t>щен освоению какого-либо отдельного вида техники; у</w:t>
      </w:r>
      <w:r w:rsidR="00F87BEE" w:rsidRPr="00506431">
        <w:t>ч</w:t>
      </w:r>
      <w:r w:rsidR="00F87BEE">
        <w:t xml:space="preserve">ебные материалы </w:t>
      </w:r>
      <w:r w:rsidR="00A300E4">
        <w:t xml:space="preserve">в сборнике </w:t>
      </w:r>
      <w:r w:rsidR="00F87BEE">
        <w:t>не снабжены методи</w:t>
      </w:r>
      <w:r w:rsidR="00F87BEE" w:rsidRPr="00506431">
        <w:t>ч</w:t>
      </w:r>
      <w:r w:rsidR="00F87BEE">
        <w:t>ескими указани</w:t>
      </w:r>
      <w:r w:rsidR="00F87BEE" w:rsidRPr="002730E0">
        <w:t>я</w:t>
      </w:r>
      <w:r w:rsidR="00F87BEE">
        <w:t xml:space="preserve">ми. </w:t>
      </w:r>
      <w:r w:rsidR="00DB7802">
        <w:t>У</w:t>
      </w:r>
      <w:r w:rsidR="00DB7802" w:rsidRPr="00506431">
        <w:t>ч</w:t>
      </w:r>
      <w:r w:rsidR="00DB7802">
        <w:t>ащийс</w:t>
      </w:r>
      <w:r w:rsidR="00DB7802" w:rsidRPr="002730E0">
        <w:t>я</w:t>
      </w:r>
      <w:r w:rsidR="00DB7802">
        <w:t xml:space="preserve"> сразу на</w:t>
      </w:r>
      <w:r w:rsidR="00DB7802" w:rsidRPr="00506431">
        <w:t>ч</w:t>
      </w:r>
      <w:r w:rsidR="00DB7802">
        <w:t xml:space="preserve">инает играть по нотам. </w:t>
      </w:r>
      <w:r w:rsidR="00F87BEE">
        <w:t>Автор</w:t>
      </w:r>
      <w:r w:rsidR="003A0691">
        <w:t xml:space="preserve"> предлагает следующую п</w:t>
      </w:r>
      <w:r w:rsidR="004E0948">
        <w:t>оследовательност</w:t>
      </w:r>
      <w:r w:rsidR="003A0691">
        <w:t>ь освоени</w:t>
      </w:r>
      <w:r w:rsidR="003A0691" w:rsidRPr="002730E0">
        <w:t>я</w:t>
      </w:r>
      <w:r w:rsidR="003A0691">
        <w:t xml:space="preserve"> гитарных приемов</w:t>
      </w:r>
      <w:r w:rsidR="004E0948">
        <w:t xml:space="preserve">: </w:t>
      </w:r>
    </w:p>
    <w:p w14:paraId="720AC70C" w14:textId="029CF1AA" w:rsidR="00B61B2E" w:rsidRDefault="003A0691" w:rsidP="0047097D">
      <w:pPr>
        <w:jc w:val="both"/>
      </w:pPr>
      <w:r>
        <w:t>1.</w:t>
      </w:r>
      <w:r w:rsidR="00247991">
        <w:t xml:space="preserve"> </w:t>
      </w:r>
      <w:r>
        <w:t xml:space="preserve">Исполнение </w:t>
      </w:r>
      <w:r w:rsidR="004E0948">
        <w:t>одноголос</w:t>
      </w:r>
      <w:r>
        <w:t xml:space="preserve">ных мелодий </w:t>
      </w:r>
      <w:r w:rsidR="00247991">
        <w:t xml:space="preserve">на </w:t>
      </w:r>
      <w:r w:rsidR="00A300E4">
        <w:t xml:space="preserve">открытых </w:t>
      </w:r>
      <w:r w:rsidR="00247991">
        <w:t xml:space="preserve">1-3 струнах </w:t>
      </w:r>
      <w:r w:rsidR="00247991" w:rsidRPr="00506431">
        <w:t>ч</w:t>
      </w:r>
      <w:r w:rsidR="00247991">
        <w:t xml:space="preserve">ередованием </w:t>
      </w:r>
      <w:r>
        <w:t>пальц</w:t>
      </w:r>
      <w:r w:rsidR="00247991">
        <w:t>ев</w:t>
      </w:r>
      <w:r w:rsidR="004E0948">
        <w:t xml:space="preserve"> </w:t>
      </w:r>
      <w:r w:rsidR="004E0948" w:rsidRPr="003A0691">
        <w:rPr>
          <w:lang w:val="en-US"/>
        </w:rPr>
        <w:t>i</w:t>
      </w:r>
      <w:r>
        <w:t xml:space="preserve">, </w:t>
      </w:r>
      <w:r w:rsidR="004E0948" w:rsidRPr="003A0691">
        <w:rPr>
          <w:lang w:val="en-US"/>
        </w:rPr>
        <w:t>m</w:t>
      </w:r>
      <w:r>
        <w:t xml:space="preserve">, </w:t>
      </w:r>
      <w:r w:rsidR="004E0948" w:rsidRPr="003A0691">
        <w:rPr>
          <w:lang w:val="en-US"/>
        </w:rPr>
        <w:t>a</w:t>
      </w:r>
      <w:r>
        <w:t xml:space="preserve"> в разли</w:t>
      </w:r>
      <w:r w:rsidRPr="00506431">
        <w:t>ч</w:t>
      </w:r>
      <w:r>
        <w:t>ных св</w:t>
      </w:r>
      <w:r w:rsidRPr="002730E0">
        <w:t>я</w:t>
      </w:r>
      <w:r>
        <w:t>зках в ансамбле с преподавателем, использу</w:t>
      </w:r>
      <w:r w:rsidRPr="002730E0">
        <w:t>я</w:t>
      </w:r>
      <w:r>
        <w:t xml:space="preserve"> способ звукоизвле</w:t>
      </w:r>
      <w:r w:rsidRPr="00506431">
        <w:t>ч</w:t>
      </w:r>
      <w:r>
        <w:t>ени</w:t>
      </w:r>
      <w:r w:rsidRPr="002730E0">
        <w:t>я</w:t>
      </w:r>
      <w:r>
        <w:t xml:space="preserve"> апо</w:t>
      </w:r>
      <w:r w:rsidRPr="002730E0">
        <w:t>я</w:t>
      </w:r>
      <w:r>
        <w:t>ндо. В этих мелоди</w:t>
      </w:r>
      <w:r w:rsidR="00247991" w:rsidRPr="002730E0">
        <w:t>я</w:t>
      </w:r>
      <w:r>
        <w:t xml:space="preserve">х </w:t>
      </w:r>
      <w:r w:rsidR="00247991">
        <w:t xml:space="preserve">присутствуют </w:t>
      </w:r>
      <w:r w:rsidR="004E0948">
        <w:t xml:space="preserve">переходы со струны на струну. </w:t>
      </w:r>
      <w:r w:rsidR="00247991">
        <w:t xml:space="preserve">Далее следует исполнение </w:t>
      </w:r>
      <w:r w:rsidR="004E0948">
        <w:t>одноголос</w:t>
      </w:r>
      <w:r w:rsidR="00247991">
        <w:t xml:space="preserve">ных мелодий на </w:t>
      </w:r>
      <w:r w:rsidR="00CC3E61">
        <w:t xml:space="preserve">открытых </w:t>
      </w:r>
      <w:r w:rsidR="00247991">
        <w:t xml:space="preserve">басовых струнах пальцем </w:t>
      </w:r>
      <w:r w:rsidR="004E0948" w:rsidRPr="003A0691">
        <w:rPr>
          <w:lang w:val="en-US"/>
        </w:rPr>
        <w:t>p</w:t>
      </w:r>
      <w:r w:rsidR="00CC3E61">
        <w:t>, также на апо</w:t>
      </w:r>
      <w:r w:rsidR="00CC3E61" w:rsidRPr="002730E0">
        <w:t>я</w:t>
      </w:r>
      <w:r w:rsidR="00CC3E61">
        <w:t>ндо</w:t>
      </w:r>
      <w:r w:rsidR="004E0948">
        <w:t xml:space="preserve">. </w:t>
      </w:r>
    </w:p>
    <w:p w14:paraId="1F306B99" w14:textId="57744AB2" w:rsidR="00CC3E61" w:rsidRPr="009F135A" w:rsidRDefault="004E0948" w:rsidP="0047097D">
      <w:pPr>
        <w:jc w:val="both"/>
      </w:pPr>
      <w:r>
        <w:t xml:space="preserve">2. </w:t>
      </w:r>
      <w:r w:rsidR="00CC3E61">
        <w:t>Исполнение одноголосных мелодий на 1-3 струнах двум</w:t>
      </w:r>
      <w:r w:rsidR="00A300E4" w:rsidRPr="002730E0">
        <w:t>я</w:t>
      </w:r>
      <w:r w:rsidR="00CC3E61">
        <w:t xml:space="preserve"> руками с использованием </w:t>
      </w:r>
      <w:r w:rsidR="00CC3E61" w:rsidRPr="00506431">
        <w:t>ч</w:t>
      </w:r>
      <w:r w:rsidR="00CC3E61">
        <w:t>ередовани</w:t>
      </w:r>
      <w:r w:rsidR="00CC3E61" w:rsidRPr="002730E0">
        <w:t>я</w:t>
      </w:r>
      <w:r w:rsidR="00CC3E61">
        <w:t xml:space="preserve"> пальцев </w:t>
      </w:r>
      <w:r w:rsidR="00CC3E61" w:rsidRPr="003A0691">
        <w:rPr>
          <w:lang w:val="en-US"/>
        </w:rPr>
        <w:t>i</w:t>
      </w:r>
      <w:r w:rsidR="00CC3E61">
        <w:t xml:space="preserve">, </w:t>
      </w:r>
      <w:r w:rsidR="00CC3E61" w:rsidRPr="003A0691">
        <w:rPr>
          <w:lang w:val="en-US"/>
        </w:rPr>
        <w:t>m</w:t>
      </w:r>
      <w:r w:rsidR="00CC3E61">
        <w:t xml:space="preserve">, </w:t>
      </w:r>
      <w:r w:rsidR="00CC3E61" w:rsidRPr="003A0691">
        <w:rPr>
          <w:lang w:val="en-US"/>
        </w:rPr>
        <w:t>a</w:t>
      </w:r>
      <w:r w:rsidR="00CC3E61">
        <w:t xml:space="preserve"> в разли</w:t>
      </w:r>
      <w:r w:rsidR="00CC3E61" w:rsidRPr="00506431">
        <w:t>ч</w:t>
      </w:r>
      <w:r w:rsidR="00CC3E61">
        <w:t>ных св</w:t>
      </w:r>
      <w:r w:rsidR="00CC3E61" w:rsidRPr="002730E0">
        <w:t>я</w:t>
      </w:r>
      <w:r w:rsidR="00CC3E61">
        <w:t xml:space="preserve">зках в ансамбле с преподавателем. </w:t>
      </w:r>
      <w:r w:rsidR="00A21D48">
        <w:t>Затем следует и</w:t>
      </w:r>
      <w:r w:rsidR="00CC3E61">
        <w:t xml:space="preserve">сполнение одноголосных мелодий, в которых </w:t>
      </w:r>
      <w:r w:rsidR="00A21D48">
        <w:t>используютс</w:t>
      </w:r>
      <w:r w:rsidR="00A21D48" w:rsidRPr="002730E0">
        <w:t>я</w:t>
      </w:r>
      <w:r w:rsidR="00CC3E61">
        <w:t xml:space="preserve"> </w:t>
      </w:r>
      <w:r w:rsidR="009F135A">
        <w:t>как ноты на 1-3 струнах, так и</w:t>
      </w:r>
      <w:r w:rsidR="00CC3E61">
        <w:t xml:space="preserve"> ноты на басовых струнах</w:t>
      </w:r>
      <w:r w:rsidR="009F135A">
        <w:t>, исполн</w:t>
      </w:r>
      <w:r w:rsidR="009F135A" w:rsidRPr="002730E0">
        <w:t>я</w:t>
      </w:r>
      <w:r w:rsidR="009F135A">
        <w:t xml:space="preserve">емые пальцем </w:t>
      </w:r>
      <w:r w:rsidR="009F135A">
        <w:rPr>
          <w:lang w:val="en-US"/>
        </w:rPr>
        <w:t>p</w:t>
      </w:r>
      <w:r w:rsidR="009F135A">
        <w:t>.</w:t>
      </w:r>
    </w:p>
    <w:p w14:paraId="4113DEC6" w14:textId="327176B8" w:rsidR="00CC3E61" w:rsidRDefault="00B61B2E" w:rsidP="0047097D">
      <w:pPr>
        <w:jc w:val="both"/>
      </w:pPr>
      <w:r>
        <w:t xml:space="preserve">3. </w:t>
      </w:r>
      <w:r w:rsidR="00CC3E61">
        <w:t>Изу</w:t>
      </w:r>
      <w:r w:rsidR="00CC3E61" w:rsidRPr="00506431">
        <w:t>ч</w:t>
      </w:r>
      <w:r w:rsidR="00CC3E61">
        <w:t>ение приема а</w:t>
      </w:r>
      <w:r>
        <w:t xml:space="preserve">рпеджио. </w:t>
      </w:r>
      <w:r w:rsidR="009F135A">
        <w:t>Здесь автор пособи</w:t>
      </w:r>
      <w:r w:rsidR="009F135A" w:rsidRPr="002730E0">
        <w:t>я</w:t>
      </w:r>
      <w:r w:rsidR="00F87BEE">
        <w:t xml:space="preserve"> к сожалению</w:t>
      </w:r>
      <w:r w:rsidR="009F135A">
        <w:t xml:space="preserve"> не оставил </w:t>
      </w:r>
      <w:r w:rsidR="00DB7802">
        <w:t>комментариев</w:t>
      </w:r>
      <w:r w:rsidR="009F135A">
        <w:t xml:space="preserve"> – следует ли исполн</w:t>
      </w:r>
      <w:r w:rsidR="009F135A" w:rsidRPr="002730E0">
        <w:t>я</w:t>
      </w:r>
      <w:r w:rsidR="009F135A">
        <w:t>ть</w:t>
      </w:r>
      <w:r w:rsidR="00F87BEE">
        <w:t xml:space="preserve"> басовые ноты на апо</w:t>
      </w:r>
      <w:r w:rsidR="00F87BEE" w:rsidRPr="002730E0">
        <w:t>я</w:t>
      </w:r>
      <w:r w:rsidR="00F87BEE">
        <w:t>ндо или же примен</w:t>
      </w:r>
      <w:r w:rsidR="00F87BEE" w:rsidRPr="002730E0">
        <w:t>я</w:t>
      </w:r>
      <w:r w:rsidR="00F87BEE">
        <w:t>ть тирандо.</w:t>
      </w:r>
    </w:p>
    <w:p w14:paraId="2E27BE42" w14:textId="57DCB412" w:rsidR="00CC3E61" w:rsidRDefault="00B61B2E" w:rsidP="0047097D">
      <w:pPr>
        <w:jc w:val="both"/>
      </w:pPr>
      <w:r>
        <w:t>4. Одновременное исполнение звуков на двух и трех струнах</w:t>
      </w:r>
      <w:r w:rsidR="00CC3E61">
        <w:t xml:space="preserve"> – интервалы и аккорды</w:t>
      </w:r>
      <w:r>
        <w:t xml:space="preserve">. </w:t>
      </w:r>
      <w:r w:rsidR="00DB7802">
        <w:t>Следует ли при этом играть ноты на басовых струнах на апо</w:t>
      </w:r>
      <w:r w:rsidR="00DB7802" w:rsidRPr="002730E0">
        <w:t>я</w:t>
      </w:r>
      <w:r w:rsidR="00DB7802">
        <w:t>ндо – не сказано.</w:t>
      </w:r>
    </w:p>
    <w:p w14:paraId="0C7F0708" w14:textId="7721D5E9" w:rsidR="004E0948" w:rsidRDefault="00B61B2E" w:rsidP="0047097D">
      <w:pPr>
        <w:jc w:val="both"/>
      </w:pPr>
      <w:r>
        <w:t>5. Двойные ноты.</w:t>
      </w:r>
      <w:r w:rsidR="00DB7802">
        <w:t xml:space="preserve"> Комментарии по поводу использовани</w:t>
      </w:r>
      <w:r w:rsidR="00DB7802" w:rsidRPr="002730E0">
        <w:t>я</w:t>
      </w:r>
      <w:r w:rsidR="00DB7802">
        <w:t xml:space="preserve"> апо</w:t>
      </w:r>
      <w:r w:rsidR="00DB7802" w:rsidRPr="002730E0">
        <w:t>я</w:t>
      </w:r>
      <w:r w:rsidR="00DB7802">
        <w:t>ндо или тирандо также отсутствуют.</w:t>
      </w:r>
    </w:p>
    <w:p w14:paraId="26F191E1" w14:textId="45F6DDC8" w:rsidR="00CC3E61" w:rsidRDefault="00CC3E61" w:rsidP="0047097D">
      <w:pPr>
        <w:jc w:val="both"/>
      </w:pPr>
      <w:r>
        <w:t xml:space="preserve">6. </w:t>
      </w:r>
      <w:r w:rsidR="00DB7802">
        <w:t>Изу</w:t>
      </w:r>
      <w:r w:rsidR="00DB7802" w:rsidRPr="00506431">
        <w:t>ч</w:t>
      </w:r>
      <w:r w:rsidR="00DB7802">
        <w:t>ение п</w:t>
      </w:r>
      <w:r>
        <w:t>рием</w:t>
      </w:r>
      <w:r w:rsidR="00DB7802">
        <w:t>а</w:t>
      </w:r>
      <w:r>
        <w:t xml:space="preserve"> тремоло.</w:t>
      </w:r>
    </w:p>
    <w:p w14:paraId="2217B216" w14:textId="3F934392" w:rsidR="0055561C" w:rsidRDefault="00DB7802" w:rsidP="0047097D">
      <w:pPr>
        <w:ind w:firstLine="708"/>
        <w:jc w:val="both"/>
      </w:pPr>
      <w:r>
        <w:lastRenderedPageBreak/>
        <w:t>Таким образом, С.В. Марышев как и Ю.П. Кузин предлагает на</w:t>
      </w:r>
      <w:r w:rsidRPr="00506431">
        <w:t>ч</w:t>
      </w:r>
      <w:r>
        <w:t>инать обу</w:t>
      </w:r>
      <w:r w:rsidRPr="00506431">
        <w:t>ч</w:t>
      </w:r>
      <w:r>
        <w:t>ение игре на класси</w:t>
      </w:r>
      <w:r w:rsidR="00B830E1" w:rsidRPr="000B40E8">
        <w:t>ч</w:t>
      </w:r>
      <w:r>
        <w:t>еской гитаре</w:t>
      </w:r>
      <w:r w:rsidR="00B830E1">
        <w:t xml:space="preserve"> со способа способов звукоизвле</w:t>
      </w:r>
      <w:r w:rsidR="00B830E1" w:rsidRPr="00506431">
        <w:t>ч</w:t>
      </w:r>
      <w:r w:rsidR="00B830E1">
        <w:t>ени</w:t>
      </w:r>
      <w:r w:rsidR="00B830E1" w:rsidRPr="002730E0">
        <w:t>я</w:t>
      </w:r>
      <w:r w:rsidR="00B830E1">
        <w:t xml:space="preserve"> апо</w:t>
      </w:r>
      <w:r w:rsidR="00B830E1" w:rsidRPr="002730E0">
        <w:t>я</w:t>
      </w:r>
      <w:r w:rsidR="00B830E1">
        <w:t>ндо</w:t>
      </w:r>
      <w:r w:rsidR="00D455FC">
        <w:t xml:space="preserve"> и</w:t>
      </w:r>
      <w:r w:rsidR="00210284">
        <w:t xml:space="preserve"> </w:t>
      </w:r>
      <w:r w:rsidR="00D455FC">
        <w:t xml:space="preserve">с </w:t>
      </w:r>
      <w:r w:rsidR="00210284">
        <w:t>одноголосны</w:t>
      </w:r>
      <w:r w:rsidR="00D455FC">
        <w:t xml:space="preserve">х </w:t>
      </w:r>
      <w:r w:rsidR="00210284">
        <w:t>мелоди</w:t>
      </w:r>
      <w:r w:rsidR="00D455FC">
        <w:t>й</w:t>
      </w:r>
      <w:r w:rsidR="00210284">
        <w:t>. Осваивать двойные ноты необходимо уже после овладени</w:t>
      </w:r>
      <w:r w:rsidR="00D455FC" w:rsidRPr="002730E0">
        <w:t>я</w:t>
      </w:r>
      <w:r w:rsidR="00210284">
        <w:t xml:space="preserve"> прием</w:t>
      </w:r>
      <w:r w:rsidR="00D455FC">
        <w:t>ом</w:t>
      </w:r>
      <w:r w:rsidR="00210284">
        <w:t xml:space="preserve"> арпеджио</w:t>
      </w:r>
      <w:r w:rsidR="00D455FC">
        <w:t xml:space="preserve"> и исполнением </w:t>
      </w:r>
      <w:r w:rsidR="00210284">
        <w:t>интервалов и аккордов</w:t>
      </w:r>
      <w:r w:rsidR="00926FF9">
        <w:t xml:space="preserve"> - э</w:t>
      </w:r>
      <w:r w:rsidR="00D455FC">
        <w:t>то в зна</w:t>
      </w:r>
      <w:r w:rsidR="00D455FC" w:rsidRPr="00506431">
        <w:t>ч</w:t>
      </w:r>
      <w:r w:rsidR="00D455FC">
        <w:t>ительной степени противоре</w:t>
      </w:r>
      <w:r w:rsidR="00D455FC" w:rsidRPr="00506431">
        <w:t>ч</w:t>
      </w:r>
      <w:r w:rsidR="00D455FC">
        <w:t>ит подходу А.Ф. Гитмана.</w:t>
      </w:r>
    </w:p>
    <w:p w14:paraId="23A5646E" w14:textId="549A4B2E" w:rsidR="00266A21" w:rsidRDefault="00A21D48" w:rsidP="0047097D">
      <w:pPr>
        <w:ind w:firstLine="708"/>
        <w:jc w:val="both"/>
      </w:pPr>
      <w:r>
        <w:t>В своей ежедневной работе с у</w:t>
      </w:r>
      <w:r w:rsidRPr="00506431">
        <w:t>ч</w:t>
      </w:r>
      <w:r>
        <w:t>ащимис</w:t>
      </w:r>
      <w:r w:rsidRPr="002730E0">
        <w:t>я</w:t>
      </w:r>
      <w:r>
        <w:t xml:space="preserve"> младших классов </w:t>
      </w:r>
      <w:r w:rsidR="008E400A">
        <w:t xml:space="preserve">ДМШ </w:t>
      </w:r>
      <w:r>
        <w:t xml:space="preserve">автор данной статьи </w:t>
      </w:r>
      <w:r w:rsidR="00C307B3">
        <w:t>использует последовательность освоени</w:t>
      </w:r>
      <w:r w:rsidR="00C307B3" w:rsidRPr="002730E0">
        <w:t>я</w:t>
      </w:r>
      <w:r w:rsidR="00C307B3">
        <w:t xml:space="preserve"> основных приемов и отдельные пьесы из </w:t>
      </w:r>
      <w:r w:rsidR="009D0B39">
        <w:t>у</w:t>
      </w:r>
      <w:r w:rsidR="009D0B39" w:rsidRPr="00506431">
        <w:t>ч</w:t>
      </w:r>
      <w:r w:rsidR="009D0B39">
        <w:t>ебника «Стань виртуозом»</w:t>
      </w:r>
      <w:r w:rsidR="00C307B3">
        <w:t xml:space="preserve"> С.В. Марышева. </w:t>
      </w:r>
      <w:r w:rsidR="001609DB">
        <w:t xml:space="preserve">Однако, </w:t>
      </w:r>
      <w:r w:rsidR="001609DB" w:rsidRPr="00506431">
        <w:t>ч</w:t>
      </w:r>
      <w:r w:rsidR="001609DB">
        <w:t>тобы у</w:t>
      </w:r>
      <w:r w:rsidR="001609DB" w:rsidRPr="00506431">
        <w:t>ч</w:t>
      </w:r>
      <w:r w:rsidR="001609DB">
        <w:t>ащиес</w:t>
      </w:r>
      <w:r w:rsidR="001609DB" w:rsidRPr="002730E0">
        <w:t>я</w:t>
      </w:r>
      <w:r w:rsidR="001609DB">
        <w:t xml:space="preserve"> воврем</w:t>
      </w:r>
      <w:r w:rsidR="001609DB" w:rsidRPr="002730E0">
        <w:t>я</w:t>
      </w:r>
      <w:r w:rsidR="001609DB">
        <w:t xml:space="preserve"> успевали готовитьс</w:t>
      </w:r>
      <w:r w:rsidR="001609DB" w:rsidRPr="002730E0">
        <w:t>я</w:t>
      </w:r>
      <w:r w:rsidR="001609DB">
        <w:t xml:space="preserve"> к академи</w:t>
      </w:r>
      <w:r w:rsidR="001609DB" w:rsidRPr="00506431">
        <w:t>ч</w:t>
      </w:r>
      <w:r w:rsidR="001609DB">
        <w:t>еским концертам и экзаменам и не тер</w:t>
      </w:r>
      <w:r w:rsidR="00926FF9" w:rsidRPr="002730E0">
        <w:t>я</w:t>
      </w:r>
      <w:r w:rsidR="001609DB">
        <w:t>ли</w:t>
      </w:r>
      <w:r w:rsidR="00926FF9">
        <w:t xml:space="preserve"> при этом</w:t>
      </w:r>
      <w:r w:rsidR="001609DB">
        <w:t xml:space="preserve"> </w:t>
      </w:r>
      <w:r w:rsidR="00926FF9">
        <w:t>желание продолжать играть на инструменте, пришлось внести некоторые коррективы:</w:t>
      </w:r>
    </w:p>
    <w:p w14:paraId="3E3EE9C1" w14:textId="7E84C4DB" w:rsidR="00942BBE" w:rsidRDefault="00942BBE" w:rsidP="0047097D">
      <w:pPr>
        <w:jc w:val="both"/>
      </w:pPr>
      <w:r>
        <w:t>1.</w:t>
      </w:r>
      <w:r w:rsidR="00D479E2">
        <w:t xml:space="preserve"> </w:t>
      </w:r>
      <w:r w:rsidR="00926FF9">
        <w:t>На</w:t>
      </w:r>
      <w:r w:rsidR="00926FF9" w:rsidRPr="00506431">
        <w:t>ч</w:t>
      </w:r>
      <w:r w:rsidR="00926FF9">
        <w:t>инать надо с исполнени</w:t>
      </w:r>
      <w:r w:rsidR="00926FF9" w:rsidRPr="002730E0">
        <w:t>я</w:t>
      </w:r>
      <w:r w:rsidR="00926FF9">
        <w:t xml:space="preserve"> </w:t>
      </w:r>
      <w:r>
        <w:t xml:space="preserve">одноголосных мелодий </w:t>
      </w:r>
      <w:r w:rsidR="00D479E2">
        <w:t xml:space="preserve">по нотам </w:t>
      </w:r>
      <w:r>
        <w:t>на открытых басовых струнах на апо</w:t>
      </w:r>
      <w:r w:rsidRPr="002730E0">
        <w:t>я</w:t>
      </w:r>
      <w:r>
        <w:t xml:space="preserve">ндо </w:t>
      </w:r>
      <w:r w:rsidR="008E400A">
        <w:t xml:space="preserve">пальцем </w:t>
      </w:r>
      <w:r w:rsidR="008E400A">
        <w:rPr>
          <w:lang w:val="en-US"/>
        </w:rPr>
        <w:t>p</w:t>
      </w:r>
      <w:r w:rsidR="008E400A" w:rsidRPr="008E400A">
        <w:t xml:space="preserve"> </w:t>
      </w:r>
      <w:r>
        <w:t>в ансамбле с преподавателем. Параллельно происходит изу</w:t>
      </w:r>
      <w:r w:rsidRPr="00506431">
        <w:t>ч</w:t>
      </w:r>
      <w:r>
        <w:t>ение длительностей, работа над соблюдением их правильного соотношени</w:t>
      </w:r>
      <w:r w:rsidRPr="002730E0">
        <w:t>я</w:t>
      </w:r>
      <w:r>
        <w:t xml:space="preserve">, стабильностью ритма и т.д. Следующий шаг – </w:t>
      </w:r>
      <w:r w:rsidR="00C7658F">
        <w:t>изу</w:t>
      </w:r>
      <w:r w:rsidR="00C7658F" w:rsidRPr="00506431">
        <w:t>ч</w:t>
      </w:r>
      <w:r w:rsidR="00C7658F">
        <w:t>аетс</w:t>
      </w:r>
      <w:r w:rsidR="00C7658F" w:rsidRPr="002730E0">
        <w:t>я</w:t>
      </w:r>
      <w:r w:rsidR="00C7658F">
        <w:t xml:space="preserve"> определенный набор </w:t>
      </w:r>
      <w:r>
        <w:t>одноголосн</w:t>
      </w:r>
      <w:r w:rsidR="00C7658F">
        <w:t>ых</w:t>
      </w:r>
      <w:r>
        <w:t xml:space="preserve"> мелоди</w:t>
      </w:r>
      <w:r w:rsidR="00C7658F">
        <w:t xml:space="preserve">й </w:t>
      </w:r>
      <w:r>
        <w:t>на басах с применением левой руки</w:t>
      </w:r>
      <w:r w:rsidR="00D479E2">
        <w:t>, в основном – на 4-й и 5-й струнах</w:t>
      </w:r>
      <w:r>
        <w:t xml:space="preserve">. </w:t>
      </w:r>
      <w:r w:rsidR="00D479E2">
        <w:t>При этом у</w:t>
      </w:r>
      <w:r w:rsidR="00D479E2" w:rsidRPr="00506431">
        <w:t>ч</w:t>
      </w:r>
      <w:r w:rsidR="00D479E2">
        <w:t>еник</w:t>
      </w:r>
      <w:r w:rsidR="00C7658F">
        <w:t xml:space="preserve"> полу</w:t>
      </w:r>
      <w:r w:rsidR="00C7658F" w:rsidRPr="00506431">
        <w:t>ч</w:t>
      </w:r>
      <w:r w:rsidR="00C7658F">
        <w:t>ает сведени</w:t>
      </w:r>
      <w:r w:rsidR="00C7658F" w:rsidRPr="002730E0">
        <w:t>я</w:t>
      </w:r>
      <w:r w:rsidR="00D479E2">
        <w:t xml:space="preserve"> о расположении нот на басовых струнах в </w:t>
      </w:r>
      <w:r w:rsidR="00D479E2">
        <w:rPr>
          <w:lang w:val="en-US"/>
        </w:rPr>
        <w:t>I</w:t>
      </w:r>
      <w:r w:rsidR="00D479E2" w:rsidRPr="00D479E2">
        <w:t xml:space="preserve"> </w:t>
      </w:r>
      <w:r w:rsidR="00D479E2">
        <w:t xml:space="preserve">позиции. </w:t>
      </w:r>
      <w:r>
        <w:t>Т</w:t>
      </w:r>
      <w:r w:rsidR="00D479E2">
        <w:t xml:space="preserve">ак </w:t>
      </w:r>
      <w:r>
        <w:t>к</w:t>
      </w:r>
      <w:r w:rsidR="00D479E2">
        <w:t>ак</w:t>
      </w:r>
      <w:r>
        <w:t xml:space="preserve"> </w:t>
      </w:r>
      <w:r w:rsidRPr="00506431">
        <w:t>ч</w:t>
      </w:r>
      <w:r>
        <w:t>ередование пальцев в св</w:t>
      </w:r>
      <w:r w:rsidRPr="002730E0">
        <w:t>я</w:t>
      </w:r>
      <w:r>
        <w:t xml:space="preserve">зках </w:t>
      </w:r>
      <w:r w:rsidR="00C7658F">
        <w:t>здесь</w:t>
      </w:r>
      <w:r>
        <w:t xml:space="preserve"> не требуетс</w:t>
      </w:r>
      <w:r w:rsidRPr="002730E0">
        <w:t>я</w:t>
      </w:r>
      <w:r w:rsidR="00717999">
        <w:t>, то можно сосредото</w:t>
      </w:r>
      <w:r w:rsidR="00717999" w:rsidRPr="00506431">
        <w:t>ч</w:t>
      </w:r>
      <w:r w:rsidR="00717999">
        <w:t>итьс</w:t>
      </w:r>
      <w:r w:rsidR="00717999" w:rsidRPr="002730E0">
        <w:t>я</w:t>
      </w:r>
      <w:r w:rsidR="00717999">
        <w:t xml:space="preserve"> на ка</w:t>
      </w:r>
      <w:r w:rsidR="00717999" w:rsidRPr="00506431">
        <w:t>ч</w:t>
      </w:r>
      <w:r w:rsidR="00717999">
        <w:t>естве звука и ритми</w:t>
      </w:r>
      <w:r w:rsidR="00717999" w:rsidRPr="00506431">
        <w:t>ч</w:t>
      </w:r>
      <w:r w:rsidR="00717999">
        <w:t>еской то</w:t>
      </w:r>
      <w:r w:rsidR="00717999" w:rsidRPr="00506431">
        <w:t>ч</w:t>
      </w:r>
      <w:r w:rsidR="00717999">
        <w:t>ности исполнени</w:t>
      </w:r>
      <w:r w:rsidR="00717999" w:rsidRPr="002730E0">
        <w:t>я</w:t>
      </w:r>
      <w:r w:rsidR="00717999">
        <w:t>.</w:t>
      </w:r>
      <w:r w:rsidR="00C307B3">
        <w:t xml:space="preserve"> Когда у</w:t>
      </w:r>
      <w:r w:rsidR="00C307B3" w:rsidRPr="00506431">
        <w:t>ч</w:t>
      </w:r>
      <w:r w:rsidR="00C307B3">
        <w:t>ащийс</w:t>
      </w:r>
      <w:r w:rsidR="00C307B3" w:rsidRPr="002730E0">
        <w:t>я</w:t>
      </w:r>
      <w:r w:rsidR="00C307B3">
        <w:t xml:space="preserve"> </w:t>
      </w:r>
      <w:r w:rsidR="00266A21">
        <w:t xml:space="preserve">может уверенно исполнить </w:t>
      </w:r>
      <w:r w:rsidR="00266A21" w:rsidRPr="00506431">
        <w:t>ч</w:t>
      </w:r>
      <w:r w:rsidR="00266A21">
        <w:t>асть этих мелодий, необходимо отказатьс</w:t>
      </w:r>
      <w:r w:rsidR="00266A21" w:rsidRPr="002730E0">
        <w:t>я</w:t>
      </w:r>
      <w:r w:rsidR="00266A21">
        <w:t xml:space="preserve"> от аккомпанемента – ребенок должен теперь играть новые пьесы только сольно.</w:t>
      </w:r>
    </w:p>
    <w:p w14:paraId="4F30D5AE" w14:textId="39EF5487" w:rsidR="00942BBE" w:rsidRDefault="00942BBE" w:rsidP="0047097D">
      <w:pPr>
        <w:jc w:val="both"/>
      </w:pPr>
      <w:r>
        <w:t>2.</w:t>
      </w:r>
      <w:r w:rsidR="00D479E2">
        <w:t xml:space="preserve"> Далее следует переход к одноголосным мелоди</w:t>
      </w:r>
      <w:r w:rsidR="00D479E2" w:rsidRPr="002730E0">
        <w:t>я</w:t>
      </w:r>
      <w:r w:rsidR="00D479E2">
        <w:t>м на открытых 1-3 струнах</w:t>
      </w:r>
      <w:r w:rsidR="0016005A">
        <w:t xml:space="preserve"> в </w:t>
      </w:r>
      <w:r w:rsidR="0016005A">
        <w:rPr>
          <w:lang w:val="en-US"/>
        </w:rPr>
        <w:t>I</w:t>
      </w:r>
      <w:r w:rsidR="0016005A" w:rsidRPr="00C550DB">
        <w:t xml:space="preserve"> </w:t>
      </w:r>
      <w:r w:rsidR="0016005A">
        <w:t>позиции</w:t>
      </w:r>
      <w:r w:rsidR="00266A21">
        <w:t>. И</w:t>
      </w:r>
      <w:r w:rsidR="00D479E2">
        <w:t>х также надо играть на апо</w:t>
      </w:r>
      <w:r w:rsidR="00D479E2" w:rsidRPr="002730E0">
        <w:t>я</w:t>
      </w:r>
      <w:r w:rsidR="00D479E2">
        <w:t xml:space="preserve">ндо с </w:t>
      </w:r>
      <w:r w:rsidR="00D479E2" w:rsidRPr="00506431">
        <w:t>ч</w:t>
      </w:r>
      <w:r w:rsidR="00D479E2">
        <w:t>ередованием пальцев в св</w:t>
      </w:r>
      <w:r w:rsidR="00D479E2" w:rsidRPr="002730E0">
        <w:t>я</w:t>
      </w:r>
      <w:r w:rsidR="00D479E2">
        <w:t xml:space="preserve">зке </w:t>
      </w:r>
      <w:r w:rsidR="00D479E2">
        <w:rPr>
          <w:lang w:val="en-US"/>
        </w:rPr>
        <w:t>im</w:t>
      </w:r>
      <w:r w:rsidR="00D479E2">
        <w:t>, сразу отрабатыва</w:t>
      </w:r>
      <w:r w:rsidR="00D479E2" w:rsidRPr="002730E0">
        <w:t>я</w:t>
      </w:r>
      <w:r w:rsidR="00D479E2">
        <w:t xml:space="preserve"> варианты переходов со струны на струну.</w:t>
      </w:r>
      <w:r w:rsidR="00266A21">
        <w:t xml:space="preserve"> Мелодии исполн</w:t>
      </w:r>
      <w:r w:rsidR="00266A21" w:rsidRPr="002730E0">
        <w:t>я</w:t>
      </w:r>
      <w:r w:rsidR="00266A21">
        <w:t>ютс</w:t>
      </w:r>
      <w:r w:rsidR="00266A21" w:rsidRPr="002730E0">
        <w:t>я</w:t>
      </w:r>
      <w:r w:rsidR="00266A21">
        <w:t xml:space="preserve"> в ансамбле с преподавателем.</w:t>
      </w:r>
      <w:r w:rsidR="00D479E2">
        <w:t xml:space="preserve"> </w:t>
      </w:r>
      <w:r w:rsidR="00C7658F">
        <w:t>Затем снова подклю</w:t>
      </w:r>
      <w:r w:rsidR="00C7658F" w:rsidRPr="00506431">
        <w:t>ч</w:t>
      </w:r>
      <w:r w:rsidR="00C7658F">
        <w:t>аетс</w:t>
      </w:r>
      <w:r w:rsidR="00C7658F" w:rsidRPr="002730E0">
        <w:t>я</w:t>
      </w:r>
      <w:r w:rsidR="00C7658F">
        <w:t xml:space="preserve"> лева</w:t>
      </w:r>
      <w:r w:rsidR="00C7658F" w:rsidRPr="002730E0">
        <w:t>я</w:t>
      </w:r>
      <w:r w:rsidR="00C7658F">
        <w:t xml:space="preserve"> рука</w:t>
      </w:r>
      <w:r w:rsidR="00266A21">
        <w:t xml:space="preserve"> и у</w:t>
      </w:r>
      <w:r w:rsidR="00266A21" w:rsidRPr="00506431">
        <w:t>ч</w:t>
      </w:r>
      <w:r w:rsidR="00266A21">
        <w:t>еник разу</w:t>
      </w:r>
      <w:r w:rsidR="00266A21" w:rsidRPr="00506431">
        <w:t>ч</w:t>
      </w:r>
      <w:r w:rsidR="00266A21">
        <w:t xml:space="preserve">ивает песенки, уже сыгранные до этого на басовых струнах. </w:t>
      </w:r>
      <w:r w:rsidR="00C550DB">
        <w:t>Р</w:t>
      </w:r>
      <w:r w:rsidR="00266A21">
        <w:t>асположение нот на грифе гитары, в отли</w:t>
      </w:r>
      <w:r w:rsidR="00266A21" w:rsidRPr="00506431">
        <w:t>ч</w:t>
      </w:r>
      <w:r w:rsidR="00266A21">
        <w:t>ии от расположени</w:t>
      </w:r>
      <w:r w:rsidR="00C550DB" w:rsidRPr="002730E0">
        <w:t>я</w:t>
      </w:r>
      <w:r w:rsidR="00266A21">
        <w:t xml:space="preserve"> их на клавиатуре фортепиано, </w:t>
      </w:r>
      <w:r w:rsidR="00C550DB">
        <w:t>при переходе со струны на струну мен</w:t>
      </w:r>
      <w:r w:rsidR="00C550DB" w:rsidRPr="002730E0">
        <w:t>я</w:t>
      </w:r>
      <w:r w:rsidR="00C550DB">
        <w:t>етс</w:t>
      </w:r>
      <w:r w:rsidR="00C550DB" w:rsidRPr="002730E0">
        <w:t>я</w:t>
      </w:r>
      <w:r w:rsidR="00C550DB">
        <w:t xml:space="preserve"> от октавы к октаве. Поэтому ребенку проще находить знакомые ноты в незнакомых местах в другой октаве, опира</w:t>
      </w:r>
      <w:r w:rsidR="00C550DB" w:rsidRPr="002730E0">
        <w:t>я</w:t>
      </w:r>
      <w:r w:rsidR="00C550DB">
        <w:t>сь на предшествующий опыт их исполнени</w:t>
      </w:r>
      <w:r w:rsidR="00C550DB" w:rsidRPr="002730E0">
        <w:t>я</w:t>
      </w:r>
      <w:r w:rsidR="00C550DB">
        <w:t xml:space="preserve">. На этом этапе также необходимо постепенно перейти от ансамблевой </w:t>
      </w:r>
      <w:r w:rsidR="00942728">
        <w:t xml:space="preserve">игры </w:t>
      </w:r>
      <w:r w:rsidR="00C550DB">
        <w:t>к сольной.</w:t>
      </w:r>
    </w:p>
    <w:p w14:paraId="63AD4665" w14:textId="45620B6D" w:rsidR="000B5A01" w:rsidRDefault="00C550DB" w:rsidP="0047097D">
      <w:pPr>
        <w:jc w:val="both"/>
      </w:pPr>
      <w:r>
        <w:t>3. Когда у</w:t>
      </w:r>
      <w:r w:rsidRPr="00506431">
        <w:t>ч</w:t>
      </w:r>
      <w:r>
        <w:t>ащийс</w:t>
      </w:r>
      <w:r w:rsidRPr="002730E0">
        <w:t>я</w:t>
      </w:r>
      <w:r>
        <w:t xml:space="preserve"> уже более или менее уверенно ориентируетс</w:t>
      </w:r>
      <w:r w:rsidRPr="002730E0">
        <w:t>я</w:t>
      </w:r>
      <w:r>
        <w:t xml:space="preserve"> на грифе в </w:t>
      </w:r>
      <w:r>
        <w:rPr>
          <w:lang w:val="en-US"/>
        </w:rPr>
        <w:t>I</w:t>
      </w:r>
      <w:r w:rsidRPr="00C550DB">
        <w:t xml:space="preserve"> </w:t>
      </w:r>
      <w:r>
        <w:t>позиции можно переходить к освоению приема арпеджио</w:t>
      </w:r>
      <w:r w:rsidR="000B5A01">
        <w:t>.</w:t>
      </w:r>
      <w:r>
        <w:t xml:space="preserve"> </w:t>
      </w:r>
      <w:r w:rsidR="000B5A01">
        <w:t>Н</w:t>
      </w:r>
      <w:r>
        <w:t>а</w:t>
      </w:r>
      <w:r w:rsidRPr="00506431">
        <w:t>ч</w:t>
      </w:r>
      <w:r>
        <w:t>ина</w:t>
      </w:r>
      <w:r w:rsidR="00926FF9">
        <w:t xml:space="preserve">ем с </w:t>
      </w:r>
      <w:r>
        <w:t xml:space="preserve">отработки </w:t>
      </w:r>
      <w:r w:rsidR="000B5A01">
        <w:t xml:space="preserve">2-3 базовых схем арпеджио, соответствующих определенным пьесам. При этом палец </w:t>
      </w:r>
      <w:r w:rsidR="000B5A01">
        <w:rPr>
          <w:lang w:val="en-US"/>
        </w:rPr>
        <w:t>p</w:t>
      </w:r>
      <w:r w:rsidR="000B5A01" w:rsidRPr="0084233C">
        <w:t xml:space="preserve"> </w:t>
      </w:r>
      <w:r w:rsidR="000B5A01">
        <w:t>играет апо</w:t>
      </w:r>
      <w:r w:rsidR="000B5A01" w:rsidRPr="002730E0">
        <w:t>я</w:t>
      </w:r>
      <w:r w:rsidR="000B5A01">
        <w:t>ндо и остаетс</w:t>
      </w:r>
      <w:r w:rsidR="000B5A01" w:rsidRPr="002730E0">
        <w:t>я</w:t>
      </w:r>
      <w:r w:rsidR="000B5A01">
        <w:t xml:space="preserve"> на соседней басовой струне в ка</w:t>
      </w:r>
      <w:r w:rsidR="000B5A01" w:rsidRPr="00506431">
        <w:t>ч</w:t>
      </w:r>
      <w:r w:rsidR="000B5A01">
        <w:t xml:space="preserve">естве опоры, пальцы </w:t>
      </w:r>
      <w:r w:rsidR="000B5A01">
        <w:rPr>
          <w:lang w:val="en-US"/>
        </w:rPr>
        <w:t>i</w:t>
      </w:r>
      <w:r w:rsidR="000B5A01" w:rsidRPr="0084233C">
        <w:t>,</w:t>
      </w:r>
      <w:r w:rsidR="000B5A01">
        <w:rPr>
          <w:lang w:val="en-US"/>
        </w:rPr>
        <w:t>m</w:t>
      </w:r>
      <w:r w:rsidR="000B5A01" w:rsidRPr="0084233C">
        <w:t>,</w:t>
      </w:r>
      <w:r w:rsidR="000B5A01">
        <w:rPr>
          <w:lang w:val="en-US"/>
        </w:rPr>
        <w:t>a</w:t>
      </w:r>
      <w:r w:rsidR="000B5A01" w:rsidRPr="0084233C">
        <w:t xml:space="preserve"> </w:t>
      </w:r>
      <w:r w:rsidR="000B5A01">
        <w:t xml:space="preserve">играют тирандо. </w:t>
      </w:r>
      <w:r w:rsidR="000D3300">
        <w:t>С этого момента все произведени</w:t>
      </w:r>
      <w:r w:rsidR="000D3300" w:rsidRPr="002730E0">
        <w:t>я</w:t>
      </w:r>
      <w:r w:rsidR="000D3300">
        <w:t xml:space="preserve"> следует играть только сольно. </w:t>
      </w:r>
      <w:r w:rsidR="003B0761">
        <w:t>Ка</w:t>
      </w:r>
      <w:r w:rsidR="003B0761" w:rsidRPr="00506431">
        <w:t>ч</w:t>
      </w:r>
      <w:r w:rsidR="003B0761">
        <w:t xml:space="preserve">ественные и несложные </w:t>
      </w:r>
      <w:r w:rsidR="008978FE">
        <w:t xml:space="preserve">по левой руке </w:t>
      </w:r>
      <w:r w:rsidR="003B0761">
        <w:t xml:space="preserve">пьесы на прием </w:t>
      </w:r>
      <w:r w:rsidR="003B0761">
        <w:lastRenderedPageBreak/>
        <w:t>арпеджио есть в пособии С.В. Марышева</w:t>
      </w:r>
      <w:r w:rsidR="008978FE">
        <w:t xml:space="preserve"> и </w:t>
      </w:r>
      <w:r w:rsidR="003B0761">
        <w:t xml:space="preserve">в «Азбуке гитариста» Кузина. Также можно использовать более сложные по левой руке прелюды </w:t>
      </w:r>
      <w:r w:rsidR="000D3300">
        <w:t xml:space="preserve">М. </w:t>
      </w:r>
      <w:r w:rsidR="003B0761">
        <w:t>Каркасси либо пьесы из «Юного гитариста» В. Калинина.</w:t>
      </w:r>
    </w:p>
    <w:p w14:paraId="0614C9A3" w14:textId="612ACAF7" w:rsidR="003B0761" w:rsidRDefault="003B0761" w:rsidP="0047097D">
      <w:pPr>
        <w:jc w:val="both"/>
      </w:pPr>
      <w:r>
        <w:t xml:space="preserve">4. </w:t>
      </w:r>
      <w:r w:rsidR="000D3300">
        <w:t xml:space="preserve">Овладение исполнением интервалов и аккордов. </w:t>
      </w:r>
      <w:r w:rsidR="008978FE">
        <w:t xml:space="preserve">При этом палец </w:t>
      </w:r>
      <w:r w:rsidR="008978FE">
        <w:rPr>
          <w:lang w:val="en-US"/>
        </w:rPr>
        <w:t>p</w:t>
      </w:r>
      <w:r w:rsidR="008978FE">
        <w:t>, в зависимости от того, за какой голос он отве</w:t>
      </w:r>
      <w:r w:rsidR="008978FE" w:rsidRPr="00506431">
        <w:t>ч</w:t>
      </w:r>
      <w:r w:rsidR="008978FE">
        <w:t>ает, может играть как апо</w:t>
      </w:r>
      <w:r w:rsidR="008978FE" w:rsidRPr="002730E0">
        <w:t>я</w:t>
      </w:r>
      <w:r w:rsidR="008978FE">
        <w:t xml:space="preserve">ндо так и тирандо. Пальцы </w:t>
      </w:r>
      <w:r w:rsidR="008978FE">
        <w:rPr>
          <w:lang w:val="en-US"/>
        </w:rPr>
        <w:t>i</w:t>
      </w:r>
      <w:r w:rsidR="008978FE" w:rsidRPr="009D0B39">
        <w:t xml:space="preserve">, </w:t>
      </w:r>
      <w:r w:rsidR="008978FE">
        <w:rPr>
          <w:lang w:val="en-US"/>
        </w:rPr>
        <w:t>m</w:t>
      </w:r>
      <w:r w:rsidR="008978FE" w:rsidRPr="009D0B39">
        <w:t xml:space="preserve">, </w:t>
      </w:r>
      <w:r w:rsidR="008978FE">
        <w:rPr>
          <w:lang w:val="en-US"/>
        </w:rPr>
        <w:t>a</w:t>
      </w:r>
      <w:r w:rsidR="008978FE" w:rsidRPr="009D0B39">
        <w:t xml:space="preserve"> </w:t>
      </w:r>
      <w:r w:rsidR="008978FE">
        <w:t xml:space="preserve">играют только тирандо. </w:t>
      </w:r>
      <w:r w:rsidR="009D0B39">
        <w:t>В на</w:t>
      </w:r>
      <w:r w:rsidR="009D0B39" w:rsidRPr="00506431">
        <w:t>ч</w:t>
      </w:r>
      <w:r w:rsidR="009D0B39">
        <w:t>але необходимо отработать 2-3 базовых схемы дл</w:t>
      </w:r>
      <w:r w:rsidR="009D0B39" w:rsidRPr="002730E0">
        <w:t>я</w:t>
      </w:r>
      <w:r w:rsidR="009D0B39">
        <w:t xml:space="preserve"> правой руки на открытых струнах, затем переходить к соответствующим им произведени</w:t>
      </w:r>
      <w:r w:rsidR="009D0B39" w:rsidRPr="002730E0">
        <w:t>я</w:t>
      </w:r>
      <w:r w:rsidR="009D0B39">
        <w:t xml:space="preserve">м. </w:t>
      </w:r>
      <w:r w:rsidR="008978FE">
        <w:t>У</w:t>
      </w:r>
      <w:r w:rsidR="008978FE" w:rsidRPr="00506431">
        <w:t>ч</w:t>
      </w:r>
      <w:r w:rsidR="008978FE">
        <w:t>ебные пьесы</w:t>
      </w:r>
      <w:r w:rsidR="009D0B39">
        <w:t xml:space="preserve"> на интервалы и аккорды также следует брать из пособи</w:t>
      </w:r>
      <w:r w:rsidR="009D0B39" w:rsidRPr="002730E0">
        <w:t>я</w:t>
      </w:r>
      <w:r w:rsidR="009D0B39">
        <w:t xml:space="preserve"> С.В. Марышева.</w:t>
      </w:r>
    </w:p>
    <w:p w14:paraId="6F3487E0" w14:textId="3E478A1C" w:rsidR="009D0B39" w:rsidRPr="001609DB" w:rsidRDefault="009D0B39" w:rsidP="0047097D">
      <w:pPr>
        <w:jc w:val="both"/>
      </w:pPr>
      <w:r>
        <w:t>5. Двойные ноты – прием, который требует хорошей координации и большой то</w:t>
      </w:r>
      <w:r w:rsidRPr="00506431">
        <w:t>ч</w:t>
      </w:r>
      <w:r>
        <w:t>ности движений. Переход к его изу</w:t>
      </w:r>
      <w:r w:rsidRPr="00506431">
        <w:t>ч</w:t>
      </w:r>
      <w:r>
        <w:t>ению происходит только после освоени</w:t>
      </w:r>
      <w:r w:rsidRPr="002730E0">
        <w:t>я</w:t>
      </w:r>
      <w:r>
        <w:t xml:space="preserve"> приема арпеджио и исполнени</w:t>
      </w:r>
      <w:r w:rsidRPr="002730E0">
        <w:t>я</w:t>
      </w:r>
      <w:r>
        <w:t xml:space="preserve"> интервалов. На на</w:t>
      </w:r>
      <w:r w:rsidRPr="00506431">
        <w:t>ч</w:t>
      </w:r>
      <w:r>
        <w:t>альном этапе также отрабатываютс</w:t>
      </w:r>
      <w:r w:rsidRPr="002730E0">
        <w:t>я</w:t>
      </w:r>
      <w:r>
        <w:t xml:space="preserve"> определенные базовые схемы на открытых струнах. Палец </w:t>
      </w:r>
      <w:r>
        <w:rPr>
          <w:lang w:val="en-US"/>
        </w:rPr>
        <w:t>p</w:t>
      </w:r>
      <w:r>
        <w:t xml:space="preserve"> при этом играет апо</w:t>
      </w:r>
      <w:r w:rsidRPr="002730E0">
        <w:t>я</w:t>
      </w:r>
      <w:r>
        <w:t xml:space="preserve">ндо, пальцы </w:t>
      </w:r>
      <w:r>
        <w:rPr>
          <w:lang w:val="en-US"/>
        </w:rPr>
        <w:t>i</w:t>
      </w:r>
      <w:r w:rsidRPr="009D0B39">
        <w:t xml:space="preserve">, </w:t>
      </w:r>
      <w:r>
        <w:rPr>
          <w:lang w:val="en-US"/>
        </w:rPr>
        <w:t>m</w:t>
      </w:r>
      <w:r w:rsidRPr="009D0B39">
        <w:t xml:space="preserve">, </w:t>
      </w:r>
      <w:r>
        <w:rPr>
          <w:lang w:val="en-US"/>
        </w:rPr>
        <w:t>a</w:t>
      </w:r>
      <w:r w:rsidRPr="009D0B39">
        <w:t xml:space="preserve"> </w:t>
      </w:r>
      <w:r>
        <w:t>– тирандо.</w:t>
      </w:r>
      <w:r w:rsidR="001609DB">
        <w:t xml:space="preserve"> В </w:t>
      </w:r>
      <w:r w:rsidR="005C76C6">
        <w:t xml:space="preserve">некоторых </w:t>
      </w:r>
      <w:r w:rsidR="001609DB">
        <w:t>произведени</w:t>
      </w:r>
      <w:r w:rsidR="001609DB" w:rsidRPr="002730E0">
        <w:t>я</w:t>
      </w:r>
      <w:r w:rsidR="001609DB">
        <w:t>х, в зависимости от конкретных зада</w:t>
      </w:r>
      <w:r w:rsidR="001609DB" w:rsidRPr="00506431">
        <w:t>ч</w:t>
      </w:r>
      <w:r w:rsidR="001609DB">
        <w:t xml:space="preserve">, палец </w:t>
      </w:r>
      <w:r w:rsidR="001609DB">
        <w:rPr>
          <w:lang w:val="en-US"/>
        </w:rPr>
        <w:t>p</w:t>
      </w:r>
      <w:r w:rsidR="001609DB" w:rsidRPr="001609DB">
        <w:t xml:space="preserve"> </w:t>
      </w:r>
      <w:r w:rsidR="001609DB">
        <w:t>в двойных нотах может также играть тирандо. При выборе пьес, в которых есть исклю</w:t>
      </w:r>
      <w:r w:rsidR="001609DB" w:rsidRPr="00506431">
        <w:t>ч</w:t>
      </w:r>
      <w:r w:rsidR="001609DB">
        <w:t>ительно двойные ноты, можно использовать любые несложные по левой руке народные мелодии и произведени</w:t>
      </w:r>
      <w:r w:rsidR="001609DB" w:rsidRPr="002730E0">
        <w:t>я</w:t>
      </w:r>
      <w:r w:rsidR="001609DB">
        <w:t xml:space="preserve"> из сборников «Юный гитарист» В. Калинина, «Стань виртуозом» С.В. Марышева, из «Азбуки гитариста» Ю.П. Кузина.</w:t>
      </w:r>
    </w:p>
    <w:p w14:paraId="3D07935E" w14:textId="61F188E8" w:rsidR="00C550DB" w:rsidRDefault="00C62382" w:rsidP="0047097D">
      <w:pPr>
        <w:ind w:firstLine="708"/>
        <w:jc w:val="both"/>
      </w:pPr>
      <w:r>
        <w:t>Таким образом</w:t>
      </w:r>
      <w:r w:rsidR="000C1973">
        <w:t xml:space="preserve"> и</w:t>
      </w:r>
      <w:r>
        <w:t xml:space="preserve"> формируетс</w:t>
      </w:r>
      <w:r w:rsidRPr="002730E0">
        <w:t>я</w:t>
      </w:r>
      <w:r>
        <w:t xml:space="preserve"> необходимый минимум основных приемов дл</w:t>
      </w:r>
      <w:r w:rsidRPr="002730E0">
        <w:t>я</w:t>
      </w:r>
      <w:r>
        <w:t xml:space="preserve"> правой руки, которого будет достато</w:t>
      </w:r>
      <w:r w:rsidRPr="00506431">
        <w:t>ч</w:t>
      </w:r>
      <w:r>
        <w:t xml:space="preserve">но, </w:t>
      </w:r>
      <w:r w:rsidRPr="00506431">
        <w:t>ч</w:t>
      </w:r>
      <w:r>
        <w:t>тобы ка</w:t>
      </w:r>
      <w:r w:rsidRPr="00506431">
        <w:t>ч</w:t>
      </w:r>
      <w:r>
        <w:t>ественно сыграть большинство произведений из программы дл</w:t>
      </w:r>
      <w:r w:rsidRPr="002730E0">
        <w:t>я</w:t>
      </w:r>
      <w:r>
        <w:t xml:space="preserve"> </w:t>
      </w:r>
      <w:r w:rsidR="000C1973">
        <w:t xml:space="preserve">1-2 </w:t>
      </w:r>
      <w:r>
        <w:t>классов музыкальной школы. Автор надеетс</w:t>
      </w:r>
      <w:r w:rsidRPr="002730E0">
        <w:t>я</w:t>
      </w:r>
      <w:r>
        <w:t xml:space="preserve">, </w:t>
      </w:r>
      <w:r w:rsidRPr="00506431">
        <w:t>ч</w:t>
      </w:r>
      <w:r>
        <w:t>то его практи</w:t>
      </w:r>
      <w:r w:rsidRPr="00506431">
        <w:t>ч</w:t>
      </w:r>
      <w:r>
        <w:t>еские наработки, представленные в статье, окажутс</w:t>
      </w:r>
      <w:r w:rsidR="005C76C6" w:rsidRPr="002730E0">
        <w:t>я</w:t>
      </w:r>
      <w:r>
        <w:t xml:space="preserve"> полезными дл</w:t>
      </w:r>
      <w:r w:rsidR="005C76C6" w:rsidRPr="002730E0">
        <w:t>я</w:t>
      </w:r>
      <w:r>
        <w:t xml:space="preserve"> других преподавателей класси</w:t>
      </w:r>
      <w:r w:rsidRPr="00506431">
        <w:t>ч</w:t>
      </w:r>
      <w:r>
        <w:t>еской гитары.</w:t>
      </w:r>
    </w:p>
    <w:p w14:paraId="4C89E6FE" w14:textId="77777777" w:rsidR="00C2362F" w:rsidRDefault="00C2362F" w:rsidP="0047097D">
      <w:pPr>
        <w:jc w:val="both"/>
      </w:pPr>
    </w:p>
    <w:p w14:paraId="69B9A0E6" w14:textId="77777777" w:rsidR="00C2362F" w:rsidRDefault="00C2362F" w:rsidP="0047097D">
      <w:pPr>
        <w:jc w:val="both"/>
      </w:pPr>
      <w:r>
        <w:t>Литература</w:t>
      </w:r>
    </w:p>
    <w:p w14:paraId="115E91D7" w14:textId="77777777" w:rsidR="00C2362F" w:rsidRDefault="00C2362F" w:rsidP="0047097D">
      <w:pPr>
        <w:jc w:val="both"/>
      </w:pPr>
      <w:r>
        <w:t>Гитман А. На</w:t>
      </w:r>
      <w:r w:rsidRPr="00506431">
        <w:t>ч</w:t>
      </w:r>
      <w:r>
        <w:t>альное обу</w:t>
      </w:r>
      <w:r w:rsidRPr="00506431">
        <w:t>ч</w:t>
      </w:r>
      <w:r>
        <w:t>ение на шестиструнной гитаре. М., 2015.</w:t>
      </w:r>
    </w:p>
    <w:p w14:paraId="740DA95D" w14:textId="77777777" w:rsidR="00C2362F" w:rsidRPr="0059762B" w:rsidRDefault="00C2362F" w:rsidP="0047097D">
      <w:pPr>
        <w:jc w:val="both"/>
      </w:pPr>
      <w:r>
        <w:t>Гитман А. Практи</w:t>
      </w:r>
      <w:r w:rsidRPr="00506431">
        <w:t>ч</w:t>
      </w:r>
      <w:r>
        <w:t>еска</w:t>
      </w:r>
      <w:r w:rsidRPr="00506431">
        <w:t>я</w:t>
      </w:r>
      <w:r>
        <w:t xml:space="preserve"> теори</w:t>
      </w:r>
      <w:r w:rsidRPr="00506431">
        <w:t>я</w:t>
      </w:r>
      <w:r>
        <w:t xml:space="preserve"> на</w:t>
      </w:r>
      <w:r w:rsidRPr="00506431">
        <w:t>ч</w:t>
      </w:r>
      <w:r>
        <w:t>ального обу</w:t>
      </w:r>
      <w:r w:rsidRPr="00506431">
        <w:t>ч</w:t>
      </w:r>
      <w:r>
        <w:t>ени</w:t>
      </w:r>
      <w:r w:rsidRPr="00506431">
        <w:t>я</w:t>
      </w:r>
      <w:r>
        <w:t xml:space="preserve"> гитариста </w:t>
      </w:r>
      <w:r w:rsidRPr="00506431">
        <w:t xml:space="preserve">// </w:t>
      </w:r>
      <w:r>
        <w:t>Как нау</w:t>
      </w:r>
      <w:r w:rsidRPr="00506431">
        <w:t>ч</w:t>
      </w:r>
      <w:r>
        <w:t>итс</w:t>
      </w:r>
      <w:r w:rsidRPr="00506431">
        <w:t>я</w:t>
      </w:r>
      <w:r>
        <w:t xml:space="preserve"> играть на гитаре. М., 2006. С. 10-38.</w:t>
      </w:r>
    </w:p>
    <w:p w14:paraId="4B2740D5" w14:textId="77777777" w:rsidR="00C2362F" w:rsidRDefault="00C2362F" w:rsidP="0047097D">
      <w:pPr>
        <w:jc w:val="both"/>
      </w:pPr>
      <w:r w:rsidRPr="005070C4">
        <w:t>Григорьев Г. TIRANDO. Путь к гитаре. Учебно-методическое пособие для начинающих. М., 1999.</w:t>
      </w:r>
    </w:p>
    <w:p w14:paraId="3BEF0285" w14:textId="77777777" w:rsidR="00C2362F" w:rsidRPr="0059762B" w:rsidRDefault="00C2362F" w:rsidP="0047097D">
      <w:pPr>
        <w:jc w:val="both"/>
      </w:pPr>
      <w:r w:rsidRPr="00FB3BB5">
        <w:t>К</w:t>
      </w:r>
      <w:r>
        <w:t xml:space="preserve">алинин В. Юный гитарист. М., </w:t>
      </w:r>
      <w:r w:rsidRPr="00FB3BB5">
        <w:t>1997.</w:t>
      </w:r>
    </w:p>
    <w:p w14:paraId="5B408BAC" w14:textId="77777777" w:rsidR="00C2362F" w:rsidRDefault="00C2362F" w:rsidP="0047097D">
      <w:pPr>
        <w:jc w:val="both"/>
      </w:pPr>
      <w:r w:rsidRPr="00FB3BB5">
        <w:t>Кузин Ю.П. Азбука гитариста</w:t>
      </w:r>
      <w:r>
        <w:t>. Доинструментальный период.</w:t>
      </w:r>
      <w:r w:rsidRPr="00FB3BB5">
        <w:t xml:space="preserve"> Новосибирск, 1999.</w:t>
      </w:r>
    </w:p>
    <w:p w14:paraId="563B19C7" w14:textId="77777777" w:rsidR="00C2362F" w:rsidRPr="0059762B" w:rsidRDefault="00C2362F" w:rsidP="0047097D">
      <w:pPr>
        <w:jc w:val="both"/>
        <w:rPr>
          <w:color w:val="000000"/>
        </w:rPr>
      </w:pPr>
      <w:r w:rsidRPr="00FB3BB5">
        <w:t>Кузин Ю.П. Азбука гитариста</w:t>
      </w:r>
      <w:r>
        <w:t>. Инструментальный период.</w:t>
      </w:r>
      <w:r w:rsidRPr="00FB3BB5">
        <w:t xml:space="preserve"> </w:t>
      </w:r>
      <w:r w:rsidRPr="005070C4">
        <w:t>Ч</w:t>
      </w:r>
      <w:r>
        <w:t xml:space="preserve">. 1-2. </w:t>
      </w:r>
      <w:r w:rsidRPr="00FB3BB5">
        <w:t xml:space="preserve">Новосибирск, 1999. </w:t>
      </w:r>
    </w:p>
    <w:p w14:paraId="3458CE65" w14:textId="77777777" w:rsidR="00C2362F" w:rsidRDefault="00C2362F" w:rsidP="0047097D">
      <w:pPr>
        <w:jc w:val="both"/>
      </w:pPr>
      <w:bookmarkStart w:id="4" w:name="_Hlk196473405"/>
      <w:r>
        <w:lastRenderedPageBreak/>
        <w:t xml:space="preserve">Кузнецов В. Игровой аппарат гитариста: принципы постановки и работы </w:t>
      </w:r>
      <w:r w:rsidRPr="00506431">
        <w:t xml:space="preserve">// </w:t>
      </w:r>
      <w:r>
        <w:t>Как нау</w:t>
      </w:r>
      <w:r w:rsidRPr="00506431">
        <w:t>ч</w:t>
      </w:r>
      <w:r>
        <w:t>итс</w:t>
      </w:r>
      <w:r w:rsidRPr="00506431">
        <w:t>я</w:t>
      </w:r>
      <w:r>
        <w:t xml:space="preserve"> играть на гитаре. М., 2006. С.</w:t>
      </w:r>
      <w:bookmarkEnd w:id="4"/>
      <w:r>
        <w:t xml:space="preserve"> 39-63.</w:t>
      </w:r>
    </w:p>
    <w:p w14:paraId="4DF2D022" w14:textId="77777777" w:rsidR="00C2362F" w:rsidRDefault="00C2362F" w:rsidP="0047097D">
      <w:pPr>
        <w:widowControl w:val="0"/>
        <w:tabs>
          <w:tab w:val="left" w:pos="0"/>
        </w:tabs>
        <w:jc w:val="both"/>
      </w:pPr>
      <w:r>
        <w:t>Марышев С.В. Стань виртуозом. Пособие для начинающих гитаристов. Новосибирск, 2000.</w:t>
      </w:r>
    </w:p>
    <w:p w14:paraId="372D8E52" w14:textId="035B6505" w:rsidR="00C2362F" w:rsidRPr="00C550DB" w:rsidRDefault="00C2362F" w:rsidP="0047097D">
      <w:pPr>
        <w:jc w:val="both"/>
      </w:pPr>
      <w:r>
        <w:t>Степанов</w:t>
      </w:r>
      <w:r w:rsidRPr="00FD7237">
        <w:t xml:space="preserve"> </w:t>
      </w:r>
      <w:r>
        <w:t>А</w:t>
      </w:r>
      <w:r w:rsidRPr="00FD7237">
        <w:t>.</w:t>
      </w:r>
      <w:r>
        <w:t>С. Гитара дл</w:t>
      </w:r>
      <w:r w:rsidRPr="00506431">
        <w:t>я</w:t>
      </w:r>
      <w:r>
        <w:t xml:space="preserve"> самых маленьких: трудности аппликатуры и пути их преодолени</w:t>
      </w:r>
      <w:r w:rsidRPr="00506431">
        <w:t>я</w:t>
      </w:r>
      <w:r>
        <w:t>. СПб., 2019.</w:t>
      </w:r>
    </w:p>
    <w:sectPr w:rsidR="00C2362F" w:rsidRPr="00C550DB" w:rsidSect="0047097D"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30904" w14:textId="77777777" w:rsidR="00EF0352" w:rsidRDefault="00EF0352" w:rsidP="00E578B2">
      <w:pPr>
        <w:spacing w:after="0" w:line="240" w:lineRule="auto"/>
      </w:pPr>
      <w:r>
        <w:separator/>
      </w:r>
    </w:p>
  </w:endnote>
  <w:endnote w:type="continuationSeparator" w:id="0">
    <w:p w14:paraId="6AE7D480" w14:textId="77777777" w:rsidR="00EF0352" w:rsidRDefault="00EF0352" w:rsidP="00E5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AAA6D" w14:textId="77777777" w:rsidR="00EF0352" w:rsidRDefault="00EF0352" w:rsidP="00E578B2">
      <w:pPr>
        <w:spacing w:after="0" w:line="240" w:lineRule="auto"/>
      </w:pPr>
      <w:r>
        <w:separator/>
      </w:r>
    </w:p>
  </w:footnote>
  <w:footnote w:type="continuationSeparator" w:id="0">
    <w:p w14:paraId="1CD59331" w14:textId="77777777" w:rsidR="00EF0352" w:rsidRDefault="00EF0352" w:rsidP="00E578B2">
      <w:pPr>
        <w:spacing w:after="0" w:line="240" w:lineRule="auto"/>
      </w:pPr>
      <w:r>
        <w:continuationSeparator/>
      </w:r>
    </w:p>
  </w:footnote>
  <w:footnote w:id="1">
    <w:p w14:paraId="5C7C3271" w14:textId="674F1058" w:rsidR="009C0D9D" w:rsidRPr="009C0D9D" w:rsidRDefault="009C0D9D" w:rsidP="009C0D9D">
      <w:pPr>
        <w:rPr>
          <w:sz w:val="20"/>
          <w:szCs w:val="20"/>
        </w:rPr>
      </w:pPr>
      <w:r w:rsidRPr="009C0D9D">
        <w:rPr>
          <w:rStyle w:val="ae"/>
          <w:sz w:val="20"/>
          <w:szCs w:val="20"/>
        </w:rPr>
        <w:footnoteRef/>
      </w:r>
      <w:r w:rsidRPr="009C0D9D">
        <w:rPr>
          <w:sz w:val="20"/>
          <w:szCs w:val="20"/>
        </w:rPr>
        <w:t xml:space="preserve"> Кузнецов В. Игровой аппарат гитариста: принципы постановки и работы // Как научится играть на гитаре. М., 2006. С. 39-40.</w:t>
      </w:r>
    </w:p>
  </w:footnote>
  <w:footnote w:id="2">
    <w:p w14:paraId="2E82C849" w14:textId="569954F6" w:rsidR="00142AFB" w:rsidRPr="00142AFB" w:rsidRDefault="00142AFB" w:rsidP="009C0D9D">
      <w:pPr>
        <w:rPr>
          <w:sz w:val="20"/>
          <w:szCs w:val="20"/>
        </w:rPr>
      </w:pPr>
      <w:r w:rsidRPr="009C0D9D">
        <w:rPr>
          <w:rStyle w:val="ae"/>
          <w:sz w:val="20"/>
          <w:szCs w:val="20"/>
        </w:rPr>
        <w:footnoteRef/>
      </w:r>
      <w:r w:rsidRPr="009C0D9D">
        <w:rPr>
          <w:sz w:val="20"/>
          <w:szCs w:val="20"/>
        </w:rPr>
        <w:t xml:space="preserve"> Гитман А. Начальное обучение на шестиструнной гитаре. М., 2015. С. 3</w:t>
      </w:r>
      <w:r w:rsidRPr="00142AFB">
        <w:rPr>
          <w:sz w:val="20"/>
          <w:szCs w:val="20"/>
        </w:rPr>
        <w:t>.</w:t>
      </w:r>
    </w:p>
  </w:footnote>
  <w:footnote w:id="3">
    <w:p w14:paraId="44FF819D" w14:textId="35CCDAF1" w:rsidR="00E578B2" w:rsidRPr="002944DB" w:rsidRDefault="00E578B2" w:rsidP="002944DB">
      <w:pPr>
        <w:rPr>
          <w:sz w:val="20"/>
          <w:szCs w:val="20"/>
        </w:rPr>
      </w:pPr>
      <w:r w:rsidRPr="002944DB">
        <w:rPr>
          <w:rStyle w:val="ae"/>
          <w:sz w:val="20"/>
          <w:szCs w:val="20"/>
        </w:rPr>
        <w:footnoteRef/>
      </w:r>
      <w:r w:rsidRPr="002944DB">
        <w:rPr>
          <w:sz w:val="20"/>
          <w:szCs w:val="20"/>
        </w:rPr>
        <w:t xml:space="preserve"> Кузнецов В. Игровой аппарат гитариста: принципы постановки и работы // Как нау</w:t>
      </w:r>
      <w:bookmarkStart w:id="0" w:name="_Hlk196468473"/>
      <w:r w:rsidRPr="002944DB">
        <w:rPr>
          <w:sz w:val="20"/>
          <w:szCs w:val="20"/>
        </w:rPr>
        <w:t>ч</w:t>
      </w:r>
      <w:bookmarkEnd w:id="0"/>
      <w:r w:rsidRPr="002944DB">
        <w:rPr>
          <w:sz w:val="20"/>
          <w:szCs w:val="20"/>
        </w:rPr>
        <w:t>итс</w:t>
      </w:r>
      <w:bookmarkStart w:id="1" w:name="_Hlk196468601"/>
      <w:r w:rsidRPr="002944DB">
        <w:rPr>
          <w:sz w:val="20"/>
          <w:szCs w:val="20"/>
        </w:rPr>
        <w:t>я</w:t>
      </w:r>
      <w:bookmarkEnd w:id="1"/>
      <w:r w:rsidRPr="002944DB">
        <w:rPr>
          <w:sz w:val="20"/>
          <w:szCs w:val="20"/>
        </w:rPr>
        <w:t xml:space="preserve"> играть на гитаре. М., 2006. С. 40.</w:t>
      </w:r>
    </w:p>
  </w:footnote>
  <w:footnote w:id="4">
    <w:p w14:paraId="2C891688" w14:textId="16802826" w:rsidR="002944DB" w:rsidRDefault="002944DB" w:rsidP="002944DB">
      <w:r w:rsidRPr="002944DB">
        <w:rPr>
          <w:rStyle w:val="ae"/>
          <w:sz w:val="20"/>
          <w:szCs w:val="20"/>
        </w:rPr>
        <w:footnoteRef/>
      </w:r>
      <w:r w:rsidRPr="002944DB">
        <w:rPr>
          <w:sz w:val="20"/>
          <w:szCs w:val="20"/>
        </w:rPr>
        <w:t xml:space="preserve"> Степанов А.С. Гитара для самых маленьких: трудности аппликатуры и пути их преодоления. СПб., 2019. С. 5.</w:t>
      </w:r>
    </w:p>
  </w:footnote>
  <w:footnote w:id="5">
    <w:p w14:paraId="325AB4CB" w14:textId="7B3F1995" w:rsidR="00307CE0" w:rsidRPr="00C32902" w:rsidRDefault="00307CE0" w:rsidP="00C32902">
      <w:pPr>
        <w:rPr>
          <w:sz w:val="20"/>
          <w:szCs w:val="20"/>
        </w:rPr>
      </w:pPr>
      <w:r w:rsidRPr="00C32902">
        <w:rPr>
          <w:rStyle w:val="ae"/>
          <w:sz w:val="20"/>
          <w:szCs w:val="20"/>
        </w:rPr>
        <w:footnoteRef/>
      </w:r>
      <w:r w:rsidRPr="00C32902">
        <w:rPr>
          <w:sz w:val="20"/>
          <w:szCs w:val="20"/>
        </w:rPr>
        <w:t xml:space="preserve"> </w:t>
      </w:r>
      <w:bookmarkStart w:id="2" w:name="_Hlk196474057"/>
      <w:r w:rsidRPr="00C32902">
        <w:rPr>
          <w:sz w:val="20"/>
          <w:szCs w:val="20"/>
        </w:rPr>
        <w:t>Гитман А. Начальное обучение на шестиструнной гитаре. М., 2015.</w:t>
      </w:r>
      <w:bookmarkEnd w:id="2"/>
      <w:r w:rsidRPr="00C32902">
        <w:rPr>
          <w:sz w:val="20"/>
          <w:szCs w:val="20"/>
        </w:rPr>
        <w:t xml:space="preserve"> С. 30.</w:t>
      </w:r>
    </w:p>
  </w:footnote>
  <w:footnote w:id="6">
    <w:p w14:paraId="541F424C" w14:textId="5C858329" w:rsidR="00C32902" w:rsidRPr="00C32902" w:rsidRDefault="00C32902" w:rsidP="00C32902">
      <w:pPr>
        <w:rPr>
          <w:sz w:val="20"/>
          <w:szCs w:val="20"/>
        </w:rPr>
      </w:pPr>
      <w:r w:rsidRPr="00C32902">
        <w:rPr>
          <w:rStyle w:val="ae"/>
          <w:sz w:val="20"/>
          <w:szCs w:val="20"/>
        </w:rPr>
        <w:footnoteRef/>
      </w:r>
      <w:r w:rsidRPr="00C32902">
        <w:rPr>
          <w:sz w:val="20"/>
          <w:szCs w:val="20"/>
        </w:rPr>
        <w:t xml:space="preserve"> Там же. С. 7.</w:t>
      </w:r>
    </w:p>
  </w:footnote>
  <w:footnote w:id="7">
    <w:p w14:paraId="461C7F1D" w14:textId="133C7457" w:rsidR="004632B5" w:rsidRPr="004632B5" w:rsidRDefault="004632B5" w:rsidP="00C32902">
      <w:pPr>
        <w:rPr>
          <w:color w:val="000000"/>
        </w:rPr>
      </w:pPr>
      <w:r w:rsidRPr="00C32902">
        <w:rPr>
          <w:rStyle w:val="ae"/>
          <w:sz w:val="20"/>
          <w:szCs w:val="20"/>
        </w:rPr>
        <w:footnoteRef/>
      </w:r>
      <w:r w:rsidRPr="00C32902">
        <w:rPr>
          <w:sz w:val="20"/>
          <w:szCs w:val="20"/>
        </w:rPr>
        <w:t xml:space="preserve"> Кузин Ю.П. Азбука гитариста. Доинструментальный период. Новосибирск, 1999; </w:t>
      </w:r>
      <w:bookmarkStart w:id="3" w:name="_Hlk196477342"/>
      <w:r w:rsidRPr="00C32902">
        <w:rPr>
          <w:sz w:val="20"/>
          <w:szCs w:val="20"/>
        </w:rPr>
        <w:t>Кузин Ю.П. Азбука гитариста. Инструментальный период. Ч. 1-2. Новосибирск, 1999.</w:t>
      </w:r>
      <w:bookmarkEnd w:id="3"/>
    </w:p>
  </w:footnote>
  <w:footnote w:id="8">
    <w:p w14:paraId="5C24EF6E" w14:textId="33F6D080" w:rsidR="004C69CD" w:rsidRPr="004C69CD" w:rsidRDefault="004C69CD" w:rsidP="004C69CD">
      <w:pPr>
        <w:rPr>
          <w:color w:val="000000"/>
          <w:sz w:val="20"/>
          <w:szCs w:val="20"/>
        </w:rPr>
      </w:pPr>
      <w:r w:rsidRPr="004C69CD">
        <w:rPr>
          <w:rStyle w:val="ae"/>
          <w:sz w:val="20"/>
          <w:szCs w:val="20"/>
        </w:rPr>
        <w:footnoteRef/>
      </w:r>
      <w:r w:rsidRPr="004C69CD">
        <w:rPr>
          <w:sz w:val="20"/>
          <w:szCs w:val="20"/>
        </w:rPr>
        <w:t xml:space="preserve"> Кузин Ю.П. Азбука гитариста. Инструментальный период. Ч. 1. Новосибирск, 1999. С. 7.</w:t>
      </w:r>
    </w:p>
  </w:footnote>
  <w:footnote w:id="9">
    <w:p w14:paraId="3CAE006A" w14:textId="77F704AF" w:rsidR="000B40E8" w:rsidRDefault="000B40E8">
      <w:pPr>
        <w:pStyle w:val="ac"/>
      </w:pPr>
      <w:r>
        <w:rPr>
          <w:rStyle w:val="ae"/>
        </w:rPr>
        <w:footnoteRef/>
      </w:r>
      <w:r>
        <w:t xml:space="preserve"> Там же. С. 17.</w:t>
      </w:r>
    </w:p>
  </w:footnote>
  <w:footnote w:id="10">
    <w:p w14:paraId="6F823531" w14:textId="60E12C52" w:rsidR="00753B46" w:rsidRPr="00753B46" w:rsidRDefault="00753B46" w:rsidP="00753B46">
      <w:pPr>
        <w:widowControl w:val="0"/>
        <w:tabs>
          <w:tab w:val="left" w:pos="0"/>
        </w:tabs>
        <w:jc w:val="both"/>
        <w:rPr>
          <w:sz w:val="20"/>
          <w:szCs w:val="20"/>
        </w:rPr>
      </w:pPr>
      <w:r w:rsidRPr="00753B46">
        <w:rPr>
          <w:rStyle w:val="ae"/>
          <w:sz w:val="20"/>
          <w:szCs w:val="20"/>
        </w:rPr>
        <w:footnoteRef/>
      </w:r>
      <w:r w:rsidRPr="00753B46">
        <w:rPr>
          <w:sz w:val="20"/>
          <w:szCs w:val="20"/>
        </w:rPr>
        <w:t xml:space="preserve"> Марышев С.В. Стань виртуозом. Пособие для начинающих гитаристов. Новосибирск, 2000.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B5D52"/>
    <w:multiLevelType w:val="hybridMultilevel"/>
    <w:tmpl w:val="B1E2D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35348"/>
    <w:multiLevelType w:val="hybridMultilevel"/>
    <w:tmpl w:val="2B02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54288">
    <w:abstractNumId w:val="1"/>
  </w:num>
  <w:num w:numId="2" w16cid:durableId="56205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E0"/>
    <w:rsid w:val="00023CBD"/>
    <w:rsid w:val="00032D15"/>
    <w:rsid w:val="00035CFB"/>
    <w:rsid w:val="00094951"/>
    <w:rsid w:val="000A6B2F"/>
    <w:rsid w:val="000B40E8"/>
    <w:rsid w:val="000B5A01"/>
    <w:rsid w:val="000C1973"/>
    <w:rsid w:val="000D3300"/>
    <w:rsid w:val="00111C43"/>
    <w:rsid w:val="00142AFB"/>
    <w:rsid w:val="0016005A"/>
    <w:rsid w:val="0016044E"/>
    <w:rsid w:val="001609DB"/>
    <w:rsid w:val="001619A8"/>
    <w:rsid w:val="001E6398"/>
    <w:rsid w:val="001F4DEF"/>
    <w:rsid w:val="00204236"/>
    <w:rsid w:val="00210284"/>
    <w:rsid w:val="00247991"/>
    <w:rsid w:val="00262677"/>
    <w:rsid w:val="00265E08"/>
    <w:rsid w:val="00266A21"/>
    <w:rsid w:val="00271CA7"/>
    <w:rsid w:val="002730E0"/>
    <w:rsid w:val="00280E3B"/>
    <w:rsid w:val="002944DB"/>
    <w:rsid w:val="00307CE0"/>
    <w:rsid w:val="00334659"/>
    <w:rsid w:val="003408E0"/>
    <w:rsid w:val="0039258F"/>
    <w:rsid w:val="003A0691"/>
    <w:rsid w:val="003B0761"/>
    <w:rsid w:val="003C24AE"/>
    <w:rsid w:val="00452A87"/>
    <w:rsid w:val="004632B5"/>
    <w:rsid w:val="0047097D"/>
    <w:rsid w:val="00491D2D"/>
    <w:rsid w:val="004C69CD"/>
    <w:rsid w:val="004E0948"/>
    <w:rsid w:val="004E655D"/>
    <w:rsid w:val="00534CD9"/>
    <w:rsid w:val="00543DD2"/>
    <w:rsid w:val="0055561C"/>
    <w:rsid w:val="005612C6"/>
    <w:rsid w:val="0056519D"/>
    <w:rsid w:val="00587221"/>
    <w:rsid w:val="005C47A5"/>
    <w:rsid w:val="005C76C6"/>
    <w:rsid w:val="005E4DB5"/>
    <w:rsid w:val="005F05B7"/>
    <w:rsid w:val="006347F6"/>
    <w:rsid w:val="006F6141"/>
    <w:rsid w:val="00701DB1"/>
    <w:rsid w:val="00705326"/>
    <w:rsid w:val="00714F0A"/>
    <w:rsid w:val="00717999"/>
    <w:rsid w:val="00753B46"/>
    <w:rsid w:val="007D4A2F"/>
    <w:rsid w:val="007E2F05"/>
    <w:rsid w:val="007F558C"/>
    <w:rsid w:val="00831423"/>
    <w:rsid w:val="0084233C"/>
    <w:rsid w:val="00863095"/>
    <w:rsid w:val="00877F7F"/>
    <w:rsid w:val="008978FE"/>
    <w:rsid w:val="008C7861"/>
    <w:rsid w:val="008D46A7"/>
    <w:rsid w:val="008E2314"/>
    <w:rsid w:val="008E400A"/>
    <w:rsid w:val="008E7FD9"/>
    <w:rsid w:val="00921CA2"/>
    <w:rsid w:val="00926FF9"/>
    <w:rsid w:val="00942728"/>
    <w:rsid w:val="00942BBE"/>
    <w:rsid w:val="0097683E"/>
    <w:rsid w:val="00982C4C"/>
    <w:rsid w:val="00993DE6"/>
    <w:rsid w:val="009A2A84"/>
    <w:rsid w:val="009C0D9D"/>
    <w:rsid w:val="009D0B39"/>
    <w:rsid w:val="009D6055"/>
    <w:rsid w:val="009F135A"/>
    <w:rsid w:val="009F6BDE"/>
    <w:rsid w:val="00A015F1"/>
    <w:rsid w:val="00A21D48"/>
    <w:rsid w:val="00A300E4"/>
    <w:rsid w:val="00A47DA2"/>
    <w:rsid w:val="00A50C05"/>
    <w:rsid w:val="00AB43B6"/>
    <w:rsid w:val="00AF1D63"/>
    <w:rsid w:val="00B37DD8"/>
    <w:rsid w:val="00B419B4"/>
    <w:rsid w:val="00B469BF"/>
    <w:rsid w:val="00B55718"/>
    <w:rsid w:val="00B61B2E"/>
    <w:rsid w:val="00B7206F"/>
    <w:rsid w:val="00B830E1"/>
    <w:rsid w:val="00B950CE"/>
    <w:rsid w:val="00BD170A"/>
    <w:rsid w:val="00C04F72"/>
    <w:rsid w:val="00C2362F"/>
    <w:rsid w:val="00C307B3"/>
    <w:rsid w:val="00C32902"/>
    <w:rsid w:val="00C35E2E"/>
    <w:rsid w:val="00C40D4D"/>
    <w:rsid w:val="00C547FE"/>
    <w:rsid w:val="00C550DB"/>
    <w:rsid w:val="00C62382"/>
    <w:rsid w:val="00C7658F"/>
    <w:rsid w:val="00CC3E61"/>
    <w:rsid w:val="00CC3FFB"/>
    <w:rsid w:val="00CD2179"/>
    <w:rsid w:val="00CE1364"/>
    <w:rsid w:val="00CE76CA"/>
    <w:rsid w:val="00D455FC"/>
    <w:rsid w:val="00D479E2"/>
    <w:rsid w:val="00D57A46"/>
    <w:rsid w:val="00DB46B4"/>
    <w:rsid w:val="00DB5293"/>
    <w:rsid w:val="00DB7802"/>
    <w:rsid w:val="00E058F9"/>
    <w:rsid w:val="00E3312E"/>
    <w:rsid w:val="00E578B2"/>
    <w:rsid w:val="00E77EE4"/>
    <w:rsid w:val="00E958F8"/>
    <w:rsid w:val="00ED3EC6"/>
    <w:rsid w:val="00EF0352"/>
    <w:rsid w:val="00F33754"/>
    <w:rsid w:val="00F87BEE"/>
    <w:rsid w:val="00FD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47AF"/>
  <w15:chartTrackingRefBased/>
  <w15:docId w15:val="{7935DB37-F164-4FEB-8541-86112AFF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0A"/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730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0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0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0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0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0E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0E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0E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0E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0E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2730E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2730E0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730E0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2730E0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2730E0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2730E0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2730E0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2730E0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2730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30E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2730E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30E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2730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30E0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2730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30E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30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30E0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2730E0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E578B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578B2"/>
    <w:rPr>
      <w:rFonts w:ascii="Times New Roman" w:hAnsi="Times New Roman"/>
      <w:kern w:val="0"/>
      <w:sz w:val="20"/>
      <w:szCs w:val="20"/>
      <w14:ligatures w14:val="none"/>
    </w:rPr>
  </w:style>
  <w:style w:type="character" w:styleId="ae">
    <w:name w:val="footnote reference"/>
    <w:basedOn w:val="a0"/>
    <w:uiPriority w:val="99"/>
    <w:semiHidden/>
    <w:unhideWhenUsed/>
    <w:rsid w:val="00E57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3C4A6-103B-4597-A90E-2346AE80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9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Tyurina</dc:creator>
  <cp:keywords/>
  <dc:description/>
  <cp:lastModifiedBy>Ekaterina Tyurina</cp:lastModifiedBy>
  <cp:revision>64</cp:revision>
  <dcterms:created xsi:type="dcterms:W3CDTF">2025-04-25T07:12:00Z</dcterms:created>
  <dcterms:modified xsi:type="dcterms:W3CDTF">2025-04-30T09:04:00Z</dcterms:modified>
</cp:coreProperties>
</file>