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07796" w14:textId="77777777" w:rsidR="00883A1F" w:rsidRPr="00E87554" w:rsidRDefault="00883A1F" w:rsidP="00883A1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Департамент образования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науки</w:t>
      </w:r>
      <w:r w:rsidRPr="00E87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города Москвы</w:t>
      </w:r>
    </w:p>
    <w:p w14:paraId="7E489A58" w14:textId="77777777" w:rsidR="00883A1F" w:rsidRPr="00E87554" w:rsidRDefault="00883A1F" w:rsidP="00883A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Государственное автономное образовательное учреждение</w:t>
      </w:r>
    </w:p>
    <w:p w14:paraId="42560E8A" w14:textId="77777777" w:rsidR="00883A1F" w:rsidRPr="00E87554" w:rsidRDefault="00883A1F" w:rsidP="00883A1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высшего образования города Москвы</w:t>
      </w:r>
    </w:p>
    <w:p w14:paraId="7A78A59C" w14:textId="77777777" w:rsidR="00883A1F" w:rsidRPr="00E87554" w:rsidRDefault="00883A1F" w:rsidP="00883A1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«Московский городской педагогический университет»</w:t>
      </w:r>
    </w:p>
    <w:p w14:paraId="01765DF1" w14:textId="77777777" w:rsidR="00883A1F" w:rsidRPr="00E87554" w:rsidRDefault="00883A1F" w:rsidP="00883A1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75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Институт культуры и искусств</w:t>
      </w:r>
    </w:p>
    <w:p w14:paraId="34FE9B3A" w14:textId="77777777" w:rsidR="00883A1F" w:rsidRPr="00E87554" w:rsidRDefault="00883A1F" w:rsidP="00883A1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Департамент музыкального искусства</w:t>
      </w:r>
    </w:p>
    <w:p w14:paraId="2695CE26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12511F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BEF521" w14:textId="77777777" w:rsidR="00883A1F" w:rsidRPr="00435136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CED37F" w14:textId="77777777" w:rsidR="00883A1F" w:rsidRPr="00F14B78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proofErr w:type="spellStart"/>
      <w:r>
        <w:rPr>
          <w:rFonts w:ascii="Times New Roman" w:eastAsia="Calibri" w:hAnsi="Times New Roman" w:cs="Times New Roman"/>
          <w:b/>
          <w:sz w:val="36"/>
          <w:szCs w:val="36"/>
          <w:u w:val="single"/>
        </w:rPr>
        <w:t>Ковынева</w:t>
      </w:r>
      <w:proofErr w:type="spellEnd"/>
      <w:r>
        <w:rPr>
          <w:rFonts w:ascii="Times New Roman" w:eastAsia="Calibri" w:hAnsi="Times New Roman" w:cs="Times New Roman"/>
          <w:b/>
          <w:sz w:val="36"/>
          <w:szCs w:val="36"/>
          <w:u w:val="single"/>
        </w:rPr>
        <w:t xml:space="preserve"> Екатерина Станиславовна</w:t>
      </w:r>
    </w:p>
    <w:p w14:paraId="1E94872E" w14:textId="77777777" w:rsidR="00883A1F" w:rsidRDefault="00883A1F" w:rsidP="00883A1F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14:paraId="4312B399" w14:textId="77777777" w:rsidR="00883A1F" w:rsidRPr="00435136" w:rsidRDefault="00883A1F" w:rsidP="00883A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80BDCA" w14:textId="77777777" w:rsidR="00883A1F" w:rsidRPr="00435136" w:rsidRDefault="00883A1F" w:rsidP="0088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Отчет по НИРМ за </w:t>
      </w:r>
      <w:r w:rsidR="00D730D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35136">
        <w:rPr>
          <w:rFonts w:ascii="Times New Roman" w:eastAsia="Calibri" w:hAnsi="Times New Roman" w:cs="Times New Roman"/>
          <w:b/>
          <w:sz w:val="28"/>
          <w:szCs w:val="28"/>
        </w:rPr>
        <w:t xml:space="preserve"> семестр </w:t>
      </w:r>
      <w:r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D730D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9F1CE6"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730D6">
        <w:rPr>
          <w:rFonts w:ascii="Times New Roman" w:hAnsi="Times New Roman" w:cs="Times New Roman"/>
          <w:b/>
          <w:sz w:val="28"/>
          <w:szCs w:val="28"/>
        </w:rPr>
        <w:t>5</w:t>
      </w:r>
      <w:r w:rsidRPr="00435136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48FDB39E" w14:textId="77777777" w:rsidR="00883A1F" w:rsidRPr="00435136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E087F1" w14:textId="77777777" w:rsidR="00883A1F" w:rsidRPr="00435136" w:rsidRDefault="00883A1F" w:rsidP="00883A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CC16B3" w14:textId="77777777" w:rsidR="00883A1F" w:rsidRPr="00435136" w:rsidRDefault="00883A1F" w:rsidP="00883A1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8F84F4" w14:textId="77777777" w:rsidR="00883A1F" w:rsidRPr="00435136" w:rsidRDefault="00883A1F" w:rsidP="00883A1F">
      <w:pPr>
        <w:pStyle w:val="p1"/>
        <w:shd w:val="clear" w:color="auto" w:fill="FFFFFF"/>
        <w:spacing w:before="0" w:beforeAutospacing="0" w:after="0" w:afterAutospacing="0" w:line="276" w:lineRule="auto"/>
        <w:ind w:left="357" w:hanging="357"/>
        <w:jc w:val="center"/>
        <w:rPr>
          <w:color w:val="000000"/>
          <w:sz w:val="28"/>
          <w:szCs w:val="28"/>
        </w:rPr>
      </w:pPr>
    </w:p>
    <w:p w14:paraId="2FEC59C3" w14:textId="77777777" w:rsidR="00883A1F" w:rsidRDefault="00883A1F" w:rsidP="00883A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5136">
        <w:rPr>
          <w:rFonts w:ascii="Times New Roman" w:hAnsi="Times New Roman" w:cs="Times New Roman"/>
          <w:b/>
          <w:sz w:val="32"/>
          <w:szCs w:val="32"/>
        </w:rPr>
        <w:t xml:space="preserve">Направление подготовки – </w:t>
      </w:r>
      <w:r w:rsidRPr="00E66F60">
        <w:rPr>
          <w:rFonts w:ascii="Times New Roman" w:hAnsi="Times New Roman" w:cs="Times New Roman"/>
          <w:b/>
          <w:sz w:val="32"/>
          <w:szCs w:val="32"/>
        </w:rPr>
        <w:t>53.04.02 «Вокальное искусство»</w:t>
      </w:r>
    </w:p>
    <w:p w14:paraId="193C4E81" w14:textId="77777777" w:rsidR="00883A1F" w:rsidRPr="00435136" w:rsidRDefault="00883A1F" w:rsidP="00883A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77A3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 xml:space="preserve">Академический и </w:t>
      </w:r>
      <w:r w:rsidRPr="009B77A3">
        <w:rPr>
          <w:rFonts w:ascii="Times New Roman" w:hAnsi="Times New Roman" w:cs="Times New Roman"/>
          <w:b/>
          <w:sz w:val="32"/>
          <w:szCs w:val="32"/>
        </w:rPr>
        <w:t>эстрадно-джазовый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B77A3">
        <w:rPr>
          <w:rFonts w:ascii="Times New Roman" w:hAnsi="Times New Roman" w:cs="Times New Roman"/>
          <w:b/>
          <w:sz w:val="32"/>
          <w:szCs w:val="32"/>
        </w:rPr>
        <w:t>вокал»</w:t>
      </w:r>
    </w:p>
    <w:p w14:paraId="399C7B56" w14:textId="77777777" w:rsidR="00883A1F" w:rsidRPr="00435136" w:rsidRDefault="00883A1F" w:rsidP="00883A1F">
      <w:pPr>
        <w:pStyle w:val="p1"/>
        <w:shd w:val="clear" w:color="auto" w:fill="FFFFFF"/>
        <w:spacing w:before="0" w:beforeAutospacing="0" w:after="0" w:afterAutospacing="0" w:line="276" w:lineRule="auto"/>
        <w:ind w:left="357" w:hanging="357"/>
        <w:jc w:val="center"/>
        <w:rPr>
          <w:b/>
          <w:bCs/>
          <w:color w:val="000000"/>
          <w:sz w:val="28"/>
          <w:szCs w:val="28"/>
        </w:rPr>
      </w:pPr>
      <w:r w:rsidRPr="00435136">
        <w:rPr>
          <w:b/>
          <w:bCs/>
          <w:color w:val="000000"/>
          <w:sz w:val="28"/>
          <w:szCs w:val="28"/>
        </w:rPr>
        <w:t>(очная форма обучения)</w:t>
      </w:r>
    </w:p>
    <w:p w14:paraId="43346F3A" w14:textId="77777777" w:rsidR="00883A1F" w:rsidRPr="00435136" w:rsidRDefault="00883A1F" w:rsidP="00883A1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9BEDDE" w14:textId="77777777" w:rsidR="00883A1F" w:rsidRDefault="00883A1F" w:rsidP="00883A1F">
      <w:pPr>
        <w:pStyle w:val="p1"/>
        <w:shd w:val="clear" w:color="auto" w:fill="FFFFFF"/>
        <w:spacing w:before="0" w:beforeAutospacing="0" w:after="0" w:afterAutospacing="0" w:line="276" w:lineRule="auto"/>
        <w:ind w:left="357" w:hanging="357"/>
        <w:jc w:val="center"/>
        <w:rPr>
          <w:color w:val="000000"/>
          <w:sz w:val="28"/>
          <w:szCs w:val="28"/>
        </w:rPr>
      </w:pPr>
    </w:p>
    <w:p w14:paraId="720149C4" w14:textId="77777777" w:rsidR="00883A1F" w:rsidRDefault="00883A1F" w:rsidP="00883A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677E887" w14:textId="77777777" w:rsidR="00883A1F" w:rsidRDefault="00883A1F" w:rsidP="00883A1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120547E" w14:textId="77777777" w:rsidR="00883A1F" w:rsidRPr="001C4307" w:rsidRDefault="00883A1F" w:rsidP="00883A1F">
      <w:pPr>
        <w:tabs>
          <w:tab w:val="left" w:pos="19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562A42" w14:textId="77777777" w:rsidR="00883A1F" w:rsidRPr="001C4307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A00091" w14:textId="77777777" w:rsidR="00883A1F" w:rsidRDefault="00883A1F" w:rsidP="00883A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42854E" w14:textId="77777777" w:rsidR="00883A1F" w:rsidRDefault="00883A1F" w:rsidP="00883A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Проверил:</w:t>
      </w:r>
    </w:p>
    <w:p w14:paraId="1800D7E2" w14:textId="77777777" w:rsidR="00883A1F" w:rsidRDefault="00883A1F" w:rsidP="00883A1F">
      <w:pPr>
        <w:tabs>
          <w:tab w:val="left" w:pos="66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д.п.н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., </w:t>
      </w:r>
    </w:p>
    <w:p w14:paraId="7366A4B5" w14:textId="77777777" w:rsidR="00883A1F" w:rsidRDefault="00883A1F" w:rsidP="00883A1F">
      <w:pPr>
        <w:tabs>
          <w:tab w:val="left" w:pos="66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профессор ДМИ</w:t>
      </w:r>
    </w:p>
    <w:p w14:paraId="43C9A904" w14:textId="77777777" w:rsidR="00883A1F" w:rsidRPr="001C4307" w:rsidRDefault="00883A1F" w:rsidP="00883A1F">
      <w:pPr>
        <w:tabs>
          <w:tab w:val="left" w:pos="665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Уколова Любовь Ивановна</w:t>
      </w:r>
    </w:p>
    <w:p w14:paraId="2A65E2A2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B43513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64D3AD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19490C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11429DB" w14:textId="77777777" w:rsidR="007A5552" w:rsidRDefault="007A5552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965786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A8ACE4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FD538F" w14:textId="77777777" w:rsidR="00883A1F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7B7FA5" w14:textId="77777777" w:rsidR="00883A1F" w:rsidRPr="00E66F60" w:rsidRDefault="00883A1F" w:rsidP="00883A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4307">
        <w:rPr>
          <w:rFonts w:ascii="Times New Roman" w:eastAsia="Calibri" w:hAnsi="Times New Roman" w:cs="Times New Roman"/>
          <w:sz w:val="28"/>
          <w:szCs w:val="28"/>
        </w:rPr>
        <w:t>Москва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730D6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29DCCFF5" w14:textId="77777777" w:rsidR="00883A1F" w:rsidRDefault="00883A1F" w:rsidP="00883A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22BCF4" w14:textId="77777777" w:rsidR="00883A1F" w:rsidRDefault="00883A1F" w:rsidP="00883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AE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14:paraId="2AB7930A" w14:textId="77777777" w:rsidR="00883A1F" w:rsidRDefault="00883A1F" w:rsidP="00883A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90BB86" w14:textId="77777777" w:rsidR="00883A1F" w:rsidRDefault="00883A1F" w:rsidP="00883A1F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Научная статья-</w:t>
      </w:r>
      <w:r w:rsidR="00D730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 </w:t>
      </w:r>
      <w:r w:rsidRPr="00256D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стр.</w:t>
      </w:r>
    </w:p>
    <w:p w14:paraId="4E76FC2A" w14:textId="77777777" w:rsidR="00883A1F" w:rsidRDefault="00883A1F" w:rsidP="00883A1F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Рецензия научного руководителя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статью-</w:t>
      </w:r>
      <w:r w:rsidR="00D730D6">
        <w:rPr>
          <w:rFonts w:ascii="Times New Roman" w:hAnsi="Times New Roman" w:cs="Times New Roman"/>
          <w:sz w:val="28"/>
          <w:szCs w:val="28"/>
        </w:rPr>
        <w:t>3</w:t>
      </w:r>
      <w:r w:rsidR="00C04710">
        <w:rPr>
          <w:rFonts w:ascii="Times New Roman" w:hAnsi="Times New Roman" w:cs="Times New Roman"/>
          <w:sz w:val="28"/>
          <w:szCs w:val="28"/>
        </w:rPr>
        <w:t xml:space="preserve">…….……….…11 </w:t>
      </w:r>
      <w:r>
        <w:rPr>
          <w:rFonts w:ascii="Times New Roman" w:hAnsi="Times New Roman" w:cs="Times New Roman"/>
          <w:sz w:val="28"/>
          <w:szCs w:val="28"/>
        </w:rPr>
        <w:t>стр.</w:t>
      </w:r>
    </w:p>
    <w:p w14:paraId="45B4B418" w14:textId="77777777" w:rsidR="00883A1F" w:rsidRDefault="00883A1F" w:rsidP="00883A1F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Реквизиты издательства, где опу</w:t>
      </w:r>
      <w:r w:rsidR="00C04710">
        <w:rPr>
          <w:rFonts w:ascii="Times New Roman" w:hAnsi="Times New Roman" w:cs="Times New Roman"/>
          <w:sz w:val="28"/>
          <w:szCs w:val="28"/>
        </w:rPr>
        <w:t>бликована статья………..…….….…...12</w:t>
      </w:r>
      <w:r>
        <w:rPr>
          <w:rFonts w:ascii="Times New Roman" w:hAnsi="Times New Roman" w:cs="Times New Roman"/>
          <w:sz w:val="28"/>
          <w:szCs w:val="28"/>
        </w:rPr>
        <w:t xml:space="preserve"> стр.</w:t>
      </w:r>
    </w:p>
    <w:p w14:paraId="406DD895" w14:textId="77777777" w:rsidR="00883A1F" w:rsidRDefault="00883A1F" w:rsidP="00883A1F">
      <w:pPr>
        <w:tabs>
          <w:tab w:val="left" w:pos="1305"/>
        </w:tabs>
        <w:rPr>
          <w:rFonts w:ascii="Times New Roman" w:hAnsi="Times New Roman" w:cs="Times New Roman"/>
          <w:sz w:val="28"/>
          <w:szCs w:val="28"/>
        </w:rPr>
      </w:pPr>
    </w:p>
    <w:p w14:paraId="511A9A21" w14:textId="77777777" w:rsidR="00883A1F" w:rsidRDefault="00883A1F" w:rsidP="00883A1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0497C134" w14:textId="77777777" w:rsidR="00883A1F" w:rsidRDefault="00883A1F" w:rsidP="00883A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883A1F" w:rsidSect="00F47533"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DB99DE" w14:textId="77777777" w:rsidR="00883A1F" w:rsidRDefault="00883A1F" w:rsidP="00883A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Научная статья-</w:t>
      </w:r>
      <w:r w:rsidR="00D730D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теме НИРМ </w:t>
      </w:r>
      <w:r w:rsidRPr="004D7D94">
        <w:rPr>
          <w:rFonts w:ascii="Times New Roman" w:hAnsi="Times New Roman" w:cs="Times New Roman"/>
          <w:b/>
          <w:sz w:val="28"/>
          <w:szCs w:val="28"/>
        </w:rPr>
        <w:t>«Академический и эстрадно-джазовый вокал».</w:t>
      </w:r>
    </w:p>
    <w:p w14:paraId="1FAAB969" w14:textId="77777777" w:rsidR="00883A1F" w:rsidRPr="00327AF5" w:rsidRDefault="00883A1F" w:rsidP="00883A1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397A9DD" w14:textId="77777777" w:rsidR="00883A1F" w:rsidRPr="004D7D94" w:rsidRDefault="00883A1F" w:rsidP="00883A1F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proofErr w:type="spellStart"/>
      <w:r w:rsidRPr="004D7D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Ковынева</w:t>
      </w:r>
      <w:proofErr w:type="spellEnd"/>
      <w:r w:rsidRPr="004D7D94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Екатерина Станиславовна</w:t>
      </w:r>
      <w:r w:rsidRPr="004D7D94">
        <w:rPr>
          <w:rFonts w:ascii="Times New Roman" w:eastAsia="Times New Roman" w:hAnsi="Times New Roman" w:cs="Times New Roman"/>
          <w:b/>
          <w:iCs/>
          <w:sz w:val="28"/>
          <w:szCs w:val="28"/>
        </w:rPr>
        <w:t>,</w:t>
      </w:r>
    </w:p>
    <w:p w14:paraId="1C5C7062" w14:textId="77777777" w:rsidR="00883A1F" w:rsidRPr="004D7D94" w:rsidRDefault="00883A1F" w:rsidP="00883A1F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студентка магистратуры департамента музыкального искусства</w:t>
      </w:r>
    </w:p>
    <w:p w14:paraId="21502510" w14:textId="77777777" w:rsidR="00883A1F" w:rsidRPr="004D7D94" w:rsidRDefault="00883A1F" w:rsidP="00883A1F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института культуры и искусств </w:t>
      </w:r>
    </w:p>
    <w:p w14:paraId="1AAA98E7" w14:textId="77777777" w:rsidR="00883A1F" w:rsidRPr="004D7D94" w:rsidRDefault="00883A1F" w:rsidP="00883A1F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ГАОУ ВО «Московский городской педагогический университет» </w:t>
      </w:r>
    </w:p>
    <w:p w14:paraId="1DB89157" w14:textId="77777777" w:rsidR="00883A1F" w:rsidRPr="00CB4521" w:rsidRDefault="00883A1F" w:rsidP="00883A1F">
      <w:pPr>
        <w:spacing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руководитель,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к.п.н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>
        <w:rPr>
          <w:rFonts w:ascii="Times New Roman" w:eastAsia="Times New Roman" w:hAnsi="Times New Roman"/>
          <w:sz w:val="28"/>
          <w:szCs w:val="28"/>
        </w:rPr>
        <w:t>доцент Семенова Д.А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AC6BA7" w14:textId="77777777" w:rsidR="00883A1F" w:rsidRPr="00CB4521" w:rsidRDefault="00883A1F" w:rsidP="00883A1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DAAD697" w14:textId="77777777" w:rsidR="00883A1F" w:rsidRDefault="00D730D6" w:rsidP="00883A1F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ВЫСОКАЯ ПЕВЧЕСКАЯ ФОРМАНТА</w:t>
      </w:r>
      <w:r w:rsidR="007A5552">
        <w:rPr>
          <w:rFonts w:ascii="Times New Roman" w:hAnsi="Times New Roman" w:cs="Times New Roman"/>
          <w:b/>
          <w:caps/>
          <w:sz w:val="28"/>
          <w:szCs w:val="28"/>
        </w:rPr>
        <w:t xml:space="preserve"> и техники ее освоения</w:t>
      </w:r>
    </w:p>
    <w:p w14:paraId="6DF70810" w14:textId="77777777" w:rsidR="00883A1F" w:rsidRPr="00CB4521" w:rsidRDefault="00883A1F" w:rsidP="00883A1F">
      <w:pPr>
        <w:spacing w:after="0" w:line="360" w:lineRule="auto"/>
        <w:ind w:right="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ru-RU"/>
        </w:rPr>
      </w:pPr>
    </w:p>
    <w:p w14:paraId="38FD4A45" w14:textId="77777777" w:rsidR="00361EA3" w:rsidRDefault="00883A1F" w:rsidP="00883A1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BC643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Статья посвящена </w:t>
      </w:r>
      <w:r w:rsidR="007A5552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феномену высокой певческой форманты и ее ценности в формировании</w:t>
      </w:r>
      <w:r w:rsidR="00E250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красивого</w:t>
      </w:r>
      <w:r w:rsidR="00361EA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профессионального </w:t>
      </w:r>
      <w:r w:rsidR="00E250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звучания голоса певца академической школы. </w:t>
      </w:r>
      <w:r w:rsidRPr="00E250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В ней описаны </w:t>
      </w:r>
      <w:r w:rsidR="00E2508E" w:rsidRPr="00E250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исследования</w:t>
      </w:r>
      <w:r w:rsidR="00E2508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влияния высокой певческой позиции на качественные характеристики голоса</w:t>
      </w:r>
      <w:r w:rsidR="00361EA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и предложены </w:t>
      </w:r>
      <w:r w:rsidR="00C96F0B"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вокально-технические приемы</w:t>
      </w:r>
      <w:r w:rsidR="00361EA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ее освоения в процессе обучения академическому вокалу.</w:t>
      </w:r>
    </w:p>
    <w:p w14:paraId="681707AA" w14:textId="77777777" w:rsidR="00883A1F" w:rsidRPr="00D018E4" w:rsidRDefault="00361EA3" w:rsidP="00883A1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highlight w:val="yellow"/>
        </w:rPr>
      </w:pPr>
      <w:r w:rsidRPr="00C96F0B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</w:t>
      </w:r>
      <w:r w:rsidR="00883A1F" w:rsidRPr="00C96F0B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Ключевые слова: </w:t>
      </w:r>
      <w:r w:rsidR="00883A1F"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академический вокал, </w:t>
      </w:r>
      <w:r w:rsid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высокая певческая форманта, исследования, качественные характеристики голоса</w:t>
      </w:r>
      <w:r w:rsidR="00883A1F"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,</w:t>
      </w:r>
      <w:r w:rsidR="00C96F0B"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вокально-технические приемы,</w:t>
      </w:r>
      <w:r w:rsidR="00883A1F"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="00C96F0B" w:rsidRP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обучение</w:t>
      </w:r>
      <w:r w:rsidR="00C96F0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</w:p>
    <w:p w14:paraId="568DF35A" w14:textId="77777777" w:rsidR="00883A1F" w:rsidRPr="00D018E4" w:rsidRDefault="00883A1F" w:rsidP="00883A1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highlight w:val="yellow"/>
        </w:rPr>
      </w:pPr>
    </w:p>
    <w:p w14:paraId="1EBDA16F" w14:textId="77777777" w:rsidR="00883A1F" w:rsidRPr="004172BC" w:rsidRDefault="00883A1F" w:rsidP="00883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2BC">
        <w:rPr>
          <w:rFonts w:ascii="Times New Roman" w:eastAsia="Times New Roman" w:hAnsi="Times New Roman" w:cs="Times New Roman"/>
          <w:sz w:val="28"/>
          <w:szCs w:val="28"/>
        </w:rPr>
        <w:t xml:space="preserve">Цель настоящей статьи – </w:t>
      </w:r>
      <w:r w:rsidR="00B51776" w:rsidRPr="004172BC">
        <w:rPr>
          <w:rFonts w:ascii="Times New Roman" w:eastAsia="Times New Roman" w:hAnsi="Times New Roman" w:cs="Times New Roman"/>
          <w:sz w:val="28"/>
          <w:szCs w:val="28"/>
        </w:rPr>
        <w:t xml:space="preserve">обозначить и </w:t>
      </w:r>
      <w:r w:rsidR="00E02854" w:rsidRPr="004172BC">
        <w:rPr>
          <w:rFonts w:ascii="Times New Roman" w:eastAsia="Times New Roman" w:hAnsi="Times New Roman" w:cs="Times New Roman"/>
          <w:sz w:val="28"/>
          <w:szCs w:val="28"/>
        </w:rPr>
        <w:t>раскрыть ценность профессиональной компетенции высокой певческой форманты для яркого, полетного звучания голоса певца, исполняющего произведения в академической манере</w:t>
      </w:r>
      <w:r w:rsidR="00137944" w:rsidRPr="004172BC">
        <w:rPr>
          <w:rFonts w:ascii="Times New Roman" w:eastAsia="Times New Roman" w:hAnsi="Times New Roman" w:cs="Times New Roman"/>
          <w:sz w:val="28"/>
          <w:szCs w:val="28"/>
        </w:rPr>
        <w:t>, также предложить вокально-технические приемы формирования высокой певческой позиции в процессе обучения навыкам академиче</w:t>
      </w:r>
      <w:r w:rsidR="00463576" w:rsidRPr="004172B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37944" w:rsidRPr="004172BC">
        <w:rPr>
          <w:rFonts w:ascii="Times New Roman" w:eastAsia="Times New Roman" w:hAnsi="Times New Roman" w:cs="Times New Roman"/>
          <w:sz w:val="28"/>
          <w:szCs w:val="28"/>
        </w:rPr>
        <w:t>кого вокала.</w:t>
      </w:r>
    </w:p>
    <w:p w14:paraId="6BE6DBB7" w14:textId="77777777" w:rsidR="00584A7E" w:rsidRPr="004172BC" w:rsidRDefault="00CB06E9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 xml:space="preserve">Прекрасное чистое вдохновенное исполнение образцов классической музыки </w:t>
      </w:r>
      <w:r w:rsidR="0050592D" w:rsidRPr="004172BC">
        <w:rPr>
          <w:rFonts w:ascii="Times New Roman" w:hAnsi="Times New Roman" w:cs="Times New Roman"/>
          <w:sz w:val="28"/>
          <w:szCs w:val="28"/>
        </w:rPr>
        <w:t>–</w:t>
      </w:r>
      <w:r w:rsidRPr="004172BC">
        <w:rPr>
          <w:rFonts w:ascii="Times New Roman" w:hAnsi="Times New Roman" w:cs="Times New Roman"/>
          <w:sz w:val="28"/>
          <w:szCs w:val="28"/>
        </w:rPr>
        <w:t xml:space="preserve"> несомненно</w:t>
      </w:r>
      <w:r w:rsidR="0050592D" w:rsidRPr="004172BC">
        <w:rPr>
          <w:rFonts w:ascii="Times New Roman" w:hAnsi="Times New Roman" w:cs="Times New Roman"/>
          <w:sz w:val="28"/>
          <w:szCs w:val="28"/>
        </w:rPr>
        <w:t>,</w:t>
      </w:r>
      <w:r w:rsidRPr="004172BC">
        <w:rPr>
          <w:rFonts w:ascii="Times New Roman" w:hAnsi="Times New Roman" w:cs="Times New Roman"/>
          <w:sz w:val="28"/>
          <w:szCs w:val="28"/>
        </w:rPr>
        <w:t xml:space="preserve"> то, чему искушенный слушатель желает внимать в </w:t>
      </w:r>
      <w:r w:rsidRPr="004172BC">
        <w:rPr>
          <w:rFonts w:ascii="Times New Roman" w:hAnsi="Times New Roman" w:cs="Times New Roman"/>
          <w:sz w:val="28"/>
          <w:szCs w:val="28"/>
        </w:rPr>
        <w:lastRenderedPageBreak/>
        <w:t>стенах известных мировых театров и концертных залов, наполняя свою душу живительным источником духовного богатства и наследия великих композиторов разных эпох. Находящийся по ту сторону от зрителя артист преследует ту же цель</w:t>
      </w:r>
      <w:r w:rsidR="00840E2C" w:rsidRPr="004172BC">
        <w:rPr>
          <w:rFonts w:ascii="Times New Roman" w:hAnsi="Times New Roman" w:cs="Times New Roman"/>
          <w:sz w:val="28"/>
          <w:szCs w:val="28"/>
        </w:rPr>
        <w:t>.</w:t>
      </w:r>
      <w:r w:rsidR="001B1D02" w:rsidRPr="004172BC">
        <w:rPr>
          <w:rFonts w:ascii="Times New Roman" w:hAnsi="Times New Roman" w:cs="Times New Roman"/>
          <w:sz w:val="28"/>
          <w:szCs w:val="28"/>
        </w:rPr>
        <w:t xml:space="preserve"> Истинный вокалист пребывает в постоя</w:t>
      </w:r>
      <w:r w:rsidR="00B536EF" w:rsidRPr="004172BC">
        <w:rPr>
          <w:rFonts w:ascii="Times New Roman" w:hAnsi="Times New Roman" w:cs="Times New Roman"/>
          <w:sz w:val="28"/>
          <w:szCs w:val="28"/>
        </w:rPr>
        <w:t xml:space="preserve">нном поиске и совершенствовании </w:t>
      </w:r>
      <w:r w:rsidR="001B1D02" w:rsidRPr="004172BC">
        <w:rPr>
          <w:rFonts w:ascii="Times New Roman" w:hAnsi="Times New Roman" w:cs="Times New Roman"/>
          <w:sz w:val="28"/>
          <w:szCs w:val="28"/>
        </w:rPr>
        <w:t>исполнительских характеристик своего профессионального инструмента - певческого голоса.</w:t>
      </w:r>
    </w:p>
    <w:p w14:paraId="1287E4C2" w14:textId="77777777" w:rsidR="00CB06E9" w:rsidRPr="003C5244" w:rsidRDefault="00584A7E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Многие и многие учения великих педагогов на протяжении долгих лет исследований и наблюдений сформировали ряд необходимых певческих характеристик, которыми должен обладать профессиональных вокалист академического направления музыки, чтобы его голос был способен вдохнуть прекрасную жизнь в оставленные нам партитуры гениальных композиторов.</w:t>
      </w:r>
      <w:r w:rsidR="009566DB" w:rsidRPr="004172BC">
        <w:rPr>
          <w:rFonts w:ascii="Times New Roman" w:hAnsi="Times New Roman" w:cs="Times New Roman"/>
          <w:sz w:val="28"/>
          <w:szCs w:val="28"/>
        </w:rPr>
        <w:t xml:space="preserve"> </w:t>
      </w:r>
      <w:r w:rsidR="001952CB" w:rsidRPr="004172BC">
        <w:rPr>
          <w:rFonts w:ascii="Times New Roman" w:hAnsi="Times New Roman" w:cs="Times New Roman"/>
          <w:sz w:val="28"/>
          <w:szCs w:val="28"/>
        </w:rPr>
        <w:t xml:space="preserve">Очень четко и развернуто </w:t>
      </w:r>
      <w:r w:rsidR="00106656" w:rsidRPr="004172BC">
        <w:rPr>
          <w:rFonts w:ascii="Times New Roman" w:hAnsi="Times New Roman" w:cs="Times New Roman"/>
          <w:sz w:val="28"/>
          <w:szCs w:val="28"/>
        </w:rPr>
        <w:t xml:space="preserve">неотъемлемые </w:t>
      </w:r>
      <w:r w:rsidR="001A3AF5" w:rsidRPr="004172BC">
        <w:rPr>
          <w:rFonts w:ascii="Times New Roman" w:hAnsi="Times New Roman" w:cs="Times New Roman"/>
          <w:sz w:val="28"/>
          <w:szCs w:val="28"/>
        </w:rPr>
        <w:t>п</w:t>
      </w:r>
      <w:r w:rsidR="00106656" w:rsidRPr="004172BC">
        <w:rPr>
          <w:rFonts w:ascii="Times New Roman" w:hAnsi="Times New Roman" w:cs="Times New Roman"/>
          <w:sz w:val="28"/>
          <w:szCs w:val="28"/>
        </w:rPr>
        <w:t xml:space="preserve">араметры, способствующие </w:t>
      </w:r>
      <w:r w:rsidR="00B423D6" w:rsidRPr="004172BC">
        <w:rPr>
          <w:rFonts w:ascii="Times New Roman" w:hAnsi="Times New Roman" w:cs="Times New Roman"/>
          <w:sz w:val="28"/>
          <w:szCs w:val="28"/>
        </w:rPr>
        <w:t>академически правильно</w:t>
      </w:r>
      <w:r w:rsidR="00106656" w:rsidRPr="004172BC">
        <w:rPr>
          <w:rFonts w:ascii="Times New Roman" w:hAnsi="Times New Roman" w:cs="Times New Roman"/>
          <w:sz w:val="28"/>
          <w:szCs w:val="28"/>
        </w:rPr>
        <w:t xml:space="preserve">му </w:t>
      </w:r>
      <w:r w:rsidR="001952CB" w:rsidRPr="004172BC">
        <w:rPr>
          <w:rFonts w:ascii="Times New Roman" w:hAnsi="Times New Roman" w:cs="Times New Roman"/>
          <w:sz w:val="28"/>
          <w:szCs w:val="28"/>
        </w:rPr>
        <w:t>звучани</w:t>
      </w:r>
      <w:r w:rsidR="00106656" w:rsidRPr="004172BC">
        <w:rPr>
          <w:rFonts w:ascii="Times New Roman" w:hAnsi="Times New Roman" w:cs="Times New Roman"/>
          <w:sz w:val="28"/>
          <w:szCs w:val="28"/>
        </w:rPr>
        <w:t xml:space="preserve">ю </w:t>
      </w:r>
      <w:r w:rsidR="001952CB" w:rsidRPr="004172BC">
        <w:rPr>
          <w:rFonts w:ascii="Times New Roman" w:hAnsi="Times New Roman" w:cs="Times New Roman"/>
          <w:sz w:val="28"/>
          <w:szCs w:val="28"/>
        </w:rPr>
        <w:t>голоса</w:t>
      </w:r>
      <w:r w:rsidR="00106656" w:rsidRPr="004172BC">
        <w:rPr>
          <w:rFonts w:ascii="Times New Roman" w:hAnsi="Times New Roman" w:cs="Times New Roman"/>
          <w:sz w:val="28"/>
          <w:szCs w:val="28"/>
        </w:rPr>
        <w:t>,</w:t>
      </w:r>
      <w:r w:rsidR="001952CB" w:rsidRPr="004172BC">
        <w:rPr>
          <w:rFonts w:ascii="Times New Roman" w:hAnsi="Times New Roman" w:cs="Times New Roman"/>
          <w:sz w:val="28"/>
          <w:szCs w:val="28"/>
        </w:rPr>
        <w:t xml:space="preserve"> представлены в учебном пособии всеми известного </w:t>
      </w:r>
      <w:r w:rsidR="009829DD">
        <w:rPr>
          <w:rFonts w:ascii="Times New Roman" w:hAnsi="Times New Roman" w:cs="Times New Roman"/>
          <w:sz w:val="28"/>
          <w:szCs w:val="28"/>
        </w:rPr>
        <w:t xml:space="preserve">профессора и </w:t>
      </w:r>
      <w:r w:rsidR="001952CB" w:rsidRPr="004172BC">
        <w:rPr>
          <w:rFonts w:ascii="Times New Roman" w:hAnsi="Times New Roman" w:cs="Times New Roman"/>
          <w:sz w:val="28"/>
          <w:szCs w:val="28"/>
        </w:rPr>
        <w:t xml:space="preserve">педагога Дмитриева Л.Б. «Основы вокальной методики»: </w:t>
      </w:r>
      <w:r w:rsidR="003717AF" w:rsidRPr="004172BC">
        <w:rPr>
          <w:rFonts w:ascii="Times New Roman" w:hAnsi="Times New Roman" w:cs="Times New Roman"/>
          <w:sz w:val="28"/>
          <w:szCs w:val="28"/>
        </w:rPr>
        <w:t xml:space="preserve">диафрагмально-грудное дыхание на «опоре», </w:t>
      </w:r>
      <w:r w:rsidR="00B423D6" w:rsidRPr="004172BC">
        <w:rPr>
          <w:rFonts w:ascii="Times New Roman" w:hAnsi="Times New Roman" w:cs="Times New Roman"/>
          <w:sz w:val="28"/>
          <w:szCs w:val="28"/>
        </w:rPr>
        <w:t>мягкая атака звука, высокая певческая форманта, поднятый купол, свободные гортань и челюсть,</w:t>
      </w:r>
      <w:r w:rsidR="00106656" w:rsidRPr="004172BC">
        <w:rPr>
          <w:rFonts w:ascii="Times New Roman" w:hAnsi="Times New Roman" w:cs="Times New Roman"/>
          <w:sz w:val="28"/>
          <w:szCs w:val="28"/>
        </w:rPr>
        <w:t xml:space="preserve"> четкая артикуляция, прямая осанка</w:t>
      </w:r>
      <w:r w:rsidR="00B536EF" w:rsidRPr="004172BC">
        <w:rPr>
          <w:rFonts w:ascii="Times New Roman" w:hAnsi="Times New Roman" w:cs="Times New Roman"/>
          <w:sz w:val="28"/>
          <w:szCs w:val="28"/>
        </w:rPr>
        <w:t>, р</w:t>
      </w:r>
      <w:r w:rsidR="00106656" w:rsidRPr="004172BC">
        <w:rPr>
          <w:rFonts w:ascii="Times New Roman" w:hAnsi="Times New Roman" w:cs="Times New Roman"/>
          <w:sz w:val="28"/>
          <w:szCs w:val="28"/>
        </w:rPr>
        <w:t>овное звучание на в</w:t>
      </w:r>
      <w:r w:rsidR="003C5244">
        <w:rPr>
          <w:rFonts w:ascii="Times New Roman" w:hAnsi="Times New Roman" w:cs="Times New Roman"/>
          <w:sz w:val="28"/>
          <w:szCs w:val="28"/>
        </w:rPr>
        <w:t xml:space="preserve">сех регистровых участках голоса </w:t>
      </w:r>
      <w:r w:rsidR="003C5244" w:rsidRPr="003C5244">
        <w:rPr>
          <w:rFonts w:ascii="Times New Roman" w:hAnsi="Times New Roman" w:cs="Times New Roman"/>
          <w:sz w:val="28"/>
          <w:szCs w:val="28"/>
        </w:rPr>
        <w:t>[</w:t>
      </w:r>
      <w:r w:rsidR="002441AD" w:rsidRPr="002441AD">
        <w:rPr>
          <w:rFonts w:ascii="Times New Roman" w:hAnsi="Times New Roman" w:cs="Times New Roman"/>
          <w:sz w:val="28"/>
          <w:szCs w:val="28"/>
        </w:rPr>
        <w:t>5</w:t>
      </w:r>
      <w:r w:rsidR="003C5244" w:rsidRPr="003C5244">
        <w:rPr>
          <w:rFonts w:ascii="Times New Roman" w:hAnsi="Times New Roman" w:cs="Times New Roman"/>
          <w:sz w:val="28"/>
          <w:szCs w:val="28"/>
        </w:rPr>
        <w:t>]</w:t>
      </w:r>
      <w:r w:rsidR="003C5244">
        <w:rPr>
          <w:rFonts w:ascii="Times New Roman" w:hAnsi="Times New Roman" w:cs="Times New Roman"/>
          <w:sz w:val="28"/>
          <w:szCs w:val="28"/>
        </w:rPr>
        <w:t>.</w:t>
      </w:r>
    </w:p>
    <w:p w14:paraId="025FA1E6" w14:textId="77777777" w:rsidR="00D01CD3" w:rsidRPr="004172BC" w:rsidRDefault="00F67F4E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 xml:space="preserve">В данной статье мы подробно рассмотрим феномен высокой певческой форманты, условия ее формирования и </w:t>
      </w:r>
      <w:r w:rsidR="003C0893" w:rsidRPr="004172BC">
        <w:rPr>
          <w:rFonts w:ascii="Times New Roman" w:hAnsi="Times New Roman" w:cs="Times New Roman"/>
          <w:sz w:val="28"/>
          <w:szCs w:val="28"/>
        </w:rPr>
        <w:t xml:space="preserve">вокально-технические приемы и </w:t>
      </w:r>
      <w:r w:rsidRPr="004172BC">
        <w:rPr>
          <w:rFonts w:ascii="Times New Roman" w:hAnsi="Times New Roman" w:cs="Times New Roman"/>
          <w:sz w:val="28"/>
          <w:szCs w:val="28"/>
        </w:rPr>
        <w:t>упражнения для е</w:t>
      </w:r>
      <w:r w:rsidR="006B3677" w:rsidRPr="004172BC">
        <w:rPr>
          <w:rFonts w:ascii="Times New Roman" w:hAnsi="Times New Roman" w:cs="Times New Roman"/>
          <w:sz w:val="28"/>
          <w:szCs w:val="28"/>
        </w:rPr>
        <w:t>е выработки у начинающих певцов академического направления.</w:t>
      </w:r>
    </w:p>
    <w:p w14:paraId="29D2A99B" w14:textId="77777777" w:rsidR="00D01CD3" w:rsidRPr="002441AD" w:rsidRDefault="00D01CD3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В ходе исследований Гарсиа и Морозова было выявлено, что высокая певческая форманта создается в надглоточном пространстве и целиком зави</w:t>
      </w:r>
      <w:r w:rsidR="004457E0" w:rsidRPr="004172BC">
        <w:rPr>
          <w:rFonts w:ascii="Times New Roman" w:hAnsi="Times New Roman" w:cs="Times New Roman"/>
          <w:sz w:val="28"/>
          <w:szCs w:val="28"/>
        </w:rPr>
        <w:t>сит от типа смыкания связок, то есть</w:t>
      </w:r>
      <w:r w:rsidRPr="004172BC">
        <w:rPr>
          <w:rFonts w:ascii="Times New Roman" w:hAnsi="Times New Roman" w:cs="Times New Roman"/>
          <w:sz w:val="28"/>
          <w:szCs w:val="28"/>
        </w:rPr>
        <w:t xml:space="preserve"> края связок при правильной атаке звука формирую</w:t>
      </w:r>
      <w:r w:rsidR="000F2224" w:rsidRPr="004172BC">
        <w:rPr>
          <w:rFonts w:ascii="Times New Roman" w:hAnsi="Times New Roman" w:cs="Times New Roman"/>
          <w:sz w:val="28"/>
          <w:szCs w:val="28"/>
        </w:rPr>
        <w:t>т свистк</w:t>
      </w:r>
      <w:r w:rsidR="002870EB" w:rsidRPr="004172BC">
        <w:rPr>
          <w:rFonts w:ascii="Times New Roman" w:hAnsi="Times New Roman" w:cs="Times New Roman"/>
          <w:sz w:val="28"/>
          <w:szCs w:val="28"/>
        </w:rPr>
        <w:t>овые обертоны при фонации</w:t>
      </w:r>
      <w:r w:rsidR="00155B3C" w:rsidRPr="004172BC">
        <w:rPr>
          <w:rFonts w:ascii="Times New Roman" w:hAnsi="Times New Roman" w:cs="Times New Roman"/>
          <w:sz w:val="28"/>
          <w:szCs w:val="28"/>
        </w:rPr>
        <w:t>, которые соответствуют частоте</w:t>
      </w:r>
      <w:r w:rsidR="004457E0" w:rsidRPr="004172BC">
        <w:rPr>
          <w:rFonts w:ascii="Times New Roman" w:hAnsi="Times New Roman" w:cs="Times New Roman"/>
          <w:sz w:val="28"/>
          <w:szCs w:val="28"/>
        </w:rPr>
        <w:t xml:space="preserve"> </w:t>
      </w:r>
      <w:r w:rsidR="00155B3C" w:rsidRPr="004172BC">
        <w:rPr>
          <w:rFonts w:ascii="Times New Roman" w:hAnsi="Times New Roman" w:cs="Times New Roman"/>
          <w:sz w:val="28"/>
          <w:szCs w:val="28"/>
        </w:rPr>
        <w:t>3000 Гц,</w:t>
      </w:r>
      <w:r w:rsidR="000F2224" w:rsidRPr="004172BC">
        <w:rPr>
          <w:rFonts w:ascii="Times New Roman" w:hAnsi="Times New Roman" w:cs="Times New Roman"/>
          <w:sz w:val="28"/>
          <w:szCs w:val="28"/>
        </w:rPr>
        <w:t xml:space="preserve"> сообщающ</w:t>
      </w:r>
      <w:r w:rsidR="00155B3C" w:rsidRPr="004172BC">
        <w:rPr>
          <w:rFonts w:ascii="Times New Roman" w:hAnsi="Times New Roman" w:cs="Times New Roman"/>
          <w:sz w:val="28"/>
          <w:szCs w:val="28"/>
        </w:rPr>
        <w:t xml:space="preserve">ие голосу звонкость, металл, полетность. </w:t>
      </w:r>
      <w:r w:rsidRPr="004172BC">
        <w:rPr>
          <w:rFonts w:ascii="Times New Roman" w:hAnsi="Times New Roman" w:cs="Times New Roman"/>
          <w:sz w:val="28"/>
          <w:szCs w:val="28"/>
        </w:rPr>
        <w:t xml:space="preserve">Так при твердой атаке </w:t>
      </w:r>
      <w:r w:rsidR="000F2224" w:rsidRPr="004172BC">
        <w:rPr>
          <w:rFonts w:ascii="Times New Roman" w:hAnsi="Times New Roman" w:cs="Times New Roman"/>
          <w:sz w:val="28"/>
          <w:szCs w:val="28"/>
        </w:rPr>
        <w:t>звука образование свистк</w:t>
      </w:r>
      <w:r w:rsidR="00A70994" w:rsidRPr="004172BC">
        <w:rPr>
          <w:rFonts w:ascii="Times New Roman" w:hAnsi="Times New Roman" w:cs="Times New Roman"/>
          <w:sz w:val="28"/>
          <w:szCs w:val="28"/>
        </w:rPr>
        <w:t>овых обертонов наиболее проявлен</w:t>
      </w:r>
      <w:r w:rsidR="000F2224" w:rsidRPr="004172BC">
        <w:rPr>
          <w:rFonts w:ascii="Times New Roman" w:hAnsi="Times New Roman" w:cs="Times New Roman"/>
          <w:sz w:val="28"/>
          <w:szCs w:val="28"/>
        </w:rPr>
        <w:t xml:space="preserve">о, тогда как мягкая атака может гасить звук, делать его </w:t>
      </w:r>
      <w:r w:rsidR="000F2224" w:rsidRPr="004172BC">
        <w:rPr>
          <w:rFonts w:ascii="Times New Roman" w:hAnsi="Times New Roman" w:cs="Times New Roman"/>
          <w:sz w:val="28"/>
          <w:szCs w:val="28"/>
        </w:rPr>
        <w:lastRenderedPageBreak/>
        <w:t>глухим и далеким.</w:t>
      </w:r>
      <w:r w:rsidR="00C2024C" w:rsidRPr="004172BC">
        <w:rPr>
          <w:rFonts w:ascii="Times New Roman" w:hAnsi="Times New Roman" w:cs="Times New Roman"/>
          <w:sz w:val="28"/>
          <w:szCs w:val="28"/>
        </w:rPr>
        <w:t xml:space="preserve"> Также следует отметить, что появление высокочастотных обертонов происходит именно при прави</w:t>
      </w:r>
      <w:r w:rsidR="00F11FC9" w:rsidRPr="004172BC">
        <w:rPr>
          <w:rFonts w:ascii="Times New Roman" w:hAnsi="Times New Roman" w:cs="Times New Roman"/>
          <w:sz w:val="28"/>
          <w:szCs w:val="28"/>
        </w:rPr>
        <w:t>льном</w:t>
      </w:r>
      <w:r w:rsidR="00C2024C" w:rsidRPr="004172BC">
        <w:rPr>
          <w:rFonts w:ascii="Times New Roman" w:hAnsi="Times New Roman" w:cs="Times New Roman"/>
          <w:sz w:val="28"/>
          <w:szCs w:val="28"/>
        </w:rPr>
        <w:t xml:space="preserve"> смыкании голосовых связок, а </w:t>
      </w:r>
      <w:r w:rsidR="002441AD">
        <w:rPr>
          <w:rFonts w:ascii="Times New Roman" w:hAnsi="Times New Roman" w:cs="Times New Roman"/>
          <w:sz w:val="28"/>
          <w:szCs w:val="28"/>
        </w:rPr>
        <w:t>не при раскрытии голосовой щели</w:t>
      </w:r>
      <w:r w:rsidR="002441AD" w:rsidRPr="002441AD">
        <w:rPr>
          <w:rFonts w:ascii="Times New Roman" w:hAnsi="Times New Roman" w:cs="Times New Roman"/>
          <w:sz w:val="28"/>
          <w:szCs w:val="28"/>
        </w:rPr>
        <w:t xml:space="preserve"> </w:t>
      </w:r>
      <w:r w:rsidR="002441AD" w:rsidRPr="003C5244">
        <w:rPr>
          <w:rFonts w:ascii="Times New Roman" w:hAnsi="Times New Roman" w:cs="Times New Roman"/>
          <w:sz w:val="28"/>
          <w:szCs w:val="28"/>
        </w:rPr>
        <w:t>[</w:t>
      </w:r>
      <w:r w:rsidR="002441AD" w:rsidRPr="002441AD">
        <w:rPr>
          <w:rFonts w:ascii="Times New Roman" w:hAnsi="Times New Roman" w:cs="Times New Roman"/>
          <w:sz w:val="28"/>
          <w:szCs w:val="28"/>
        </w:rPr>
        <w:t>1</w:t>
      </w:r>
      <w:r w:rsidR="002441AD" w:rsidRPr="003C5244">
        <w:rPr>
          <w:rFonts w:ascii="Times New Roman" w:hAnsi="Times New Roman" w:cs="Times New Roman"/>
          <w:sz w:val="28"/>
          <w:szCs w:val="28"/>
        </w:rPr>
        <w:t>]</w:t>
      </w:r>
      <w:r w:rsidR="002441AD" w:rsidRPr="002441AD">
        <w:rPr>
          <w:rFonts w:ascii="Times New Roman" w:hAnsi="Times New Roman" w:cs="Times New Roman"/>
          <w:sz w:val="28"/>
          <w:szCs w:val="28"/>
        </w:rPr>
        <w:t>,</w:t>
      </w:r>
      <w:r w:rsidR="002441AD" w:rsidRPr="003C5244">
        <w:rPr>
          <w:rFonts w:ascii="Times New Roman" w:hAnsi="Times New Roman" w:cs="Times New Roman"/>
          <w:sz w:val="28"/>
          <w:szCs w:val="28"/>
        </w:rPr>
        <w:t xml:space="preserve"> [</w:t>
      </w:r>
      <w:r w:rsidR="002441AD" w:rsidRPr="002441AD">
        <w:rPr>
          <w:rFonts w:ascii="Times New Roman" w:hAnsi="Times New Roman" w:cs="Times New Roman"/>
          <w:sz w:val="28"/>
          <w:szCs w:val="28"/>
        </w:rPr>
        <w:t>5</w:t>
      </w:r>
      <w:r w:rsidR="002441AD" w:rsidRPr="003C5244">
        <w:rPr>
          <w:rFonts w:ascii="Times New Roman" w:hAnsi="Times New Roman" w:cs="Times New Roman"/>
          <w:sz w:val="28"/>
          <w:szCs w:val="28"/>
        </w:rPr>
        <w:t>]</w:t>
      </w:r>
      <w:r w:rsidR="002441AD">
        <w:rPr>
          <w:rFonts w:ascii="Times New Roman" w:hAnsi="Times New Roman" w:cs="Times New Roman"/>
          <w:sz w:val="28"/>
          <w:szCs w:val="28"/>
        </w:rPr>
        <w:t>.</w:t>
      </w:r>
    </w:p>
    <w:p w14:paraId="11C169DE" w14:textId="1A4E2B5E" w:rsidR="00453986" w:rsidRPr="004172BC" w:rsidRDefault="00194606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Работая над разгадкой секрета профессионального звучания го</w:t>
      </w:r>
      <w:r w:rsidR="005A62AE" w:rsidRPr="004172BC">
        <w:rPr>
          <w:rFonts w:ascii="Times New Roman" w:hAnsi="Times New Roman" w:cs="Times New Roman"/>
          <w:sz w:val="28"/>
          <w:szCs w:val="28"/>
        </w:rPr>
        <w:t xml:space="preserve">лоса, ученым удалось разработать </w:t>
      </w:r>
      <w:r w:rsidRPr="004172BC">
        <w:rPr>
          <w:rFonts w:ascii="Times New Roman" w:hAnsi="Times New Roman" w:cs="Times New Roman"/>
          <w:sz w:val="28"/>
          <w:szCs w:val="28"/>
        </w:rPr>
        <w:t>ряд исследований, которые наглядно показывают присутствие высокочастотной форманты в голосе первоклассного певца.</w:t>
      </w:r>
      <w:r w:rsidR="00645320" w:rsidRPr="004172BC">
        <w:rPr>
          <w:rFonts w:ascii="Times New Roman" w:hAnsi="Times New Roman" w:cs="Times New Roman"/>
          <w:sz w:val="28"/>
          <w:szCs w:val="28"/>
        </w:rPr>
        <w:t xml:space="preserve"> Е.А. Рудаков провел опыты на современной аппаратуре по «вырезанию» высоких частот при пении и выявил, что голос теряет свою звонкость, яркость, силу и тембровую окраску, и, наоборот, «удаление» низких частот не изменили значительно окраску и полетность голоса. </w:t>
      </w:r>
      <w:r w:rsidR="001F181F" w:rsidRPr="001F181F">
        <w:rPr>
          <w:rFonts w:ascii="Times New Roman" w:hAnsi="Times New Roman" w:cs="Times New Roman"/>
          <w:sz w:val="28"/>
          <w:szCs w:val="28"/>
        </w:rPr>
        <w:t xml:space="preserve">«Важное свойство полётных голосов – хорошая слышимость их на фоне музыкального сопровождения, оркестра, рояля» </w:t>
      </w:r>
      <w:r w:rsidR="001F181F" w:rsidRPr="003C5244">
        <w:rPr>
          <w:rFonts w:ascii="Times New Roman" w:hAnsi="Times New Roman" w:cs="Times New Roman"/>
          <w:sz w:val="28"/>
          <w:szCs w:val="28"/>
        </w:rPr>
        <w:t>[</w:t>
      </w:r>
      <w:r w:rsidR="00902199">
        <w:rPr>
          <w:rFonts w:ascii="Times New Roman" w:hAnsi="Times New Roman" w:cs="Times New Roman"/>
          <w:sz w:val="28"/>
          <w:szCs w:val="28"/>
        </w:rPr>
        <w:t>9</w:t>
      </w:r>
      <w:r w:rsidR="001F7C70">
        <w:rPr>
          <w:rFonts w:ascii="Times New Roman" w:hAnsi="Times New Roman" w:cs="Times New Roman"/>
          <w:sz w:val="28"/>
          <w:szCs w:val="28"/>
        </w:rPr>
        <w:t>, с.13</w:t>
      </w:r>
      <w:r w:rsidR="001F181F" w:rsidRPr="003C5244">
        <w:rPr>
          <w:rFonts w:ascii="Times New Roman" w:hAnsi="Times New Roman" w:cs="Times New Roman"/>
          <w:sz w:val="28"/>
          <w:szCs w:val="28"/>
        </w:rPr>
        <w:t>]</w:t>
      </w:r>
      <w:r w:rsidR="001F7C70">
        <w:rPr>
          <w:rFonts w:ascii="Times New Roman" w:hAnsi="Times New Roman" w:cs="Times New Roman"/>
          <w:sz w:val="28"/>
          <w:szCs w:val="28"/>
        </w:rPr>
        <w:t>.</w:t>
      </w:r>
      <w:r w:rsidR="001F181F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1F181F" w:rsidRPr="004172BC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F44815" w:rsidRPr="004172BC">
        <w:rPr>
          <w:rFonts w:ascii="Times New Roman" w:hAnsi="Times New Roman" w:cs="Times New Roman"/>
          <w:sz w:val="28"/>
          <w:szCs w:val="28"/>
        </w:rPr>
        <w:t>Причина</w:t>
      </w:r>
      <w:r w:rsidR="001E1843" w:rsidRPr="004172BC">
        <w:rPr>
          <w:rFonts w:ascii="Times New Roman" w:hAnsi="Times New Roman" w:cs="Times New Roman"/>
          <w:sz w:val="28"/>
          <w:szCs w:val="28"/>
        </w:rPr>
        <w:t xml:space="preserve"> кроется в том, что хорошо поставленный голос певца имеет большой процент высокочастотных обертонов, в то время как у оркестра наблюдается более низкий процент свисткового тона, а значит его спектр звучания ближе к низкой певческой</w:t>
      </w:r>
      <w:r w:rsidR="00E34F05" w:rsidRPr="004172BC">
        <w:rPr>
          <w:rFonts w:ascii="Times New Roman" w:hAnsi="Times New Roman" w:cs="Times New Roman"/>
          <w:sz w:val="28"/>
          <w:szCs w:val="28"/>
        </w:rPr>
        <w:t xml:space="preserve"> форманте</w:t>
      </w:r>
      <w:r w:rsidR="001E1843" w:rsidRPr="004172BC">
        <w:rPr>
          <w:rFonts w:ascii="Times New Roman" w:hAnsi="Times New Roman" w:cs="Times New Roman"/>
          <w:sz w:val="28"/>
          <w:szCs w:val="28"/>
        </w:rPr>
        <w:t>.</w:t>
      </w:r>
      <w:r w:rsidR="00E34F05" w:rsidRPr="004172BC">
        <w:rPr>
          <w:rFonts w:ascii="Times New Roman" w:hAnsi="Times New Roman" w:cs="Times New Roman"/>
          <w:sz w:val="28"/>
          <w:szCs w:val="28"/>
        </w:rPr>
        <w:t xml:space="preserve"> И голос певца словно «прорезает» оркестр или аккомпанемент.</w:t>
      </w:r>
      <w:r w:rsidR="00F73916" w:rsidRPr="004172BC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8B43CB">
        <w:rPr>
          <w:rFonts w:ascii="Times New Roman" w:hAnsi="Times New Roman" w:cs="Times New Roman"/>
          <w:sz w:val="28"/>
          <w:szCs w:val="28"/>
        </w:rPr>
        <w:t>,</w:t>
      </w:r>
      <w:r w:rsidR="00F73916" w:rsidRPr="004172BC">
        <w:rPr>
          <w:rFonts w:ascii="Times New Roman" w:hAnsi="Times New Roman" w:cs="Times New Roman"/>
          <w:sz w:val="28"/>
          <w:szCs w:val="28"/>
        </w:rPr>
        <w:t xml:space="preserve"> по словам Морозова</w:t>
      </w:r>
      <w:r w:rsidR="008B43CB">
        <w:rPr>
          <w:rFonts w:ascii="Times New Roman" w:hAnsi="Times New Roman" w:cs="Times New Roman"/>
          <w:sz w:val="28"/>
          <w:szCs w:val="28"/>
        </w:rPr>
        <w:t>,</w:t>
      </w:r>
      <w:r w:rsidR="00F73916" w:rsidRPr="004172BC">
        <w:rPr>
          <w:rFonts w:ascii="Times New Roman" w:hAnsi="Times New Roman" w:cs="Times New Roman"/>
          <w:sz w:val="28"/>
          <w:szCs w:val="28"/>
        </w:rPr>
        <w:t xml:space="preserve"> существенную роль </w:t>
      </w:r>
      <w:r w:rsidR="004F4C00" w:rsidRPr="004172BC">
        <w:rPr>
          <w:rFonts w:ascii="Times New Roman" w:hAnsi="Times New Roman" w:cs="Times New Roman"/>
          <w:sz w:val="28"/>
          <w:szCs w:val="28"/>
        </w:rPr>
        <w:t xml:space="preserve">в </w:t>
      </w:r>
      <w:r w:rsidR="00F73916" w:rsidRPr="004172BC">
        <w:rPr>
          <w:rFonts w:ascii="Times New Roman" w:hAnsi="Times New Roman" w:cs="Times New Roman"/>
          <w:sz w:val="28"/>
          <w:szCs w:val="28"/>
        </w:rPr>
        <w:t xml:space="preserve">создании ВПФ играет правильное певческое дыхание, которое не просто </w:t>
      </w:r>
      <w:r w:rsidR="008B43CB"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="00F73916" w:rsidRPr="00E52B8D">
        <w:rPr>
          <w:rFonts w:ascii="Times New Roman" w:hAnsi="Times New Roman" w:cs="Times New Roman"/>
          <w:sz w:val="28"/>
          <w:szCs w:val="28"/>
        </w:rPr>
        <w:t>«</w:t>
      </w:r>
      <w:r w:rsidR="008B43CB" w:rsidRPr="00E52B8D">
        <w:rPr>
          <w:rFonts w:ascii="Times New Roman" w:hAnsi="Times New Roman" w:cs="Times New Roman"/>
          <w:sz w:val="28"/>
          <w:szCs w:val="28"/>
        </w:rPr>
        <w:t>поддерживающим</w:t>
      </w:r>
      <w:r w:rsidR="00F73916" w:rsidRPr="00E52B8D">
        <w:rPr>
          <w:rFonts w:ascii="Times New Roman" w:hAnsi="Times New Roman" w:cs="Times New Roman"/>
          <w:sz w:val="28"/>
          <w:szCs w:val="28"/>
        </w:rPr>
        <w:t xml:space="preserve"> необходимый уровен</w:t>
      </w:r>
      <w:r w:rsidR="008B43CB" w:rsidRPr="00E52B8D"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="008B43CB" w:rsidRPr="00E52B8D">
        <w:rPr>
          <w:rFonts w:ascii="Times New Roman" w:hAnsi="Times New Roman" w:cs="Times New Roman"/>
          <w:sz w:val="28"/>
          <w:szCs w:val="28"/>
        </w:rPr>
        <w:t>подсвязочного</w:t>
      </w:r>
      <w:proofErr w:type="spellEnd"/>
      <w:r w:rsidR="008B43CB" w:rsidRPr="00E52B8D">
        <w:rPr>
          <w:rFonts w:ascii="Times New Roman" w:hAnsi="Times New Roman" w:cs="Times New Roman"/>
          <w:sz w:val="28"/>
          <w:szCs w:val="28"/>
        </w:rPr>
        <w:t xml:space="preserve"> давления воздуха</w:t>
      </w:r>
      <w:r w:rsidR="00F73916" w:rsidRPr="00E52B8D">
        <w:rPr>
          <w:rFonts w:ascii="Times New Roman" w:hAnsi="Times New Roman" w:cs="Times New Roman"/>
          <w:sz w:val="28"/>
          <w:szCs w:val="28"/>
        </w:rPr>
        <w:t>»</w:t>
      </w:r>
      <w:r w:rsidR="005858AA" w:rsidRPr="00E52B8D">
        <w:rPr>
          <w:rFonts w:ascii="Times New Roman" w:hAnsi="Times New Roman" w:cs="Times New Roman"/>
          <w:sz w:val="28"/>
          <w:szCs w:val="28"/>
        </w:rPr>
        <w:t xml:space="preserve">. </w:t>
      </w:r>
      <w:r w:rsidR="008B43CB" w:rsidRPr="00E52B8D">
        <w:rPr>
          <w:rFonts w:ascii="Times New Roman" w:hAnsi="Times New Roman" w:cs="Times New Roman"/>
          <w:sz w:val="28"/>
          <w:szCs w:val="28"/>
        </w:rPr>
        <w:t>[</w:t>
      </w:r>
      <w:r w:rsidR="00902199">
        <w:rPr>
          <w:rFonts w:ascii="Times New Roman" w:hAnsi="Times New Roman" w:cs="Times New Roman"/>
          <w:sz w:val="28"/>
          <w:szCs w:val="28"/>
        </w:rPr>
        <w:t>9</w:t>
      </w:r>
      <w:r w:rsidR="00934270">
        <w:rPr>
          <w:rFonts w:ascii="Times New Roman" w:hAnsi="Times New Roman" w:cs="Times New Roman"/>
          <w:sz w:val="28"/>
          <w:szCs w:val="28"/>
        </w:rPr>
        <w:t>,</w:t>
      </w:r>
      <w:r w:rsidR="00902199">
        <w:rPr>
          <w:rFonts w:ascii="Times New Roman" w:hAnsi="Times New Roman" w:cs="Times New Roman"/>
          <w:sz w:val="28"/>
          <w:szCs w:val="28"/>
        </w:rPr>
        <w:t xml:space="preserve"> </w:t>
      </w:r>
      <w:r w:rsidR="008B43CB" w:rsidRPr="00E52B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52B8D">
        <w:rPr>
          <w:rFonts w:ascii="Times New Roman" w:hAnsi="Times New Roman" w:cs="Times New Roman"/>
          <w:sz w:val="28"/>
          <w:szCs w:val="28"/>
        </w:rPr>
        <w:t>.</w:t>
      </w:r>
      <w:r w:rsidR="008B43CB" w:rsidRPr="00E52B8D">
        <w:rPr>
          <w:rFonts w:ascii="Times New Roman" w:hAnsi="Times New Roman" w:cs="Times New Roman"/>
          <w:sz w:val="28"/>
          <w:szCs w:val="28"/>
        </w:rPr>
        <w:t>14]</w:t>
      </w:r>
      <w:r w:rsidR="00E52B8D" w:rsidRPr="00E52B8D">
        <w:rPr>
          <w:rFonts w:ascii="Times New Roman" w:hAnsi="Times New Roman" w:cs="Times New Roman"/>
          <w:sz w:val="28"/>
          <w:szCs w:val="28"/>
        </w:rPr>
        <w:t xml:space="preserve">. </w:t>
      </w:r>
      <w:r w:rsidR="009A4474" w:rsidRPr="00E52B8D">
        <w:rPr>
          <w:rFonts w:ascii="Times New Roman" w:hAnsi="Times New Roman" w:cs="Times New Roman"/>
          <w:sz w:val="28"/>
          <w:szCs w:val="28"/>
        </w:rPr>
        <w:t xml:space="preserve">Другими словами подобный тип </w:t>
      </w:r>
      <w:r w:rsidR="004457E0" w:rsidRPr="00E52B8D">
        <w:rPr>
          <w:rFonts w:ascii="Times New Roman" w:hAnsi="Times New Roman" w:cs="Times New Roman"/>
          <w:sz w:val="28"/>
          <w:szCs w:val="28"/>
        </w:rPr>
        <w:t>дыхания называется резонирующим и защищает гортань от перегрузок.</w:t>
      </w:r>
    </w:p>
    <w:p w14:paraId="440729DD" w14:textId="14F2231E" w:rsidR="00645320" w:rsidRPr="00934270" w:rsidRDefault="005A62AE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 xml:space="preserve">Еще одно исследование, которое наглядно показывает обилие </w:t>
      </w:r>
      <w:r w:rsidR="00A90B84" w:rsidRPr="004172BC">
        <w:rPr>
          <w:rFonts w:ascii="Times New Roman" w:hAnsi="Times New Roman" w:cs="Times New Roman"/>
          <w:sz w:val="28"/>
          <w:szCs w:val="28"/>
        </w:rPr>
        <w:t>свистков</w:t>
      </w:r>
      <w:r w:rsidRPr="004172BC">
        <w:rPr>
          <w:rFonts w:ascii="Times New Roman" w:hAnsi="Times New Roman" w:cs="Times New Roman"/>
          <w:sz w:val="28"/>
          <w:szCs w:val="28"/>
        </w:rPr>
        <w:t xml:space="preserve">ых обертонов в голосе, было проведено в акустической лаборатории Московской консерватории на электронном приборе стрелочного типа. </w:t>
      </w:r>
      <w:r w:rsidR="00A90B84" w:rsidRPr="004172BC">
        <w:rPr>
          <w:rFonts w:ascii="Times New Roman" w:hAnsi="Times New Roman" w:cs="Times New Roman"/>
          <w:sz w:val="28"/>
          <w:szCs w:val="28"/>
        </w:rPr>
        <w:t>При пении в микрофон на шкале прибора отображается процент высоких частот в голосе. Также В.П. Мороз</w:t>
      </w:r>
      <w:r w:rsidR="00F44815" w:rsidRPr="004172BC">
        <w:rPr>
          <w:rFonts w:ascii="Times New Roman" w:hAnsi="Times New Roman" w:cs="Times New Roman"/>
          <w:sz w:val="28"/>
          <w:szCs w:val="28"/>
        </w:rPr>
        <w:t>ов</w:t>
      </w:r>
      <w:r w:rsidR="00A90B84" w:rsidRPr="004172BC">
        <w:rPr>
          <w:rFonts w:ascii="Times New Roman" w:hAnsi="Times New Roman" w:cs="Times New Roman"/>
          <w:sz w:val="28"/>
          <w:szCs w:val="28"/>
        </w:rPr>
        <w:t xml:space="preserve"> сумел выделить из голоса свистковый тон, который напоминает трель и, несмотря на высоту</w:t>
      </w:r>
      <w:r w:rsidR="004F4C00" w:rsidRPr="004172BC">
        <w:rPr>
          <w:rFonts w:ascii="Times New Roman" w:hAnsi="Times New Roman" w:cs="Times New Roman"/>
          <w:sz w:val="28"/>
          <w:szCs w:val="28"/>
        </w:rPr>
        <w:t>,</w:t>
      </w:r>
      <w:r w:rsidR="00A90B84" w:rsidRPr="004172BC">
        <w:rPr>
          <w:rFonts w:ascii="Times New Roman" w:hAnsi="Times New Roman" w:cs="Times New Roman"/>
          <w:sz w:val="28"/>
          <w:szCs w:val="28"/>
        </w:rPr>
        <w:t xml:space="preserve"> не р</w:t>
      </w:r>
      <w:r w:rsidR="00934270">
        <w:rPr>
          <w:rFonts w:ascii="Times New Roman" w:hAnsi="Times New Roman" w:cs="Times New Roman"/>
          <w:sz w:val="28"/>
          <w:szCs w:val="28"/>
        </w:rPr>
        <w:t>аздражает ухо и вполне приятен</w:t>
      </w:r>
      <w:r w:rsidR="00934270" w:rsidRPr="00934270">
        <w:rPr>
          <w:rFonts w:ascii="Times New Roman" w:hAnsi="Times New Roman" w:cs="Times New Roman"/>
          <w:sz w:val="28"/>
          <w:szCs w:val="28"/>
        </w:rPr>
        <w:t xml:space="preserve"> </w:t>
      </w:r>
      <w:r w:rsidR="00934270" w:rsidRPr="00E52B8D">
        <w:rPr>
          <w:rFonts w:ascii="Times New Roman" w:hAnsi="Times New Roman" w:cs="Times New Roman"/>
          <w:sz w:val="28"/>
          <w:szCs w:val="28"/>
        </w:rPr>
        <w:t>[</w:t>
      </w:r>
      <w:r w:rsidR="00902199">
        <w:rPr>
          <w:rFonts w:ascii="Times New Roman" w:hAnsi="Times New Roman" w:cs="Times New Roman"/>
          <w:sz w:val="28"/>
          <w:szCs w:val="28"/>
        </w:rPr>
        <w:t>9</w:t>
      </w:r>
      <w:r w:rsidR="00934270" w:rsidRPr="00934270">
        <w:rPr>
          <w:rFonts w:ascii="Times New Roman" w:hAnsi="Times New Roman" w:cs="Times New Roman"/>
          <w:sz w:val="28"/>
          <w:szCs w:val="28"/>
        </w:rPr>
        <w:t>]</w:t>
      </w:r>
      <w:r w:rsidR="00934270">
        <w:rPr>
          <w:rFonts w:ascii="Times New Roman" w:hAnsi="Times New Roman" w:cs="Times New Roman"/>
          <w:sz w:val="28"/>
          <w:szCs w:val="28"/>
        </w:rPr>
        <w:t>.</w:t>
      </w:r>
    </w:p>
    <w:p w14:paraId="61DDD04F" w14:textId="77777777" w:rsidR="00A90B84" w:rsidRPr="004172BC" w:rsidRDefault="00896357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lastRenderedPageBreak/>
        <w:t>Однако при исполнен</w:t>
      </w:r>
      <w:r w:rsidR="00F115E1">
        <w:rPr>
          <w:rFonts w:ascii="Times New Roman" w:hAnsi="Times New Roman" w:cs="Times New Roman"/>
          <w:sz w:val="28"/>
          <w:szCs w:val="28"/>
        </w:rPr>
        <w:t xml:space="preserve">ии образцов классической музыки </w:t>
      </w:r>
      <w:r w:rsidRPr="004172BC">
        <w:rPr>
          <w:rFonts w:ascii="Times New Roman" w:hAnsi="Times New Roman" w:cs="Times New Roman"/>
          <w:sz w:val="28"/>
          <w:szCs w:val="28"/>
        </w:rPr>
        <w:t xml:space="preserve"> у начинающего певца нет подобных приборов, позволяющих его сориентировать в правильности взятия звука. На помощь </w:t>
      </w:r>
      <w:r w:rsidR="00F05660" w:rsidRPr="004172BC">
        <w:rPr>
          <w:rFonts w:ascii="Times New Roman" w:hAnsi="Times New Roman" w:cs="Times New Roman"/>
          <w:sz w:val="28"/>
          <w:szCs w:val="28"/>
        </w:rPr>
        <w:t>ему приходят телесные ощущения и опыт предыдущих поколений.</w:t>
      </w:r>
    </w:p>
    <w:p w14:paraId="158D5C6A" w14:textId="77777777" w:rsidR="00896357" w:rsidRPr="004172BC" w:rsidRDefault="00896357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 xml:space="preserve">Так было выявлено, что при пении в высокой форманте у певца </w:t>
      </w:r>
      <w:r w:rsidR="00E3280D" w:rsidRPr="004172BC">
        <w:rPr>
          <w:rFonts w:ascii="Times New Roman" w:hAnsi="Times New Roman" w:cs="Times New Roman"/>
          <w:sz w:val="28"/>
          <w:szCs w:val="28"/>
        </w:rPr>
        <w:t>происходит вибрация в области «маски» или носового и головного резонаторов, что очень просто объясняется научно.</w:t>
      </w:r>
      <w:r w:rsidR="00E542C6" w:rsidRPr="004172BC">
        <w:rPr>
          <w:rFonts w:ascii="Times New Roman" w:hAnsi="Times New Roman" w:cs="Times New Roman"/>
          <w:sz w:val="28"/>
          <w:szCs w:val="28"/>
        </w:rPr>
        <w:t xml:space="preserve"> Нос и его придаточные пазухи резонируют на высокие обертоны звука голоса. Таким образом, ощущение вибрации в верхней части лица является лучшим ориентиром для начинающего певца.</w:t>
      </w:r>
      <w:r w:rsidR="00F115E1">
        <w:rPr>
          <w:rFonts w:ascii="Times New Roman" w:hAnsi="Times New Roman" w:cs="Times New Roman"/>
          <w:sz w:val="28"/>
          <w:szCs w:val="28"/>
        </w:rPr>
        <w:t xml:space="preserve"> Однако </w:t>
      </w:r>
      <w:r w:rsidR="00CD7274" w:rsidRPr="004172BC">
        <w:rPr>
          <w:rFonts w:ascii="Times New Roman" w:hAnsi="Times New Roman" w:cs="Times New Roman"/>
          <w:sz w:val="28"/>
          <w:szCs w:val="28"/>
        </w:rPr>
        <w:t xml:space="preserve">не стоит забывать и про грудное </w:t>
      </w:r>
      <w:proofErr w:type="spellStart"/>
      <w:r w:rsidR="00CD7274" w:rsidRPr="004172BC">
        <w:rPr>
          <w:rFonts w:ascii="Times New Roman" w:hAnsi="Times New Roman" w:cs="Times New Roman"/>
          <w:sz w:val="28"/>
          <w:szCs w:val="28"/>
        </w:rPr>
        <w:t>резонирование</w:t>
      </w:r>
      <w:proofErr w:type="spellEnd"/>
      <w:r w:rsidR="00CD7274" w:rsidRPr="004172BC">
        <w:rPr>
          <w:rFonts w:ascii="Times New Roman" w:hAnsi="Times New Roman" w:cs="Times New Roman"/>
          <w:sz w:val="28"/>
          <w:szCs w:val="28"/>
        </w:rPr>
        <w:t>, без которого звук лишается опоры, полноты и глубины. Необходимо научиться петь так, чтобы оба резонатора, грудной и головной, были задействованы на всем диапазоне звучания голоса</w:t>
      </w:r>
      <w:r w:rsidR="00AC6F8F" w:rsidRPr="004172BC">
        <w:rPr>
          <w:rFonts w:ascii="Times New Roman" w:hAnsi="Times New Roman" w:cs="Times New Roman"/>
          <w:sz w:val="28"/>
          <w:szCs w:val="28"/>
        </w:rPr>
        <w:t xml:space="preserve"> певца</w:t>
      </w:r>
      <w:r w:rsidR="00CD7274" w:rsidRPr="004172BC">
        <w:rPr>
          <w:rFonts w:ascii="Times New Roman" w:hAnsi="Times New Roman" w:cs="Times New Roman"/>
          <w:sz w:val="28"/>
          <w:szCs w:val="28"/>
        </w:rPr>
        <w:t>.</w:t>
      </w:r>
    </w:p>
    <w:p w14:paraId="6B1F0FB1" w14:textId="77777777" w:rsidR="00C71577" w:rsidRPr="004172BC" w:rsidRDefault="00D55750" w:rsidP="00C715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 xml:space="preserve">Выработка высокой певческой форманты у начинающего певца осваивается постепенно от урока к уроку и превращается в профессиональный навык. </w:t>
      </w:r>
    </w:p>
    <w:p w14:paraId="21A9FA8E" w14:textId="77777777" w:rsidR="00800243" w:rsidRPr="004172BC" w:rsidRDefault="00FB781C" w:rsidP="009F6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Как ни удивительно, но прежде, чем прозвучать</w:t>
      </w:r>
      <w:r w:rsidR="00846D82" w:rsidRPr="004172BC">
        <w:rPr>
          <w:rFonts w:ascii="Times New Roman" w:hAnsi="Times New Roman" w:cs="Times New Roman"/>
          <w:sz w:val="28"/>
          <w:szCs w:val="28"/>
        </w:rPr>
        <w:t>,</w:t>
      </w:r>
      <w:r w:rsidRPr="004172BC">
        <w:rPr>
          <w:rFonts w:ascii="Times New Roman" w:hAnsi="Times New Roman" w:cs="Times New Roman"/>
          <w:sz w:val="28"/>
          <w:szCs w:val="28"/>
        </w:rPr>
        <w:t xml:space="preserve"> певцу необходимо иметь в своем слуховом представлении эталон звучания ноты, которую он будет брать. </w:t>
      </w:r>
      <w:r w:rsidR="00745991" w:rsidRPr="004172BC">
        <w:rPr>
          <w:rFonts w:ascii="Times New Roman" w:hAnsi="Times New Roman" w:cs="Times New Roman"/>
          <w:sz w:val="28"/>
          <w:szCs w:val="28"/>
        </w:rPr>
        <w:t xml:space="preserve">Нередко преподаватели вокала рекомендуют слушать профессиональных певцов. Цель данной деятельности </w:t>
      </w:r>
      <w:r w:rsidR="00846D82" w:rsidRPr="004172BC">
        <w:rPr>
          <w:rFonts w:ascii="Times New Roman" w:hAnsi="Times New Roman" w:cs="Times New Roman"/>
          <w:sz w:val="28"/>
          <w:szCs w:val="28"/>
        </w:rPr>
        <w:t xml:space="preserve">– </w:t>
      </w:r>
      <w:r w:rsidR="00745991" w:rsidRPr="004172BC">
        <w:rPr>
          <w:rFonts w:ascii="Times New Roman" w:hAnsi="Times New Roman" w:cs="Times New Roman"/>
          <w:sz w:val="28"/>
          <w:szCs w:val="28"/>
        </w:rPr>
        <w:t>услышать эталонное звучание произведения, и поскольку физиология восприятия звука устроена таким образом, что организм слуша</w:t>
      </w:r>
      <w:r w:rsidR="00776867" w:rsidRPr="004172BC">
        <w:rPr>
          <w:rFonts w:ascii="Times New Roman" w:hAnsi="Times New Roman" w:cs="Times New Roman"/>
          <w:sz w:val="28"/>
          <w:szCs w:val="28"/>
        </w:rPr>
        <w:t>т</w:t>
      </w:r>
      <w:r w:rsidR="00745991" w:rsidRPr="004172BC">
        <w:rPr>
          <w:rFonts w:ascii="Times New Roman" w:hAnsi="Times New Roman" w:cs="Times New Roman"/>
          <w:sz w:val="28"/>
          <w:szCs w:val="28"/>
        </w:rPr>
        <w:t xml:space="preserve">еля копирует мышечные ощущения исполняющего музыкальный материал певца, запомнить </w:t>
      </w:r>
      <w:r w:rsidR="00846D82" w:rsidRPr="004172BC">
        <w:rPr>
          <w:rFonts w:ascii="Times New Roman" w:hAnsi="Times New Roman" w:cs="Times New Roman"/>
          <w:sz w:val="28"/>
          <w:szCs w:val="28"/>
        </w:rPr>
        <w:t>место формирования звука</w:t>
      </w:r>
      <w:r w:rsidR="00563EC9" w:rsidRPr="004172BC">
        <w:rPr>
          <w:rFonts w:ascii="Times New Roman" w:hAnsi="Times New Roman" w:cs="Times New Roman"/>
          <w:sz w:val="28"/>
          <w:szCs w:val="28"/>
        </w:rPr>
        <w:t xml:space="preserve"> и </w:t>
      </w:r>
      <w:r w:rsidR="005E28C1" w:rsidRPr="004172BC">
        <w:rPr>
          <w:rFonts w:ascii="Times New Roman" w:hAnsi="Times New Roman" w:cs="Times New Roman"/>
          <w:sz w:val="28"/>
          <w:szCs w:val="28"/>
        </w:rPr>
        <w:t xml:space="preserve">его </w:t>
      </w:r>
      <w:r w:rsidR="00563EC9" w:rsidRPr="004172BC">
        <w:rPr>
          <w:rFonts w:ascii="Times New Roman" w:hAnsi="Times New Roman" w:cs="Times New Roman"/>
          <w:sz w:val="28"/>
          <w:szCs w:val="28"/>
        </w:rPr>
        <w:t>эстетически полноценную форму.</w:t>
      </w:r>
    </w:p>
    <w:p w14:paraId="10FDD9CD" w14:textId="74EFC669" w:rsidR="00764FAE" w:rsidRPr="004172BC" w:rsidRDefault="00962791" w:rsidP="009F67F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Работа над компетенцией звучания в высокой позиции начинается с укрепления природного среднего регистра голоса.</w:t>
      </w:r>
      <w:r w:rsidR="007E7E6C" w:rsidRPr="004172BC">
        <w:rPr>
          <w:rFonts w:ascii="Times New Roman" w:hAnsi="Times New Roman" w:cs="Times New Roman"/>
          <w:sz w:val="28"/>
          <w:szCs w:val="28"/>
        </w:rPr>
        <w:t xml:space="preserve"> М.И. Глинка описал правильное голосообразование в своем концентрическом методе постановки голоса</w:t>
      </w:r>
      <w:r w:rsidR="007E7E6C" w:rsidRPr="001C0895">
        <w:rPr>
          <w:rFonts w:ascii="Times New Roman" w:hAnsi="Times New Roman" w:cs="Times New Roman"/>
          <w:sz w:val="28"/>
          <w:szCs w:val="28"/>
        </w:rPr>
        <w:t xml:space="preserve">. «По моей методе надобно сперва усовершенствовать натуральные тоны (то есть без всякого усилия берущиеся), ибо, усовершенствовав их, </w:t>
      </w:r>
      <w:r w:rsidR="007E7E6C" w:rsidRPr="001C0895">
        <w:rPr>
          <w:rFonts w:ascii="Times New Roman" w:hAnsi="Times New Roman" w:cs="Times New Roman"/>
          <w:sz w:val="28"/>
          <w:szCs w:val="28"/>
        </w:rPr>
        <w:lastRenderedPageBreak/>
        <w:t>мало-помалу, потом можно обработать и довести до возможности с</w:t>
      </w:r>
      <w:r w:rsidR="00C54CF1">
        <w:rPr>
          <w:rFonts w:ascii="Times New Roman" w:hAnsi="Times New Roman" w:cs="Times New Roman"/>
          <w:sz w:val="28"/>
          <w:szCs w:val="28"/>
        </w:rPr>
        <w:t xml:space="preserve">овершенства и остальные звуки» </w:t>
      </w:r>
      <w:r w:rsidR="007E7E6C" w:rsidRPr="00C54CF1">
        <w:rPr>
          <w:rFonts w:ascii="Times New Roman" w:hAnsi="Times New Roman" w:cs="Times New Roman"/>
          <w:sz w:val="28"/>
          <w:szCs w:val="28"/>
        </w:rPr>
        <w:t>[</w:t>
      </w:r>
      <w:r w:rsidR="00C54CF1" w:rsidRPr="00C54CF1">
        <w:rPr>
          <w:rFonts w:ascii="Times New Roman" w:hAnsi="Times New Roman" w:cs="Times New Roman"/>
          <w:sz w:val="28"/>
          <w:szCs w:val="28"/>
        </w:rPr>
        <w:t xml:space="preserve">3, </w:t>
      </w:r>
      <w:r w:rsidR="001C0895" w:rsidRPr="00C54CF1">
        <w:rPr>
          <w:rFonts w:ascii="Times New Roman" w:hAnsi="Times New Roman" w:cs="Times New Roman"/>
          <w:sz w:val="28"/>
          <w:szCs w:val="28"/>
        </w:rPr>
        <w:t>с.245</w:t>
      </w:r>
      <w:r w:rsidR="007E7E6C" w:rsidRPr="00C54CF1">
        <w:rPr>
          <w:rFonts w:ascii="Times New Roman" w:hAnsi="Times New Roman" w:cs="Times New Roman"/>
          <w:sz w:val="28"/>
          <w:szCs w:val="28"/>
        </w:rPr>
        <w:t xml:space="preserve">]. </w:t>
      </w:r>
      <w:r w:rsidR="00D80EB8" w:rsidRPr="004172BC">
        <w:rPr>
          <w:rFonts w:ascii="Times New Roman" w:hAnsi="Times New Roman" w:cs="Times New Roman"/>
          <w:sz w:val="28"/>
          <w:szCs w:val="28"/>
        </w:rPr>
        <w:t>В</w:t>
      </w:r>
      <w:r w:rsidR="007E7E6C" w:rsidRPr="004172BC">
        <w:rPr>
          <w:rFonts w:ascii="Times New Roman" w:hAnsi="Times New Roman" w:cs="Times New Roman"/>
          <w:sz w:val="28"/>
          <w:szCs w:val="28"/>
        </w:rPr>
        <w:t>окализация</w:t>
      </w:r>
      <w:r w:rsidR="007E7E6C" w:rsidRPr="004172BC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7E7E6C" w:rsidRPr="004172BC">
        <w:rPr>
          <w:rFonts w:ascii="Times New Roman" w:hAnsi="Times New Roman" w:cs="Times New Roman"/>
          <w:sz w:val="28"/>
          <w:szCs w:val="28"/>
        </w:rPr>
        <w:t xml:space="preserve">примарных «натуральных» тонов на первых этапах обучения дает начинающему певцу прочувствовать верные мышечные и резонаторные ощущения и благоприятно </w:t>
      </w:r>
      <w:r w:rsidR="0087672E" w:rsidRPr="004172BC">
        <w:rPr>
          <w:rFonts w:ascii="Times New Roman" w:hAnsi="Times New Roman" w:cs="Times New Roman"/>
          <w:sz w:val="28"/>
          <w:szCs w:val="28"/>
        </w:rPr>
        <w:t xml:space="preserve">развить средний регистр голоса. </w:t>
      </w:r>
      <w:r w:rsidRPr="004172BC">
        <w:rPr>
          <w:rFonts w:ascii="Times New Roman" w:hAnsi="Times New Roman" w:cs="Times New Roman"/>
          <w:sz w:val="28"/>
          <w:szCs w:val="28"/>
        </w:rPr>
        <w:t xml:space="preserve">Пение в данном регистре  позволяет приобрести уверенность </w:t>
      </w:r>
      <w:r w:rsidR="00D80EB8" w:rsidRPr="004172BC">
        <w:rPr>
          <w:rFonts w:ascii="Times New Roman" w:hAnsi="Times New Roman" w:cs="Times New Roman"/>
          <w:sz w:val="28"/>
          <w:szCs w:val="28"/>
        </w:rPr>
        <w:t>фона</w:t>
      </w:r>
      <w:r w:rsidRPr="004172BC">
        <w:rPr>
          <w:rFonts w:ascii="Times New Roman" w:hAnsi="Times New Roman" w:cs="Times New Roman"/>
          <w:sz w:val="28"/>
          <w:szCs w:val="28"/>
        </w:rPr>
        <w:t xml:space="preserve">ции и формирует крепкую базу для перехода к верхнему регистру голоса, поскольку для большинства вокалистов именно он представляет собой более сложную область для проработки. По мнению профессора Московской консерватории и выдающейся певицы Неждановой А.В. только после освоения среднего регистра начинающий певец должен обращаться к верхнему регистру. </w:t>
      </w:r>
      <w:r w:rsidR="001B14AC" w:rsidRPr="004172BC">
        <w:rPr>
          <w:rFonts w:ascii="Times New Roman" w:hAnsi="Times New Roman" w:cs="Times New Roman"/>
          <w:sz w:val="28"/>
          <w:szCs w:val="28"/>
        </w:rPr>
        <w:t>Сначала в</w:t>
      </w:r>
      <w:r w:rsidRPr="004172BC">
        <w:rPr>
          <w:rFonts w:ascii="Times New Roman" w:hAnsi="Times New Roman" w:cs="Times New Roman"/>
          <w:sz w:val="28"/>
          <w:szCs w:val="28"/>
        </w:rPr>
        <w:t>ажно пропева</w:t>
      </w:r>
      <w:r w:rsidR="001B14AC" w:rsidRPr="004172BC">
        <w:rPr>
          <w:rFonts w:ascii="Times New Roman" w:hAnsi="Times New Roman" w:cs="Times New Roman"/>
          <w:sz w:val="28"/>
          <w:szCs w:val="28"/>
        </w:rPr>
        <w:t>ть высокие ноты как проходящие,</w:t>
      </w:r>
      <w:r w:rsidRPr="004172BC">
        <w:rPr>
          <w:rFonts w:ascii="Times New Roman" w:hAnsi="Times New Roman" w:cs="Times New Roman"/>
          <w:sz w:val="28"/>
          <w:szCs w:val="28"/>
        </w:rPr>
        <w:t xml:space="preserve"> затем</w:t>
      </w:r>
      <w:r w:rsidR="001B14AC" w:rsidRPr="004172BC">
        <w:rPr>
          <w:rFonts w:ascii="Times New Roman" w:hAnsi="Times New Roman" w:cs="Times New Roman"/>
          <w:sz w:val="28"/>
          <w:szCs w:val="28"/>
        </w:rPr>
        <w:t xml:space="preserve"> укреплять их звучание более основательно, под конец филировать.</w:t>
      </w:r>
      <w:r w:rsidR="007D293D" w:rsidRPr="004172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293D" w:rsidRPr="004172BC">
        <w:rPr>
          <w:rFonts w:ascii="Times New Roman" w:hAnsi="Times New Roman" w:cs="Times New Roman"/>
          <w:sz w:val="28"/>
          <w:szCs w:val="28"/>
        </w:rPr>
        <w:t xml:space="preserve">Как ни странно, важно следить за округлостью всех гласных на всем певческом диапазоне, при этом мягкое небо должно быть приподнято, как на </w:t>
      </w:r>
      <w:proofErr w:type="spellStart"/>
      <w:r w:rsidR="007D293D" w:rsidRPr="004172BC">
        <w:rPr>
          <w:rFonts w:ascii="Times New Roman" w:hAnsi="Times New Roman" w:cs="Times New Roman"/>
          <w:sz w:val="28"/>
          <w:szCs w:val="28"/>
        </w:rPr>
        <w:t>полузевке</w:t>
      </w:r>
      <w:proofErr w:type="spellEnd"/>
      <w:r w:rsidR="007D293D" w:rsidRPr="004172BC">
        <w:rPr>
          <w:rFonts w:ascii="Times New Roman" w:hAnsi="Times New Roman" w:cs="Times New Roman"/>
          <w:sz w:val="28"/>
          <w:szCs w:val="28"/>
        </w:rPr>
        <w:t xml:space="preserve"> или внутренней улыбке, а гортань должна оставаться в единой позици</w:t>
      </w:r>
      <w:r w:rsidR="00D36334">
        <w:rPr>
          <w:rFonts w:ascii="Times New Roman" w:hAnsi="Times New Roman" w:cs="Times New Roman"/>
          <w:sz w:val="28"/>
          <w:szCs w:val="28"/>
        </w:rPr>
        <w:t xml:space="preserve">и </w:t>
      </w:r>
      <w:r w:rsidR="00D36334" w:rsidRPr="00D36334">
        <w:rPr>
          <w:rFonts w:ascii="Times New Roman" w:hAnsi="Times New Roman" w:cs="Times New Roman"/>
          <w:sz w:val="28"/>
          <w:szCs w:val="28"/>
        </w:rPr>
        <w:t>[1</w:t>
      </w:r>
      <w:r w:rsidR="004337FF">
        <w:rPr>
          <w:rFonts w:ascii="Times New Roman" w:hAnsi="Times New Roman" w:cs="Times New Roman"/>
          <w:sz w:val="28"/>
          <w:szCs w:val="28"/>
        </w:rPr>
        <w:t>1</w:t>
      </w:r>
      <w:r w:rsidR="00D36334" w:rsidRPr="00D36334">
        <w:rPr>
          <w:rFonts w:ascii="Times New Roman" w:hAnsi="Times New Roman" w:cs="Times New Roman"/>
          <w:sz w:val="28"/>
          <w:szCs w:val="28"/>
        </w:rPr>
        <w:t>]</w:t>
      </w:r>
      <w:r w:rsidR="00037910">
        <w:rPr>
          <w:rFonts w:ascii="Times New Roman" w:hAnsi="Times New Roman" w:cs="Times New Roman"/>
          <w:sz w:val="28"/>
          <w:szCs w:val="28"/>
        </w:rPr>
        <w:t>, «</w:t>
      </w:r>
      <w:r w:rsidR="00037910" w:rsidRPr="00037910">
        <w:rPr>
          <w:rFonts w:ascii="Times New Roman" w:hAnsi="Times New Roman" w:cs="Times New Roman"/>
          <w:sz w:val="28"/>
          <w:szCs w:val="28"/>
        </w:rPr>
        <w:t>ч</w:t>
      </w:r>
      <w:r w:rsidR="009F67F8" w:rsidRPr="00037910">
        <w:rPr>
          <w:rFonts w:ascii="Times New Roman" w:hAnsi="Times New Roman" w:cs="Times New Roman"/>
          <w:sz w:val="28"/>
          <w:szCs w:val="28"/>
        </w:rPr>
        <w:t>тобы голос был ровный и однородный, как движение смычка по струне в руке хорошего виртуоза, надо удерживать позицию раскрытия горла в необходимой ширине и ровно, без</w:t>
      </w:r>
      <w:proofErr w:type="gramEnd"/>
      <w:r w:rsidR="009F67F8" w:rsidRPr="00037910">
        <w:rPr>
          <w:rFonts w:ascii="Times New Roman" w:hAnsi="Times New Roman" w:cs="Times New Roman"/>
          <w:sz w:val="28"/>
          <w:szCs w:val="28"/>
        </w:rPr>
        <w:t xml:space="preserve"> нажима удерживать струю звука, по возможности по самой высокой голосовой линии</w:t>
      </w:r>
      <w:r w:rsidR="009F67F8" w:rsidRPr="002C55FE">
        <w:rPr>
          <w:rFonts w:ascii="Times New Roman" w:hAnsi="Times New Roman" w:cs="Times New Roman"/>
          <w:sz w:val="28"/>
          <w:szCs w:val="28"/>
        </w:rPr>
        <w:t xml:space="preserve">» </w:t>
      </w:r>
      <w:r w:rsidR="00621A58" w:rsidRPr="002C55FE">
        <w:rPr>
          <w:rFonts w:ascii="Times New Roman" w:hAnsi="Times New Roman" w:cs="Times New Roman"/>
          <w:sz w:val="28"/>
          <w:szCs w:val="28"/>
        </w:rPr>
        <w:t>[</w:t>
      </w:r>
      <w:r w:rsidR="002C55FE">
        <w:rPr>
          <w:rFonts w:ascii="Times New Roman" w:hAnsi="Times New Roman" w:cs="Times New Roman"/>
          <w:sz w:val="28"/>
          <w:szCs w:val="28"/>
        </w:rPr>
        <w:t>1</w:t>
      </w:r>
      <w:r w:rsidR="004337FF">
        <w:rPr>
          <w:rFonts w:ascii="Times New Roman" w:hAnsi="Times New Roman" w:cs="Times New Roman"/>
          <w:sz w:val="28"/>
          <w:szCs w:val="28"/>
        </w:rPr>
        <w:t>0</w:t>
      </w:r>
      <w:r w:rsidR="002C55FE">
        <w:rPr>
          <w:rFonts w:ascii="Times New Roman" w:hAnsi="Times New Roman" w:cs="Times New Roman"/>
          <w:sz w:val="28"/>
          <w:szCs w:val="28"/>
        </w:rPr>
        <w:t>, с.139</w:t>
      </w:r>
      <w:r w:rsidR="00621A58" w:rsidRPr="002C55FE">
        <w:rPr>
          <w:rFonts w:ascii="Times New Roman" w:hAnsi="Times New Roman" w:cs="Times New Roman"/>
          <w:sz w:val="28"/>
          <w:szCs w:val="28"/>
        </w:rPr>
        <w:t>]</w:t>
      </w:r>
      <w:r w:rsidR="002C55FE">
        <w:rPr>
          <w:rFonts w:ascii="Times New Roman" w:hAnsi="Times New Roman" w:cs="Times New Roman"/>
          <w:sz w:val="28"/>
          <w:szCs w:val="28"/>
        </w:rPr>
        <w:t>.</w:t>
      </w:r>
    </w:p>
    <w:p w14:paraId="75995A7F" w14:textId="77777777" w:rsidR="00FD3993" w:rsidRPr="004172BC" w:rsidRDefault="00FD3993" w:rsidP="009F6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Невозможно освоить технику пения в высокой позиции, если учащийся поет задней частью рта, звук при том будет тусклый и глухой. Научиться п</w:t>
      </w:r>
      <w:r w:rsidR="00621A58" w:rsidRPr="004172BC">
        <w:rPr>
          <w:rFonts w:ascii="Times New Roman" w:hAnsi="Times New Roman" w:cs="Times New Roman"/>
          <w:sz w:val="28"/>
          <w:szCs w:val="28"/>
        </w:rPr>
        <w:t xml:space="preserve">еть передней частью рта помогут такие упражнения, как </w:t>
      </w:r>
      <w:r w:rsidR="00FB781C" w:rsidRPr="004172BC">
        <w:rPr>
          <w:rFonts w:ascii="Times New Roman" w:hAnsi="Times New Roman" w:cs="Times New Roman"/>
          <w:sz w:val="28"/>
          <w:szCs w:val="28"/>
        </w:rPr>
        <w:t xml:space="preserve">«мычание» и </w:t>
      </w:r>
      <w:r w:rsidR="0023312E" w:rsidRPr="004172BC">
        <w:rPr>
          <w:rFonts w:ascii="Times New Roman" w:hAnsi="Times New Roman" w:cs="Times New Roman"/>
          <w:sz w:val="28"/>
          <w:szCs w:val="28"/>
        </w:rPr>
        <w:t xml:space="preserve"> губная трель.</w:t>
      </w:r>
      <w:r w:rsidR="008712E7" w:rsidRPr="004172BC">
        <w:rPr>
          <w:rFonts w:ascii="Times New Roman" w:hAnsi="Times New Roman" w:cs="Times New Roman"/>
          <w:sz w:val="28"/>
          <w:szCs w:val="28"/>
        </w:rPr>
        <w:t xml:space="preserve"> При этом «мычание» долж</w:t>
      </w:r>
      <w:r w:rsidR="00244013">
        <w:rPr>
          <w:rFonts w:ascii="Times New Roman" w:hAnsi="Times New Roman" w:cs="Times New Roman"/>
          <w:sz w:val="28"/>
          <w:szCs w:val="28"/>
        </w:rPr>
        <w:t>но быть звонким, резонирующим</w:t>
      </w:r>
      <w:r w:rsidR="00244013" w:rsidRPr="00244013">
        <w:rPr>
          <w:rFonts w:ascii="Times New Roman" w:hAnsi="Times New Roman" w:cs="Times New Roman"/>
          <w:sz w:val="28"/>
          <w:szCs w:val="28"/>
        </w:rPr>
        <w:t xml:space="preserve"> [4]</w:t>
      </w:r>
      <w:r w:rsidR="00AC38D9">
        <w:rPr>
          <w:rFonts w:ascii="Times New Roman" w:hAnsi="Times New Roman" w:cs="Times New Roman"/>
          <w:sz w:val="28"/>
          <w:szCs w:val="28"/>
        </w:rPr>
        <w:t xml:space="preserve">, </w:t>
      </w:r>
      <w:r w:rsidR="00AC38D9" w:rsidRPr="00AF28F2">
        <w:rPr>
          <w:rFonts w:ascii="Times New Roman" w:hAnsi="Times New Roman" w:cs="Times New Roman"/>
          <w:sz w:val="28"/>
          <w:szCs w:val="28"/>
        </w:rPr>
        <w:t>[7]</w:t>
      </w:r>
      <w:r w:rsidR="00244013">
        <w:rPr>
          <w:rFonts w:ascii="Times New Roman" w:hAnsi="Times New Roman" w:cs="Times New Roman"/>
          <w:sz w:val="28"/>
          <w:szCs w:val="28"/>
        </w:rPr>
        <w:t xml:space="preserve">. </w:t>
      </w:r>
      <w:r w:rsidR="008712E7" w:rsidRPr="004172BC">
        <w:rPr>
          <w:rFonts w:ascii="Times New Roman" w:hAnsi="Times New Roman" w:cs="Times New Roman"/>
          <w:sz w:val="28"/>
          <w:szCs w:val="28"/>
        </w:rPr>
        <w:t xml:space="preserve">Такую технику тренировки использовал </w:t>
      </w:r>
      <w:r w:rsidR="00621A58" w:rsidRPr="004172BC">
        <w:rPr>
          <w:rFonts w:ascii="Times New Roman" w:hAnsi="Times New Roman" w:cs="Times New Roman"/>
          <w:sz w:val="28"/>
          <w:szCs w:val="28"/>
        </w:rPr>
        <w:t xml:space="preserve">сам </w:t>
      </w:r>
      <w:r w:rsidR="008712E7" w:rsidRPr="004172BC">
        <w:rPr>
          <w:rFonts w:ascii="Times New Roman" w:hAnsi="Times New Roman" w:cs="Times New Roman"/>
          <w:sz w:val="28"/>
          <w:szCs w:val="28"/>
        </w:rPr>
        <w:t xml:space="preserve">знаменитый Э. Карузо. </w:t>
      </w:r>
      <w:r w:rsidR="00621A58" w:rsidRPr="004172BC">
        <w:rPr>
          <w:rFonts w:ascii="Times New Roman" w:hAnsi="Times New Roman" w:cs="Times New Roman"/>
          <w:sz w:val="28"/>
          <w:szCs w:val="28"/>
        </w:rPr>
        <w:t>Выполняя данное упражнение,</w:t>
      </w:r>
      <w:r w:rsidR="0023312E" w:rsidRPr="004172BC">
        <w:rPr>
          <w:rFonts w:ascii="Times New Roman" w:hAnsi="Times New Roman" w:cs="Times New Roman"/>
          <w:sz w:val="28"/>
          <w:szCs w:val="28"/>
        </w:rPr>
        <w:t xml:space="preserve"> певец почувствует, как гортань остается в исходном положении, включаются головные резонаторы, а звук приобретает полетность, металл и блеск.</w:t>
      </w:r>
      <w:r w:rsidR="006C5794" w:rsidRPr="004172BC">
        <w:rPr>
          <w:rFonts w:ascii="Times New Roman" w:hAnsi="Times New Roman" w:cs="Times New Roman"/>
          <w:sz w:val="28"/>
          <w:szCs w:val="28"/>
        </w:rPr>
        <w:t xml:space="preserve"> </w:t>
      </w:r>
      <w:r w:rsidR="00621A58" w:rsidRPr="004172BC">
        <w:rPr>
          <w:rFonts w:ascii="Times New Roman" w:hAnsi="Times New Roman" w:cs="Times New Roman"/>
          <w:sz w:val="28"/>
          <w:szCs w:val="28"/>
        </w:rPr>
        <w:t xml:space="preserve">Ощущения при этом должны быть такие, </w:t>
      </w:r>
      <w:r w:rsidR="008712E7" w:rsidRPr="001624A0">
        <w:rPr>
          <w:rFonts w:ascii="Times New Roman" w:hAnsi="Times New Roman" w:cs="Times New Roman"/>
          <w:sz w:val="28"/>
          <w:szCs w:val="28"/>
        </w:rPr>
        <w:t>«</w:t>
      </w:r>
      <w:r w:rsidR="00621A58" w:rsidRPr="001624A0">
        <w:rPr>
          <w:rFonts w:ascii="Times New Roman" w:hAnsi="Times New Roman" w:cs="Times New Roman"/>
          <w:sz w:val="28"/>
          <w:szCs w:val="28"/>
        </w:rPr>
        <w:t>ч</w:t>
      </w:r>
      <w:r w:rsidR="006C5794" w:rsidRPr="001624A0">
        <w:rPr>
          <w:rFonts w:ascii="Times New Roman" w:hAnsi="Times New Roman" w:cs="Times New Roman"/>
          <w:sz w:val="28"/>
          <w:szCs w:val="28"/>
        </w:rPr>
        <w:t>тобы пели лобные кости»</w:t>
      </w:r>
      <w:r w:rsidR="00FC65FE">
        <w:rPr>
          <w:rFonts w:ascii="Times New Roman" w:hAnsi="Times New Roman" w:cs="Times New Roman"/>
          <w:sz w:val="28"/>
          <w:szCs w:val="28"/>
        </w:rPr>
        <w:t xml:space="preserve"> </w:t>
      </w:r>
      <w:r w:rsidR="00FC65FE" w:rsidRPr="00FC65FE">
        <w:rPr>
          <w:rFonts w:ascii="Times New Roman" w:hAnsi="Times New Roman" w:cs="Times New Roman"/>
          <w:sz w:val="28"/>
          <w:szCs w:val="28"/>
        </w:rPr>
        <w:t>[2]</w:t>
      </w:r>
      <w:r w:rsidR="00FC65FE">
        <w:rPr>
          <w:rFonts w:ascii="Times New Roman" w:hAnsi="Times New Roman" w:cs="Times New Roman"/>
          <w:sz w:val="28"/>
          <w:szCs w:val="28"/>
        </w:rPr>
        <w:t>.</w:t>
      </w:r>
      <w:r w:rsidR="006C5794" w:rsidRPr="004172BC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1D7C4C" w:rsidRPr="004172BC">
        <w:rPr>
          <w:rFonts w:ascii="Times New Roman" w:hAnsi="Times New Roman" w:cs="Times New Roman"/>
          <w:sz w:val="28"/>
          <w:szCs w:val="28"/>
        </w:rPr>
        <w:t xml:space="preserve">Профессор Одесской консерватории О.Н. </w:t>
      </w:r>
      <w:r w:rsidR="001D7C4C" w:rsidRPr="004172BC">
        <w:rPr>
          <w:rFonts w:ascii="Times New Roman" w:hAnsi="Times New Roman" w:cs="Times New Roman"/>
          <w:sz w:val="28"/>
          <w:szCs w:val="28"/>
        </w:rPr>
        <w:lastRenderedPageBreak/>
        <w:t xml:space="preserve">Благовидова считает, что </w:t>
      </w:r>
      <w:r w:rsidR="005B147D" w:rsidRPr="004172BC">
        <w:rPr>
          <w:rFonts w:ascii="Times New Roman" w:hAnsi="Times New Roman" w:cs="Times New Roman"/>
          <w:sz w:val="28"/>
          <w:szCs w:val="28"/>
        </w:rPr>
        <w:t>для овла</w:t>
      </w:r>
      <w:r w:rsidR="008712E7" w:rsidRPr="004172BC">
        <w:rPr>
          <w:rFonts w:ascii="Times New Roman" w:hAnsi="Times New Roman" w:cs="Times New Roman"/>
          <w:sz w:val="28"/>
          <w:szCs w:val="28"/>
        </w:rPr>
        <w:t>дения высокой певческой формантой</w:t>
      </w:r>
      <w:r w:rsidR="005B147D" w:rsidRPr="004172BC">
        <w:rPr>
          <w:rFonts w:ascii="Times New Roman" w:hAnsi="Times New Roman" w:cs="Times New Roman"/>
          <w:sz w:val="28"/>
          <w:szCs w:val="28"/>
        </w:rPr>
        <w:t xml:space="preserve"> на среднем и нижнем регистре благоприятно брать в работу прикрытую гласную И</w:t>
      </w:r>
      <w:r w:rsidR="006074DB">
        <w:rPr>
          <w:rFonts w:ascii="Times New Roman" w:hAnsi="Times New Roman" w:cs="Times New Roman"/>
          <w:sz w:val="28"/>
          <w:szCs w:val="28"/>
        </w:rPr>
        <w:t xml:space="preserve"> или Э </w:t>
      </w:r>
      <w:r w:rsidR="006074DB" w:rsidRPr="006074DB">
        <w:rPr>
          <w:rFonts w:ascii="Times New Roman" w:hAnsi="Times New Roman" w:cs="Times New Roman"/>
          <w:sz w:val="28"/>
          <w:szCs w:val="28"/>
        </w:rPr>
        <w:t>[8]</w:t>
      </w:r>
      <w:r w:rsidR="006074DB">
        <w:rPr>
          <w:rFonts w:ascii="Times New Roman" w:hAnsi="Times New Roman" w:cs="Times New Roman"/>
          <w:sz w:val="28"/>
          <w:szCs w:val="28"/>
        </w:rPr>
        <w:t>.</w:t>
      </w:r>
      <w:r w:rsidR="009C0B3A" w:rsidRPr="004172BC">
        <w:rPr>
          <w:rFonts w:ascii="Times New Roman" w:hAnsi="Times New Roman" w:cs="Times New Roman"/>
          <w:sz w:val="28"/>
          <w:szCs w:val="28"/>
        </w:rPr>
        <w:t xml:space="preserve"> Та</w:t>
      </w:r>
      <w:r w:rsidR="00621A58" w:rsidRPr="004172BC">
        <w:rPr>
          <w:rFonts w:ascii="Times New Roman" w:hAnsi="Times New Roman" w:cs="Times New Roman"/>
          <w:sz w:val="28"/>
          <w:szCs w:val="28"/>
        </w:rPr>
        <w:t xml:space="preserve">кже эффективно пропевать слоги, </w:t>
      </w:r>
      <w:r w:rsidR="000F1E21" w:rsidRPr="004172BC">
        <w:rPr>
          <w:rFonts w:ascii="Times New Roman" w:hAnsi="Times New Roman" w:cs="Times New Roman"/>
          <w:sz w:val="28"/>
          <w:szCs w:val="28"/>
        </w:rPr>
        <w:t xml:space="preserve">начинающиеся на согласные М и З. </w:t>
      </w:r>
      <w:r w:rsidR="009C0B3A" w:rsidRPr="004172BC">
        <w:rPr>
          <w:rFonts w:ascii="Times New Roman" w:hAnsi="Times New Roman" w:cs="Times New Roman"/>
          <w:sz w:val="28"/>
          <w:szCs w:val="28"/>
        </w:rPr>
        <w:t>Они формируют ощущение близкого звучания.</w:t>
      </w:r>
      <w:r w:rsidR="008712E7" w:rsidRPr="004172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31AFDA" w14:textId="4DEBA994" w:rsidR="00FD6CAF" w:rsidRPr="004172BC" w:rsidRDefault="00FD6CAF" w:rsidP="009F6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Вокал – это психофизическая деятельность человека, посредством которой певец транслирует не только звуковую составляющую в пространство вокруг себя, но и ее эмоциональную часть.</w:t>
      </w:r>
      <w:r w:rsidR="0085710C" w:rsidRPr="004172BC">
        <w:rPr>
          <w:rFonts w:ascii="Times New Roman" w:hAnsi="Times New Roman" w:cs="Times New Roman"/>
          <w:sz w:val="28"/>
          <w:szCs w:val="28"/>
        </w:rPr>
        <w:t xml:space="preserve"> Довольно часто можно наблюдать, что</w:t>
      </w:r>
      <w:r w:rsidR="00E10CB4">
        <w:rPr>
          <w:rFonts w:ascii="Times New Roman" w:hAnsi="Times New Roman" w:cs="Times New Roman"/>
          <w:sz w:val="28"/>
          <w:szCs w:val="28"/>
        </w:rPr>
        <w:t>,</w:t>
      </w:r>
      <w:r w:rsidR="0085710C" w:rsidRPr="004172BC">
        <w:rPr>
          <w:rFonts w:ascii="Times New Roman" w:hAnsi="Times New Roman" w:cs="Times New Roman"/>
          <w:sz w:val="28"/>
          <w:szCs w:val="28"/>
        </w:rPr>
        <w:t xml:space="preserve"> если певец полностью вовлечен в роль и </w:t>
      </w:r>
      <w:r w:rsidR="000C5BC8" w:rsidRPr="004172BC">
        <w:rPr>
          <w:rFonts w:ascii="Times New Roman" w:hAnsi="Times New Roman" w:cs="Times New Roman"/>
          <w:sz w:val="28"/>
          <w:szCs w:val="28"/>
        </w:rPr>
        <w:t xml:space="preserve">охвачен </w:t>
      </w:r>
      <w:r w:rsidR="0085710C" w:rsidRPr="004172BC">
        <w:rPr>
          <w:rFonts w:ascii="Times New Roman" w:hAnsi="Times New Roman" w:cs="Times New Roman"/>
          <w:sz w:val="28"/>
          <w:szCs w:val="28"/>
        </w:rPr>
        <w:t>чувства</w:t>
      </w:r>
      <w:r w:rsidR="000C5BC8" w:rsidRPr="004172BC">
        <w:rPr>
          <w:rFonts w:ascii="Times New Roman" w:hAnsi="Times New Roman" w:cs="Times New Roman"/>
          <w:sz w:val="28"/>
          <w:szCs w:val="28"/>
        </w:rPr>
        <w:t>ми</w:t>
      </w:r>
      <w:r w:rsidR="0085710C" w:rsidRPr="004172BC">
        <w:rPr>
          <w:rFonts w:ascii="Times New Roman" w:hAnsi="Times New Roman" w:cs="Times New Roman"/>
          <w:sz w:val="28"/>
          <w:szCs w:val="28"/>
        </w:rPr>
        <w:t xml:space="preserve"> своего персонажа, верная певческая позиция </w:t>
      </w:r>
      <w:r w:rsidR="000F1E21" w:rsidRPr="004172BC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="0085710C" w:rsidRPr="004172BC">
        <w:rPr>
          <w:rFonts w:ascii="Times New Roman" w:hAnsi="Times New Roman" w:cs="Times New Roman"/>
          <w:sz w:val="28"/>
          <w:szCs w:val="28"/>
        </w:rPr>
        <w:t>словно сама собой</w:t>
      </w:r>
      <w:r w:rsidR="000C5BC8" w:rsidRPr="004172BC">
        <w:rPr>
          <w:rFonts w:ascii="Times New Roman" w:hAnsi="Times New Roman" w:cs="Times New Roman"/>
          <w:sz w:val="28"/>
          <w:szCs w:val="28"/>
        </w:rPr>
        <w:t>. Создается впечатление, что более пристальное внимание исполнителя к чувствам своего персонажа создают концентрацию именно на этой области при вокализации, тем самым высвобо</w:t>
      </w:r>
      <w:r w:rsidR="00AC130A" w:rsidRPr="004172BC">
        <w:rPr>
          <w:rFonts w:ascii="Times New Roman" w:hAnsi="Times New Roman" w:cs="Times New Roman"/>
          <w:sz w:val="28"/>
          <w:szCs w:val="28"/>
        </w:rPr>
        <w:t xml:space="preserve">ждая </w:t>
      </w:r>
      <w:proofErr w:type="spellStart"/>
      <w:r w:rsidR="00AC130A" w:rsidRPr="004172BC">
        <w:rPr>
          <w:rFonts w:ascii="Times New Roman" w:hAnsi="Times New Roman" w:cs="Times New Roman"/>
          <w:sz w:val="28"/>
          <w:szCs w:val="28"/>
        </w:rPr>
        <w:t>рото</w:t>
      </w:r>
      <w:r w:rsidR="000C5BC8" w:rsidRPr="004172BC">
        <w:rPr>
          <w:rFonts w:ascii="Times New Roman" w:hAnsi="Times New Roman" w:cs="Times New Roman"/>
          <w:sz w:val="28"/>
          <w:szCs w:val="28"/>
        </w:rPr>
        <w:t>глоточную</w:t>
      </w:r>
      <w:proofErr w:type="spellEnd"/>
      <w:r w:rsidR="000C5BC8" w:rsidRPr="004172BC">
        <w:rPr>
          <w:rFonts w:ascii="Times New Roman" w:hAnsi="Times New Roman" w:cs="Times New Roman"/>
          <w:sz w:val="28"/>
          <w:szCs w:val="28"/>
        </w:rPr>
        <w:t xml:space="preserve"> область от чрезмерного напряжения.</w:t>
      </w:r>
      <w:r w:rsidR="00EE7B58" w:rsidRPr="004172BC">
        <w:rPr>
          <w:rFonts w:ascii="Times New Roman" w:hAnsi="Times New Roman" w:cs="Times New Roman"/>
          <w:sz w:val="28"/>
          <w:szCs w:val="28"/>
        </w:rPr>
        <w:t xml:space="preserve"> В связи с выше</w:t>
      </w:r>
      <w:r w:rsidR="00AF28F2" w:rsidRPr="00AF28F2">
        <w:rPr>
          <w:rFonts w:ascii="Times New Roman" w:hAnsi="Times New Roman" w:cs="Times New Roman"/>
          <w:sz w:val="28"/>
          <w:szCs w:val="28"/>
        </w:rPr>
        <w:t xml:space="preserve"> </w:t>
      </w:r>
      <w:r w:rsidR="00EE7B58" w:rsidRPr="004172BC">
        <w:rPr>
          <w:rFonts w:ascii="Times New Roman" w:hAnsi="Times New Roman" w:cs="Times New Roman"/>
          <w:sz w:val="28"/>
          <w:szCs w:val="28"/>
        </w:rPr>
        <w:t xml:space="preserve">описанным, очень полезно упражнение на </w:t>
      </w:r>
      <w:proofErr w:type="spellStart"/>
      <w:r w:rsidR="00EE7B58" w:rsidRPr="004172BC">
        <w:rPr>
          <w:rFonts w:ascii="Times New Roman" w:hAnsi="Times New Roman" w:cs="Times New Roman"/>
          <w:sz w:val="28"/>
          <w:szCs w:val="28"/>
        </w:rPr>
        <w:t>пропевание</w:t>
      </w:r>
      <w:proofErr w:type="spellEnd"/>
      <w:r w:rsidR="00EE7B58" w:rsidRPr="004172BC">
        <w:rPr>
          <w:rFonts w:ascii="Times New Roman" w:hAnsi="Times New Roman" w:cs="Times New Roman"/>
          <w:sz w:val="28"/>
          <w:szCs w:val="28"/>
        </w:rPr>
        <w:t xml:space="preserve"> звука</w:t>
      </w:r>
      <w:proofErr w:type="gramStart"/>
      <w:r w:rsidR="00EE7B58" w:rsidRPr="004172B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EE7B58" w:rsidRPr="004172BC">
        <w:rPr>
          <w:rFonts w:ascii="Times New Roman" w:hAnsi="Times New Roman" w:cs="Times New Roman"/>
          <w:sz w:val="28"/>
          <w:szCs w:val="28"/>
        </w:rPr>
        <w:t>! так, словно человек удивился или понял, догадался о чем-то.</w:t>
      </w:r>
      <w:r w:rsidR="009F2EB9" w:rsidRPr="004172BC">
        <w:rPr>
          <w:rFonts w:ascii="Times New Roman" w:hAnsi="Times New Roman" w:cs="Times New Roman"/>
          <w:sz w:val="28"/>
          <w:szCs w:val="28"/>
        </w:rPr>
        <w:t xml:space="preserve"> Данное упражнение создает ощущение поднятия твердого неба, что на самом деле является созданием высокой певческой позиции при помощи поднятия купола.</w:t>
      </w:r>
    </w:p>
    <w:p w14:paraId="6833FF75" w14:textId="76BD4457" w:rsidR="00743FAD" w:rsidRPr="004172BC" w:rsidRDefault="00743FAD" w:rsidP="009F6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 xml:space="preserve">Также не стоит забывать про дыхание, поскольку оно является основой, на которой выстраивается звук. Начинающему вокалисту необходимо тренировать абдоминальное или </w:t>
      </w:r>
      <w:proofErr w:type="spellStart"/>
      <w:r w:rsidRPr="004172BC">
        <w:rPr>
          <w:rFonts w:ascii="Times New Roman" w:hAnsi="Times New Roman" w:cs="Times New Roman"/>
          <w:sz w:val="28"/>
          <w:szCs w:val="28"/>
        </w:rPr>
        <w:t>нижнереберно-диафрагматическое</w:t>
      </w:r>
      <w:proofErr w:type="spellEnd"/>
      <w:r w:rsidRPr="004172BC">
        <w:rPr>
          <w:rFonts w:ascii="Times New Roman" w:hAnsi="Times New Roman" w:cs="Times New Roman"/>
          <w:sz w:val="28"/>
          <w:szCs w:val="28"/>
        </w:rPr>
        <w:t xml:space="preserve"> дыхание, при котором происходит расширение ребер. Подача дыхания должна быть мягкой и эластичной. Даже правильный вдох помогает подготовить ротовую полость к фонации в высокой певческой форманте. «</w:t>
      </w:r>
      <w:r w:rsidR="00BD2834">
        <w:rPr>
          <w:rFonts w:ascii="Times New Roman" w:eastAsia="Times New Roman" w:hAnsi="Times New Roman"/>
          <w:sz w:val="28"/>
          <w:szCs w:val="28"/>
        </w:rPr>
        <w:t>«Вдохни так, как будто вдыхаешь запах чудной розы»</w:t>
      </w:r>
      <w:r w:rsidRPr="004172BC">
        <w:rPr>
          <w:rFonts w:ascii="Times New Roman" w:hAnsi="Times New Roman" w:cs="Times New Roman"/>
          <w:sz w:val="28"/>
          <w:szCs w:val="28"/>
        </w:rPr>
        <w:t xml:space="preserve">» так писал Морозов про </w:t>
      </w:r>
      <w:r w:rsidR="00137616">
        <w:rPr>
          <w:rFonts w:ascii="Times New Roman" w:hAnsi="Times New Roman" w:cs="Times New Roman"/>
          <w:sz w:val="28"/>
          <w:szCs w:val="28"/>
        </w:rPr>
        <w:t>вдох вокалиста</w:t>
      </w:r>
      <w:r w:rsidR="009C24FD" w:rsidRPr="004172BC">
        <w:rPr>
          <w:rFonts w:ascii="Times New Roman" w:hAnsi="Times New Roman" w:cs="Times New Roman"/>
          <w:sz w:val="28"/>
          <w:szCs w:val="28"/>
        </w:rPr>
        <w:t xml:space="preserve"> </w:t>
      </w:r>
      <w:r w:rsidR="00EE042F" w:rsidRPr="00EE042F">
        <w:rPr>
          <w:rFonts w:ascii="Times New Roman" w:hAnsi="Times New Roman" w:cs="Times New Roman"/>
          <w:sz w:val="28"/>
          <w:szCs w:val="28"/>
        </w:rPr>
        <w:t>[</w:t>
      </w:r>
      <w:r w:rsidR="003017E0">
        <w:rPr>
          <w:rFonts w:ascii="Times New Roman" w:hAnsi="Times New Roman" w:cs="Times New Roman"/>
          <w:sz w:val="28"/>
          <w:szCs w:val="28"/>
        </w:rPr>
        <w:t>9</w:t>
      </w:r>
      <w:r w:rsidR="00137616">
        <w:rPr>
          <w:rFonts w:ascii="Times New Roman" w:hAnsi="Times New Roman" w:cs="Times New Roman"/>
          <w:sz w:val="28"/>
          <w:szCs w:val="28"/>
        </w:rPr>
        <w:t>, с.</w:t>
      </w:r>
      <w:r w:rsidR="00EE042F" w:rsidRPr="00EE042F">
        <w:rPr>
          <w:rFonts w:ascii="Times New Roman" w:hAnsi="Times New Roman" w:cs="Times New Roman"/>
          <w:sz w:val="28"/>
          <w:szCs w:val="28"/>
        </w:rPr>
        <w:t>120]</w:t>
      </w:r>
      <w:r w:rsidR="00137616">
        <w:rPr>
          <w:rFonts w:ascii="Times New Roman" w:hAnsi="Times New Roman" w:cs="Times New Roman"/>
          <w:sz w:val="28"/>
          <w:szCs w:val="28"/>
        </w:rPr>
        <w:t xml:space="preserve">. </w:t>
      </w:r>
      <w:r w:rsidR="009C24FD" w:rsidRPr="004172BC">
        <w:rPr>
          <w:rFonts w:ascii="Times New Roman" w:hAnsi="Times New Roman" w:cs="Times New Roman"/>
          <w:sz w:val="28"/>
          <w:szCs w:val="28"/>
        </w:rPr>
        <w:t xml:space="preserve">Легкий бесшумный вдох носом приподнимает мягкое небо, формируя округлое пространство внутри ротовой полости, и обозначает носовые резонаторы для певца. </w:t>
      </w:r>
      <w:r w:rsidR="00B37517" w:rsidRPr="004172BC">
        <w:rPr>
          <w:rFonts w:ascii="Times New Roman" w:hAnsi="Times New Roman" w:cs="Times New Roman"/>
          <w:sz w:val="28"/>
          <w:szCs w:val="28"/>
        </w:rPr>
        <w:t>Помимо этого важно ощущать взаимосвязь дыхания и звука.</w:t>
      </w:r>
      <w:r w:rsidR="00C83533" w:rsidRPr="004172BC">
        <w:rPr>
          <w:rFonts w:ascii="Times New Roman" w:hAnsi="Times New Roman" w:cs="Times New Roman"/>
          <w:sz w:val="28"/>
          <w:szCs w:val="28"/>
        </w:rPr>
        <w:t xml:space="preserve"> При верном дыхании воздушный поток направлен точно в купол, а следовательно</w:t>
      </w:r>
      <w:r w:rsidR="00D7112F" w:rsidRPr="004172BC">
        <w:rPr>
          <w:rFonts w:ascii="Times New Roman" w:hAnsi="Times New Roman" w:cs="Times New Roman"/>
          <w:sz w:val="28"/>
          <w:szCs w:val="28"/>
        </w:rPr>
        <w:t>,</w:t>
      </w:r>
      <w:r w:rsidR="00C83533" w:rsidRPr="004172BC">
        <w:rPr>
          <w:rFonts w:ascii="Times New Roman" w:hAnsi="Times New Roman" w:cs="Times New Roman"/>
          <w:sz w:val="28"/>
          <w:szCs w:val="28"/>
        </w:rPr>
        <w:t xml:space="preserve"> в головные резонаторы.</w:t>
      </w:r>
      <w:r w:rsidR="00F1294D" w:rsidRPr="004172BC">
        <w:rPr>
          <w:rFonts w:ascii="Times New Roman" w:hAnsi="Times New Roman" w:cs="Times New Roman"/>
          <w:sz w:val="28"/>
          <w:szCs w:val="28"/>
        </w:rPr>
        <w:t xml:space="preserve"> Здесь существенную роль играет </w:t>
      </w:r>
      <w:r w:rsidR="00F1294D" w:rsidRPr="004172BC">
        <w:rPr>
          <w:rFonts w:ascii="Times New Roman" w:hAnsi="Times New Roman" w:cs="Times New Roman"/>
          <w:sz w:val="28"/>
          <w:szCs w:val="28"/>
        </w:rPr>
        <w:lastRenderedPageBreak/>
        <w:t>направлен</w:t>
      </w:r>
      <w:r w:rsidR="00D7112F" w:rsidRPr="004172BC">
        <w:rPr>
          <w:rFonts w:ascii="Times New Roman" w:hAnsi="Times New Roman" w:cs="Times New Roman"/>
          <w:sz w:val="28"/>
          <w:szCs w:val="28"/>
        </w:rPr>
        <w:t>ие этой воздушной</w:t>
      </w:r>
      <w:r w:rsidR="00F1294D" w:rsidRPr="004172BC">
        <w:rPr>
          <w:rFonts w:ascii="Times New Roman" w:hAnsi="Times New Roman" w:cs="Times New Roman"/>
          <w:sz w:val="28"/>
          <w:szCs w:val="28"/>
        </w:rPr>
        <w:t xml:space="preserve"> струи, которое вокалист может сознательно контролировать и координировать внутри </w:t>
      </w:r>
      <w:proofErr w:type="spellStart"/>
      <w:r w:rsidR="00F1294D" w:rsidRPr="004172BC">
        <w:rPr>
          <w:rFonts w:ascii="Times New Roman" w:hAnsi="Times New Roman" w:cs="Times New Roman"/>
          <w:sz w:val="28"/>
          <w:szCs w:val="28"/>
        </w:rPr>
        <w:t>ротоглоточной</w:t>
      </w:r>
      <w:proofErr w:type="spellEnd"/>
      <w:r w:rsidR="00F1294D" w:rsidRPr="004172BC">
        <w:rPr>
          <w:rFonts w:ascii="Times New Roman" w:hAnsi="Times New Roman" w:cs="Times New Roman"/>
          <w:sz w:val="28"/>
          <w:szCs w:val="28"/>
        </w:rPr>
        <w:t xml:space="preserve"> полости. Необходимо ощущать воздушную струю тонкой и строго направленной в точку в передней части твердого неба. Выходить образно она может через </w:t>
      </w:r>
      <w:r w:rsidR="000F6786" w:rsidRPr="004172BC">
        <w:rPr>
          <w:rFonts w:ascii="Times New Roman" w:hAnsi="Times New Roman" w:cs="Times New Roman"/>
          <w:sz w:val="28"/>
          <w:szCs w:val="28"/>
        </w:rPr>
        <w:t xml:space="preserve">кончик </w:t>
      </w:r>
      <w:r w:rsidR="00F1294D" w:rsidRPr="004172BC">
        <w:rPr>
          <w:rFonts w:ascii="Times New Roman" w:hAnsi="Times New Roman" w:cs="Times New Roman"/>
          <w:sz w:val="28"/>
          <w:szCs w:val="28"/>
        </w:rPr>
        <w:t>нос</w:t>
      </w:r>
      <w:r w:rsidR="000F6786" w:rsidRPr="004172BC">
        <w:rPr>
          <w:rFonts w:ascii="Times New Roman" w:hAnsi="Times New Roman" w:cs="Times New Roman"/>
          <w:sz w:val="28"/>
          <w:szCs w:val="28"/>
        </w:rPr>
        <w:t>а или переносицу</w:t>
      </w:r>
      <w:r w:rsidR="00F1294D" w:rsidRPr="004172BC">
        <w:rPr>
          <w:rFonts w:ascii="Times New Roman" w:hAnsi="Times New Roman" w:cs="Times New Roman"/>
          <w:sz w:val="28"/>
          <w:szCs w:val="28"/>
        </w:rPr>
        <w:t xml:space="preserve">, </w:t>
      </w:r>
      <w:r w:rsidR="00F66CA5" w:rsidRPr="004172BC">
        <w:rPr>
          <w:rFonts w:ascii="Times New Roman" w:hAnsi="Times New Roman" w:cs="Times New Roman"/>
          <w:sz w:val="28"/>
          <w:szCs w:val="28"/>
        </w:rPr>
        <w:t>рисуя в воздухе вооб</w:t>
      </w:r>
      <w:r w:rsidR="003542C9" w:rsidRPr="004172BC">
        <w:rPr>
          <w:rFonts w:ascii="Times New Roman" w:hAnsi="Times New Roman" w:cs="Times New Roman"/>
          <w:sz w:val="28"/>
          <w:szCs w:val="28"/>
        </w:rPr>
        <w:t>ра</w:t>
      </w:r>
      <w:r w:rsidR="00F66CA5" w:rsidRPr="004172BC">
        <w:rPr>
          <w:rFonts w:ascii="Times New Roman" w:hAnsi="Times New Roman" w:cs="Times New Roman"/>
          <w:sz w:val="28"/>
          <w:szCs w:val="28"/>
        </w:rPr>
        <w:t>жаемую дугу –</w:t>
      </w:r>
      <w:r w:rsidR="00D7112F" w:rsidRPr="004172BC">
        <w:rPr>
          <w:rFonts w:ascii="Times New Roman" w:hAnsi="Times New Roman" w:cs="Times New Roman"/>
          <w:sz w:val="28"/>
          <w:szCs w:val="28"/>
        </w:rPr>
        <w:t xml:space="preserve"> траекторию звука, и</w:t>
      </w:r>
      <w:r w:rsidR="009B3F2B" w:rsidRPr="004172BC">
        <w:rPr>
          <w:rFonts w:ascii="Times New Roman" w:hAnsi="Times New Roman" w:cs="Times New Roman"/>
          <w:sz w:val="28"/>
          <w:szCs w:val="28"/>
        </w:rPr>
        <w:t>ли «звучать» на верхних резцах.</w:t>
      </w:r>
    </w:p>
    <w:p w14:paraId="2DDC0D5D" w14:textId="77777777" w:rsidR="003542C9" w:rsidRPr="004172BC" w:rsidRDefault="003542C9" w:rsidP="009F6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 xml:space="preserve">В выработке высокой певческой форманты поможет </w:t>
      </w:r>
      <w:proofErr w:type="spellStart"/>
      <w:r w:rsidR="00DC3457" w:rsidRPr="004172BC">
        <w:rPr>
          <w:rFonts w:ascii="Times New Roman" w:hAnsi="Times New Roman" w:cs="Times New Roman"/>
          <w:sz w:val="28"/>
          <w:szCs w:val="28"/>
        </w:rPr>
        <w:t>пропевание</w:t>
      </w:r>
      <w:proofErr w:type="spellEnd"/>
      <w:r w:rsidR="00DC3457" w:rsidRPr="004172BC">
        <w:rPr>
          <w:rFonts w:ascii="Times New Roman" w:hAnsi="Times New Roman" w:cs="Times New Roman"/>
          <w:sz w:val="28"/>
          <w:szCs w:val="28"/>
        </w:rPr>
        <w:t xml:space="preserve"> нисходящих пассажей, опертый округлый крик на «ай!». </w:t>
      </w:r>
      <w:r w:rsidR="0071698D" w:rsidRPr="004172BC">
        <w:rPr>
          <w:rFonts w:ascii="Times New Roman" w:hAnsi="Times New Roman" w:cs="Times New Roman"/>
          <w:sz w:val="28"/>
          <w:szCs w:val="28"/>
        </w:rPr>
        <w:t xml:space="preserve">Если мы обратимся к учебному пособию </w:t>
      </w:r>
      <w:r w:rsidR="00922084">
        <w:rPr>
          <w:rFonts w:ascii="Times New Roman" w:hAnsi="Times New Roman" w:cs="Times New Roman"/>
          <w:sz w:val="28"/>
          <w:szCs w:val="28"/>
        </w:rPr>
        <w:t xml:space="preserve">В.В. </w:t>
      </w:r>
      <w:r w:rsidR="0071698D" w:rsidRPr="004172BC">
        <w:rPr>
          <w:rFonts w:ascii="Times New Roman" w:hAnsi="Times New Roman" w:cs="Times New Roman"/>
          <w:sz w:val="28"/>
          <w:szCs w:val="28"/>
        </w:rPr>
        <w:t xml:space="preserve">Емельянова и его </w:t>
      </w:r>
      <w:proofErr w:type="spellStart"/>
      <w:r w:rsidR="0071698D" w:rsidRPr="00922084">
        <w:rPr>
          <w:rFonts w:ascii="Times New Roman" w:hAnsi="Times New Roman" w:cs="Times New Roman"/>
          <w:sz w:val="28"/>
          <w:szCs w:val="28"/>
        </w:rPr>
        <w:t>фонопедическому</w:t>
      </w:r>
      <w:proofErr w:type="spellEnd"/>
      <w:r w:rsidR="0071698D" w:rsidRPr="00922084">
        <w:rPr>
          <w:rFonts w:ascii="Times New Roman" w:hAnsi="Times New Roman" w:cs="Times New Roman"/>
          <w:sz w:val="28"/>
          <w:szCs w:val="28"/>
        </w:rPr>
        <w:t xml:space="preserve"> методу</w:t>
      </w:r>
      <w:r w:rsidR="00922084">
        <w:rPr>
          <w:rFonts w:ascii="Times New Roman" w:hAnsi="Times New Roman" w:cs="Times New Roman"/>
          <w:sz w:val="28"/>
          <w:szCs w:val="28"/>
        </w:rPr>
        <w:t xml:space="preserve"> развития голоса</w:t>
      </w:r>
      <w:r w:rsidR="0071698D" w:rsidRPr="004172BC">
        <w:rPr>
          <w:rFonts w:ascii="Times New Roman" w:hAnsi="Times New Roman" w:cs="Times New Roman"/>
          <w:sz w:val="28"/>
          <w:szCs w:val="28"/>
        </w:rPr>
        <w:t>, то также найдем полезные упражнения для освоения близкого звучания в высокой певческой позиции.</w:t>
      </w:r>
      <w:r w:rsidR="00A920B8" w:rsidRPr="004172BC">
        <w:rPr>
          <w:rFonts w:ascii="Times New Roman" w:hAnsi="Times New Roman" w:cs="Times New Roman"/>
          <w:sz w:val="28"/>
          <w:szCs w:val="28"/>
        </w:rPr>
        <w:t xml:space="preserve"> Одним из таких упражнений является </w:t>
      </w:r>
      <w:proofErr w:type="spellStart"/>
      <w:r w:rsidR="00A920B8" w:rsidRPr="004172BC">
        <w:rPr>
          <w:rFonts w:ascii="Times New Roman" w:hAnsi="Times New Roman" w:cs="Times New Roman"/>
          <w:sz w:val="28"/>
          <w:szCs w:val="28"/>
        </w:rPr>
        <w:t>штром</w:t>
      </w:r>
      <w:proofErr w:type="spellEnd"/>
      <w:r w:rsidR="00A920B8" w:rsidRPr="004172BC">
        <w:rPr>
          <w:rFonts w:ascii="Times New Roman" w:hAnsi="Times New Roman" w:cs="Times New Roman"/>
          <w:sz w:val="28"/>
          <w:szCs w:val="28"/>
        </w:rPr>
        <w:t>-бас с последующим «</w:t>
      </w:r>
      <w:proofErr w:type="spellStart"/>
      <w:r w:rsidR="00A920B8" w:rsidRPr="004172BC">
        <w:rPr>
          <w:rFonts w:ascii="Times New Roman" w:hAnsi="Times New Roman" w:cs="Times New Roman"/>
          <w:sz w:val="28"/>
          <w:szCs w:val="28"/>
        </w:rPr>
        <w:t>вызвучиванием</w:t>
      </w:r>
      <w:proofErr w:type="spellEnd"/>
      <w:r w:rsidR="00A920B8" w:rsidRPr="004172BC">
        <w:rPr>
          <w:rFonts w:ascii="Times New Roman" w:hAnsi="Times New Roman" w:cs="Times New Roman"/>
          <w:sz w:val="28"/>
          <w:szCs w:val="28"/>
        </w:rPr>
        <w:t>» мелодии.</w:t>
      </w:r>
      <w:r w:rsidR="0048074C" w:rsidRPr="004172BC">
        <w:rPr>
          <w:rFonts w:ascii="Times New Roman" w:hAnsi="Times New Roman" w:cs="Times New Roman"/>
          <w:sz w:val="28"/>
          <w:szCs w:val="28"/>
        </w:rPr>
        <w:t xml:space="preserve"> Чтобы придать звуку округлость, то есть пропеть его в куполе, можно «надеть на ноту шапочку или капюшон», «погладить котенка» или представить звук в</w:t>
      </w:r>
      <w:r w:rsidR="00922084">
        <w:rPr>
          <w:rFonts w:ascii="Times New Roman" w:hAnsi="Times New Roman" w:cs="Times New Roman"/>
          <w:sz w:val="28"/>
          <w:szCs w:val="28"/>
        </w:rPr>
        <w:t xml:space="preserve"> виде «капли, падающей сверху»</w:t>
      </w:r>
      <w:r w:rsidR="0012240D">
        <w:rPr>
          <w:rFonts w:ascii="Times New Roman" w:hAnsi="Times New Roman" w:cs="Times New Roman"/>
          <w:sz w:val="28"/>
          <w:szCs w:val="28"/>
        </w:rPr>
        <w:t xml:space="preserve"> </w:t>
      </w:r>
      <w:r w:rsidR="00922084" w:rsidRPr="00922084">
        <w:rPr>
          <w:rFonts w:ascii="Times New Roman" w:hAnsi="Times New Roman" w:cs="Times New Roman"/>
          <w:sz w:val="28"/>
          <w:szCs w:val="28"/>
        </w:rPr>
        <w:t>[6]</w:t>
      </w:r>
      <w:r w:rsidR="00922084">
        <w:rPr>
          <w:rFonts w:ascii="Times New Roman" w:hAnsi="Times New Roman" w:cs="Times New Roman"/>
          <w:sz w:val="28"/>
          <w:szCs w:val="28"/>
        </w:rPr>
        <w:t xml:space="preserve">. </w:t>
      </w:r>
      <w:r w:rsidR="0048074C" w:rsidRPr="004172BC">
        <w:rPr>
          <w:rFonts w:ascii="Times New Roman" w:hAnsi="Times New Roman" w:cs="Times New Roman"/>
          <w:sz w:val="28"/>
          <w:szCs w:val="28"/>
        </w:rPr>
        <w:t xml:space="preserve">Последняя ассоциация также </w:t>
      </w:r>
      <w:r w:rsidR="00922084">
        <w:rPr>
          <w:rFonts w:ascii="Times New Roman" w:hAnsi="Times New Roman" w:cs="Times New Roman"/>
          <w:sz w:val="28"/>
          <w:szCs w:val="28"/>
        </w:rPr>
        <w:t xml:space="preserve">выполняет функцию снятия </w:t>
      </w:r>
      <w:r w:rsidR="0048074C" w:rsidRPr="004172BC">
        <w:rPr>
          <w:rFonts w:ascii="Times New Roman" w:hAnsi="Times New Roman" w:cs="Times New Roman"/>
          <w:sz w:val="28"/>
          <w:szCs w:val="28"/>
        </w:rPr>
        <w:t xml:space="preserve">напряжение с голосового аппарата. </w:t>
      </w:r>
    </w:p>
    <w:p w14:paraId="6DF964CD" w14:textId="0C3EC025" w:rsidR="00106ED6" w:rsidRPr="00F60D9F" w:rsidRDefault="001F5C4B" w:rsidP="00106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2BC">
        <w:rPr>
          <w:rFonts w:ascii="Times New Roman" w:hAnsi="Times New Roman" w:cs="Times New Roman"/>
          <w:sz w:val="28"/>
          <w:szCs w:val="28"/>
        </w:rPr>
        <w:t>Подводя итог всему выше описанному, мы можем сказать, что  обозначили основные вокально-технические приемы овладения высокой певческой формантой. Все они ведут к созданию у обучающегося такой к</w:t>
      </w:r>
      <w:r w:rsidR="00820323">
        <w:rPr>
          <w:rFonts w:ascii="Times New Roman" w:hAnsi="Times New Roman" w:cs="Times New Roman"/>
          <w:sz w:val="28"/>
          <w:szCs w:val="28"/>
        </w:rPr>
        <w:t xml:space="preserve">оординации дыхания и </w:t>
      </w:r>
      <w:proofErr w:type="spellStart"/>
      <w:r w:rsidR="00820323">
        <w:rPr>
          <w:rFonts w:ascii="Times New Roman" w:hAnsi="Times New Roman" w:cs="Times New Roman"/>
          <w:sz w:val="28"/>
          <w:szCs w:val="28"/>
        </w:rPr>
        <w:t>ротоглоточной</w:t>
      </w:r>
      <w:proofErr w:type="spellEnd"/>
      <w:r w:rsidR="00820323">
        <w:rPr>
          <w:rFonts w:ascii="Times New Roman" w:hAnsi="Times New Roman" w:cs="Times New Roman"/>
          <w:sz w:val="28"/>
          <w:szCs w:val="28"/>
        </w:rPr>
        <w:t xml:space="preserve"> полости при фонации</w:t>
      </w:r>
      <w:r w:rsidRPr="004172BC">
        <w:rPr>
          <w:rFonts w:ascii="Times New Roman" w:hAnsi="Times New Roman" w:cs="Times New Roman"/>
          <w:sz w:val="28"/>
          <w:szCs w:val="28"/>
        </w:rPr>
        <w:t>, в которой формируется хорошо сконцентрированная и эстетически полноценная форма звука.</w:t>
      </w:r>
      <w:r w:rsidR="00A23D6A" w:rsidRPr="004172BC">
        <w:rPr>
          <w:rFonts w:ascii="Times New Roman" w:hAnsi="Times New Roman" w:cs="Times New Roman"/>
          <w:sz w:val="28"/>
          <w:szCs w:val="28"/>
        </w:rPr>
        <w:t xml:space="preserve"> Пение в высокой певческой форманте создает у вокалиста ощущение удобства и легкости </w:t>
      </w:r>
      <w:proofErr w:type="spellStart"/>
      <w:r w:rsidR="00A23D6A" w:rsidRPr="004172BC">
        <w:rPr>
          <w:rFonts w:ascii="Times New Roman" w:hAnsi="Times New Roman" w:cs="Times New Roman"/>
          <w:sz w:val="28"/>
          <w:szCs w:val="28"/>
        </w:rPr>
        <w:t>звуковедения</w:t>
      </w:r>
      <w:proofErr w:type="spellEnd"/>
      <w:r w:rsidR="00A23D6A" w:rsidRPr="004172BC">
        <w:rPr>
          <w:rFonts w:ascii="Times New Roman" w:hAnsi="Times New Roman" w:cs="Times New Roman"/>
          <w:sz w:val="28"/>
          <w:szCs w:val="28"/>
        </w:rPr>
        <w:t xml:space="preserve">, </w:t>
      </w:r>
      <w:r w:rsidR="00C36DD1" w:rsidRPr="004172BC">
        <w:rPr>
          <w:rFonts w:ascii="Times New Roman" w:hAnsi="Times New Roman" w:cs="Times New Roman"/>
          <w:sz w:val="28"/>
          <w:szCs w:val="28"/>
        </w:rPr>
        <w:t xml:space="preserve">а у слушателя - красивого, </w:t>
      </w:r>
      <w:proofErr w:type="spellStart"/>
      <w:r w:rsidR="00763B0C" w:rsidRPr="004172BC">
        <w:rPr>
          <w:rFonts w:ascii="Times New Roman" w:hAnsi="Times New Roman" w:cs="Times New Roman"/>
          <w:sz w:val="28"/>
          <w:szCs w:val="28"/>
        </w:rPr>
        <w:t>тембрально</w:t>
      </w:r>
      <w:proofErr w:type="spellEnd"/>
      <w:r w:rsidR="00763B0C" w:rsidRPr="004172BC">
        <w:rPr>
          <w:rFonts w:ascii="Times New Roman" w:hAnsi="Times New Roman" w:cs="Times New Roman"/>
          <w:sz w:val="28"/>
          <w:szCs w:val="28"/>
        </w:rPr>
        <w:t xml:space="preserve"> </w:t>
      </w:r>
      <w:r w:rsidR="000E7B8C" w:rsidRPr="004172BC">
        <w:rPr>
          <w:rFonts w:ascii="Times New Roman" w:hAnsi="Times New Roman" w:cs="Times New Roman"/>
          <w:sz w:val="28"/>
          <w:szCs w:val="28"/>
        </w:rPr>
        <w:t xml:space="preserve">яркого и </w:t>
      </w:r>
      <w:r w:rsidR="00C36DD1" w:rsidRPr="004172BC">
        <w:rPr>
          <w:rFonts w:ascii="Times New Roman" w:hAnsi="Times New Roman" w:cs="Times New Roman"/>
          <w:sz w:val="28"/>
          <w:szCs w:val="28"/>
        </w:rPr>
        <w:t>полетного голоса исполнителя.</w:t>
      </w:r>
      <w:r w:rsidR="00F60D9F">
        <w:rPr>
          <w:rFonts w:ascii="Times New Roman" w:hAnsi="Times New Roman" w:cs="Times New Roman"/>
          <w:sz w:val="28"/>
          <w:szCs w:val="28"/>
        </w:rPr>
        <w:t xml:space="preserve"> Как говорил  Дж.</w:t>
      </w:r>
      <w:r w:rsidR="00106ED6" w:rsidRPr="00417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ED6" w:rsidRPr="004172BC">
        <w:rPr>
          <w:rFonts w:ascii="Times New Roman" w:hAnsi="Times New Roman" w:cs="Times New Roman"/>
          <w:sz w:val="28"/>
          <w:szCs w:val="28"/>
        </w:rPr>
        <w:t>Барра</w:t>
      </w:r>
      <w:proofErr w:type="spellEnd"/>
      <w:r w:rsidR="00106ED6" w:rsidRPr="004172BC">
        <w:rPr>
          <w:rFonts w:ascii="Times New Roman" w:hAnsi="Times New Roman" w:cs="Times New Roman"/>
          <w:sz w:val="28"/>
          <w:szCs w:val="28"/>
        </w:rPr>
        <w:t>: «Тот, кто умеет пользоваться головным регистром, по</w:t>
      </w:r>
      <w:r w:rsidR="00F60D9F">
        <w:rPr>
          <w:rFonts w:ascii="Times New Roman" w:hAnsi="Times New Roman" w:cs="Times New Roman"/>
          <w:sz w:val="28"/>
          <w:szCs w:val="28"/>
        </w:rPr>
        <w:t>ет всю жизнь»</w:t>
      </w:r>
      <w:r w:rsidR="0012240D">
        <w:rPr>
          <w:rFonts w:ascii="Times New Roman" w:hAnsi="Times New Roman" w:cs="Times New Roman"/>
          <w:sz w:val="28"/>
          <w:szCs w:val="28"/>
        </w:rPr>
        <w:t xml:space="preserve"> </w:t>
      </w:r>
      <w:r w:rsidR="003017E0">
        <w:rPr>
          <w:rFonts w:ascii="Times New Roman" w:hAnsi="Times New Roman" w:cs="Times New Roman"/>
          <w:sz w:val="28"/>
          <w:szCs w:val="28"/>
        </w:rPr>
        <w:t>[9</w:t>
      </w:r>
      <w:bookmarkStart w:id="0" w:name="_GoBack"/>
      <w:bookmarkEnd w:id="0"/>
      <w:r w:rsidR="00F60D9F" w:rsidRPr="00F60D9F">
        <w:rPr>
          <w:rFonts w:ascii="Times New Roman" w:hAnsi="Times New Roman" w:cs="Times New Roman"/>
          <w:sz w:val="28"/>
          <w:szCs w:val="28"/>
        </w:rPr>
        <w:t xml:space="preserve">, </w:t>
      </w:r>
      <w:r w:rsidR="00F60D9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60D9F">
        <w:rPr>
          <w:rFonts w:ascii="Times New Roman" w:hAnsi="Times New Roman" w:cs="Times New Roman"/>
          <w:sz w:val="28"/>
          <w:szCs w:val="28"/>
        </w:rPr>
        <w:t>.42</w:t>
      </w:r>
      <w:r w:rsidR="00F60D9F" w:rsidRPr="00F60D9F">
        <w:rPr>
          <w:rFonts w:ascii="Times New Roman" w:hAnsi="Times New Roman" w:cs="Times New Roman"/>
          <w:sz w:val="28"/>
          <w:szCs w:val="28"/>
        </w:rPr>
        <w:t>]</w:t>
      </w:r>
      <w:r w:rsidR="00C2639A">
        <w:rPr>
          <w:rFonts w:ascii="Times New Roman" w:hAnsi="Times New Roman" w:cs="Times New Roman"/>
          <w:sz w:val="28"/>
          <w:szCs w:val="28"/>
        </w:rPr>
        <w:t>.</w:t>
      </w:r>
    </w:p>
    <w:p w14:paraId="139CF946" w14:textId="77777777" w:rsidR="004172BC" w:rsidRDefault="004172BC" w:rsidP="00106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139C05" w14:textId="77777777" w:rsidR="00703A10" w:rsidRDefault="004172BC" w:rsidP="004172BC">
      <w:pPr>
        <w:spacing w:after="0" w:line="360" w:lineRule="auto"/>
        <w:ind w:left="709" w:hanging="709"/>
        <w:rPr>
          <w:rFonts w:ascii="Times New Roman" w:eastAsia="Times New Roman" w:hAnsi="Times New Roman" w:cs="Times New Roman"/>
          <w:b/>
          <w:bCs/>
          <w:i/>
          <w:sz w:val="28"/>
          <w:szCs w:val="28"/>
          <w:highlight w:val="yellow"/>
          <w:lang w:eastAsia="ru-RU"/>
        </w:rPr>
      </w:pPr>
      <w:r w:rsidRPr="00BC2D2D">
        <w:rPr>
          <w:rFonts w:ascii="Times New Roman" w:eastAsia="Times New Roman" w:hAnsi="Times New Roman"/>
          <w:b/>
          <w:i/>
          <w:sz w:val="28"/>
          <w:szCs w:val="28"/>
        </w:rPr>
        <w:t>Литература:</w:t>
      </w:r>
    </w:p>
    <w:p w14:paraId="73551805" w14:textId="77777777" w:rsidR="003323D1" w:rsidRPr="00810AA1" w:rsidRDefault="00D11ACE" w:rsidP="00703A10">
      <w:pPr>
        <w:pStyle w:val="a6"/>
        <w:numPr>
          <w:ilvl w:val="0"/>
          <w:numId w:val="3"/>
        </w:numPr>
        <w:shd w:val="clear" w:color="auto" w:fill="FFFFFF" w:themeFill="background1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3959FC">
        <w:rPr>
          <w:rFonts w:ascii="Times New Roman" w:hAnsi="Times New Roman" w:cs="Times New Roman"/>
          <w:i/>
          <w:sz w:val="28"/>
          <w:szCs w:val="28"/>
        </w:rPr>
        <w:lastRenderedPageBreak/>
        <w:t>Гарсиа М.</w:t>
      </w:r>
      <w:r w:rsidR="004C7158" w:rsidRPr="003611B7">
        <w:rPr>
          <w:rFonts w:ascii="Times New Roman" w:hAnsi="Times New Roman" w:cs="Times New Roman"/>
          <w:sz w:val="28"/>
          <w:szCs w:val="28"/>
        </w:rPr>
        <w:t xml:space="preserve"> С</w:t>
      </w:r>
      <w:r w:rsidR="003959FC">
        <w:rPr>
          <w:rFonts w:ascii="Times New Roman" w:hAnsi="Times New Roman" w:cs="Times New Roman"/>
          <w:sz w:val="28"/>
          <w:szCs w:val="28"/>
        </w:rPr>
        <w:t>оветы по пению: Учебное пособие / перевод Н.</w:t>
      </w:r>
      <w:r w:rsidR="004C7158" w:rsidRPr="003611B7">
        <w:rPr>
          <w:rFonts w:ascii="Times New Roman" w:hAnsi="Times New Roman" w:cs="Times New Roman"/>
          <w:sz w:val="28"/>
          <w:szCs w:val="28"/>
        </w:rPr>
        <w:t>А. Александровой. — СПб.: Издательство «Лань»; Издательство «ПЛАНЕТА МУЗЫКИ», 2014.</w:t>
      </w:r>
      <w:r w:rsidR="00F0528E">
        <w:rPr>
          <w:rFonts w:ascii="Times New Roman" w:hAnsi="Times New Roman" w:cs="Times New Roman"/>
          <w:sz w:val="28"/>
          <w:szCs w:val="28"/>
        </w:rPr>
        <w:t xml:space="preserve"> — 104 с.</w:t>
      </w:r>
    </w:p>
    <w:p w14:paraId="22877E77" w14:textId="77777777" w:rsidR="00810AA1" w:rsidRPr="00810AA1" w:rsidRDefault="00810AA1" w:rsidP="00703A10">
      <w:pPr>
        <w:pStyle w:val="a6"/>
        <w:numPr>
          <w:ilvl w:val="0"/>
          <w:numId w:val="3"/>
        </w:numPr>
        <w:shd w:val="clear" w:color="auto" w:fill="FFFFFF" w:themeFill="background1"/>
        <w:spacing w:after="0" w:line="360" w:lineRule="auto"/>
        <w:ind w:left="426" w:hanging="426"/>
        <w:jc w:val="both"/>
        <w:rPr>
          <w:rStyle w:val="spanstrong"/>
          <w:rFonts w:ascii="Times New Roman" w:hAnsi="Times New Roman" w:cs="Times New Roman"/>
          <w:sz w:val="28"/>
          <w:szCs w:val="28"/>
          <w:shd w:val="clear" w:color="auto" w:fill="F8F8F8"/>
        </w:rPr>
      </w:pPr>
      <w:r w:rsidRPr="003959FC">
        <w:rPr>
          <w:rFonts w:ascii="Times New Roman" w:hAnsi="Times New Roman" w:cs="Times New Roman"/>
          <w:i/>
          <w:sz w:val="28"/>
          <w:szCs w:val="28"/>
        </w:rPr>
        <w:t>Гей, Юлиус</w:t>
      </w:r>
      <w:r>
        <w:rPr>
          <w:rFonts w:ascii="Times New Roman" w:hAnsi="Times New Roman" w:cs="Times New Roman"/>
          <w:sz w:val="28"/>
          <w:szCs w:val="28"/>
        </w:rPr>
        <w:t xml:space="preserve"> (1832-</w:t>
      </w:r>
      <w:r w:rsidRPr="00810AA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810AA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). Немецкая</w:t>
      </w:r>
      <w:r w:rsidRPr="00810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школа</w:t>
      </w:r>
      <w:r w:rsidRPr="00810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пения</w:t>
      </w:r>
      <w:r w:rsidRPr="00810AA1">
        <w:rPr>
          <w:rFonts w:ascii="Times New Roman" w:hAnsi="Times New Roman" w:cs="Times New Roman"/>
          <w:sz w:val="28"/>
          <w:szCs w:val="28"/>
        </w:rPr>
        <w:t xml:space="preserve"> = = </w:t>
      </w:r>
      <w:r>
        <w:rPr>
          <w:rFonts w:ascii="Times New Roman" w:hAnsi="Times New Roman" w:cs="Times New Roman"/>
          <w:sz w:val="28"/>
          <w:szCs w:val="28"/>
          <w:lang w:val="en-US"/>
        </w:rPr>
        <w:t>German</w:t>
      </w:r>
      <w:r w:rsidRPr="00810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singing</w:t>
      </w:r>
      <w:r w:rsidRPr="00810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lessons</w:t>
      </w:r>
      <w:r w:rsidRPr="00810AA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учебное пособие: </w:t>
      </w:r>
      <w:r w:rsidRPr="00810AA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для певцов, педагогов по вокалу, студентов специальных учебных заведений и др.</w:t>
      </w:r>
      <w:r w:rsidRPr="00810AA1">
        <w:rPr>
          <w:rFonts w:ascii="Times New Roman" w:hAnsi="Times New Roman" w:cs="Times New Roman"/>
          <w:sz w:val="28"/>
          <w:szCs w:val="28"/>
        </w:rPr>
        <w:t xml:space="preserve">]/ </w:t>
      </w:r>
      <w:r w:rsidR="003959FC">
        <w:rPr>
          <w:rFonts w:ascii="Times New Roman" w:hAnsi="Times New Roman" w:cs="Times New Roman"/>
          <w:sz w:val="28"/>
          <w:szCs w:val="28"/>
        </w:rPr>
        <w:t>Юлиус Гей</w:t>
      </w:r>
      <w:r>
        <w:rPr>
          <w:rFonts w:ascii="Times New Roman" w:hAnsi="Times New Roman" w:cs="Times New Roman"/>
          <w:sz w:val="28"/>
          <w:szCs w:val="28"/>
        </w:rPr>
        <w:t xml:space="preserve">: пер. А.И. Игнатович, науч. ред. </w:t>
      </w:r>
      <w:r w:rsidRPr="00810AA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 вступ. ст.</w:t>
      </w:r>
      <w:r w:rsidRPr="00810AA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М.Г.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Людько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Санкт-</w:t>
      </w:r>
      <w:proofErr w:type="spellStart"/>
      <w:r w:rsidR="003959FC">
        <w:rPr>
          <w:rFonts w:ascii="Times New Roman" w:hAnsi="Times New Roman" w:cs="Times New Roman"/>
          <w:sz w:val="28"/>
          <w:szCs w:val="28"/>
        </w:rPr>
        <w:t>Пертербург</w:t>
      </w:r>
      <w:proofErr w:type="spellEnd"/>
      <w:r w:rsidR="003959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Лань, Планета музыки, 2014. – 327 с.</w:t>
      </w:r>
    </w:p>
    <w:p w14:paraId="430B5E71" w14:textId="64D5803C" w:rsidR="0023594D" w:rsidRPr="003611B7" w:rsidRDefault="00FB5798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FB5798">
        <w:rPr>
          <w:rFonts w:ascii="Times New Roman" w:eastAsia="Times New Roman" w:hAnsi="Times New Roman"/>
          <w:i/>
          <w:sz w:val="28"/>
          <w:szCs w:val="28"/>
        </w:rPr>
        <w:t xml:space="preserve">Глинка </w:t>
      </w:r>
      <w:r w:rsidR="0023594D" w:rsidRPr="00FB5798">
        <w:rPr>
          <w:rFonts w:ascii="Times New Roman" w:eastAsia="Times New Roman" w:hAnsi="Times New Roman"/>
          <w:i/>
          <w:sz w:val="28"/>
          <w:szCs w:val="28"/>
        </w:rPr>
        <w:t>М</w:t>
      </w:r>
      <w:r w:rsidRPr="00FB5798">
        <w:rPr>
          <w:rFonts w:ascii="Times New Roman" w:eastAsia="Times New Roman" w:hAnsi="Times New Roman"/>
          <w:i/>
          <w:sz w:val="28"/>
          <w:szCs w:val="28"/>
        </w:rPr>
        <w:t>.</w:t>
      </w:r>
      <w:r w:rsidR="0023594D" w:rsidRPr="00FB5798">
        <w:rPr>
          <w:rFonts w:ascii="Times New Roman" w:eastAsia="Times New Roman" w:hAnsi="Times New Roman"/>
          <w:i/>
          <w:sz w:val="28"/>
          <w:szCs w:val="28"/>
        </w:rPr>
        <w:t>И</w:t>
      </w:r>
      <w:r w:rsidRPr="00FB5798">
        <w:rPr>
          <w:rFonts w:ascii="Times New Roman" w:eastAsia="Times New Roman" w:hAnsi="Times New Roman"/>
          <w:i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23594D" w:rsidRPr="003611B7">
        <w:rPr>
          <w:rFonts w:ascii="Times New Roman" w:eastAsia="Times New Roman" w:hAnsi="Times New Roman"/>
          <w:sz w:val="28"/>
          <w:szCs w:val="28"/>
        </w:rPr>
        <w:t>(1804-1857</w:t>
      </w:r>
      <w:r>
        <w:rPr>
          <w:rFonts w:ascii="Times New Roman" w:eastAsia="Times New Roman" w:hAnsi="Times New Roman"/>
          <w:sz w:val="28"/>
          <w:szCs w:val="28"/>
        </w:rPr>
        <w:t xml:space="preserve">). </w:t>
      </w:r>
      <w:r w:rsidR="003611B7" w:rsidRPr="003611B7">
        <w:rPr>
          <w:rFonts w:ascii="Times New Roman" w:eastAsia="Times New Roman" w:hAnsi="Times New Roman"/>
          <w:sz w:val="28"/>
          <w:szCs w:val="28"/>
        </w:rPr>
        <w:t>Литературное наследие</w:t>
      </w:r>
      <w:r w:rsidR="0023594D" w:rsidRPr="003611B7">
        <w:rPr>
          <w:rFonts w:ascii="Times New Roman" w:eastAsia="Times New Roman" w:hAnsi="Times New Roman"/>
          <w:sz w:val="28"/>
          <w:szCs w:val="28"/>
        </w:rPr>
        <w:t>. Автобиографические и творческие мате</w:t>
      </w:r>
      <w:r w:rsidR="003611B7" w:rsidRPr="003611B7">
        <w:rPr>
          <w:rFonts w:ascii="Times New Roman" w:eastAsia="Times New Roman" w:hAnsi="Times New Roman"/>
          <w:sz w:val="28"/>
          <w:szCs w:val="28"/>
        </w:rPr>
        <w:t>риалы</w:t>
      </w:r>
      <w:r w:rsidR="0023594D" w:rsidRPr="003611B7">
        <w:rPr>
          <w:rFonts w:ascii="Times New Roman" w:eastAsia="Times New Roman" w:hAnsi="Times New Roman"/>
          <w:sz w:val="28"/>
          <w:szCs w:val="28"/>
        </w:rPr>
        <w:t xml:space="preserve"> / 2 т.; 23 см. — Ленинград; Москва: Гос. муз</w:t>
      </w:r>
      <w:proofErr w:type="gramStart"/>
      <w:r w:rsidR="0023594D" w:rsidRPr="003611B7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="0023594D" w:rsidRPr="003611B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23594D" w:rsidRPr="003611B7"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 w:rsidR="0023594D" w:rsidRPr="003611B7">
        <w:rPr>
          <w:rFonts w:ascii="Times New Roman" w:eastAsia="Times New Roman" w:hAnsi="Times New Roman"/>
          <w:sz w:val="28"/>
          <w:szCs w:val="28"/>
        </w:rPr>
        <w:t>зд., 1952-1953, 1952. — 512 с.</w:t>
      </w:r>
    </w:p>
    <w:p w14:paraId="2632EC45" w14:textId="02C3A0DE" w:rsidR="005E7318" w:rsidRPr="00EB632C" w:rsidRDefault="005E7318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EB632C">
        <w:rPr>
          <w:rFonts w:ascii="Times New Roman" w:hAnsi="Times New Roman" w:cs="Times New Roman"/>
          <w:i/>
          <w:sz w:val="28"/>
          <w:szCs w:val="28"/>
        </w:rPr>
        <w:t>Грошева Е.А.</w:t>
      </w:r>
      <w:r w:rsidRPr="00EB632C">
        <w:rPr>
          <w:rFonts w:ascii="Times New Roman" w:hAnsi="Times New Roman" w:cs="Times New Roman"/>
          <w:sz w:val="28"/>
          <w:szCs w:val="28"/>
        </w:rPr>
        <w:t xml:space="preserve"> </w:t>
      </w:r>
      <w:r w:rsidRPr="00EB6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Елена </w:t>
      </w:r>
      <w:proofErr w:type="spellStart"/>
      <w:r w:rsidRPr="00EB6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Климентьевна</w:t>
      </w:r>
      <w:proofErr w:type="spellEnd"/>
      <w:r w:rsidR="00693F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EB6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Катульская</w:t>
      </w:r>
      <w:proofErr w:type="spellEnd"/>
      <w:r w:rsidRPr="00EB6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693F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Сборник. </w:t>
      </w:r>
      <w:r w:rsidR="00AF28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</w:t>
      </w:r>
      <w:r w:rsidR="00693F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едактор</w:t>
      </w:r>
      <w:r w:rsidR="00AF28F2" w:rsidRPr="00AF28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93F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составитель Е.</w:t>
      </w:r>
      <w:r w:rsidRPr="00EB6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Грошева — 1973</w:t>
      </w:r>
      <w:r w:rsidR="00693F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г.</w:t>
      </w:r>
      <w:r w:rsidRPr="00EB6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(Музыкальный театр и его деятели) 325 с.</w:t>
      </w:r>
    </w:p>
    <w:p w14:paraId="0A9ED708" w14:textId="77777777" w:rsidR="0009254F" w:rsidRPr="00137616" w:rsidRDefault="00866265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866265">
        <w:rPr>
          <w:rFonts w:ascii="Times New Roman" w:eastAsia="Times New Roman" w:hAnsi="Times New Roman"/>
          <w:i/>
          <w:sz w:val="28"/>
          <w:szCs w:val="28"/>
        </w:rPr>
        <w:t>Дмитриев</w:t>
      </w:r>
      <w:r w:rsidR="0009254F" w:rsidRPr="00866265">
        <w:rPr>
          <w:rFonts w:ascii="Times New Roman" w:eastAsia="Times New Roman" w:hAnsi="Times New Roman"/>
          <w:i/>
          <w:sz w:val="28"/>
          <w:szCs w:val="28"/>
        </w:rPr>
        <w:t xml:space="preserve"> Л.Б.</w:t>
      </w:r>
      <w:r w:rsidR="0009254F" w:rsidRPr="00137616">
        <w:rPr>
          <w:rFonts w:ascii="Times New Roman" w:eastAsia="Times New Roman" w:hAnsi="Times New Roman"/>
          <w:sz w:val="28"/>
          <w:szCs w:val="28"/>
        </w:rPr>
        <w:t xml:space="preserve"> Основы вокальной методик</w:t>
      </w:r>
      <w:r w:rsidR="009829DD" w:rsidRPr="00137616">
        <w:rPr>
          <w:rFonts w:ascii="Times New Roman" w:eastAsia="Times New Roman" w:hAnsi="Times New Roman"/>
          <w:sz w:val="28"/>
          <w:szCs w:val="28"/>
        </w:rPr>
        <w:t>и. – М.: Музыка, 2007. – 368 с.</w:t>
      </w:r>
    </w:p>
    <w:p w14:paraId="0AABF7B8" w14:textId="77777777" w:rsidR="0009254F" w:rsidRPr="009829DD" w:rsidRDefault="00866265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color w:val="00B050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Емельянов</w:t>
      </w:r>
      <w:r w:rsidR="0009254F" w:rsidRPr="00866265">
        <w:rPr>
          <w:rFonts w:ascii="Times New Roman" w:eastAsia="Times New Roman" w:hAnsi="Times New Roman"/>
          <w:i/>
          <w:sz w:val="28"/>
          <w:szCs w:val="28"/>
        </w:rPr>
        <w:t xml:space="preserve"> В.В.</w:t>
      </w:r>
      <w:r w:rsidR="0009254F" w:rsidRPr="008E6D4A">
        <w:rPr>
          <w:rFonts w:ascii="Times New Roman" w:eastAsia="Times New Roman" w:hAnsi="Times New Roman"/>
          <w:sz w:val="28"/>
          <w:szCs w:val="28"/>
        </w:rPr>
        <w:t xml:space="preserve"> Развитие голоса. Координация и тренинг. – СПб.: «Лань»; «ПЛАНЕТА МУЗЫКИ», 2015. – 176 с.</w:t>
      </w:r>
    </w:p>
    <w:p w14:paraId="024B0EF6" w14:textId="77777777" w:rsidR="00551B50" w:rsidRPr="00BB4CB9" w:rsidRDefault="00BB4CB9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Кузьмина Е.</w:t>
      </w:r>
      <w:r w:rsidR="00551B50" w:rsidRPr="00BB4CB9">
        <w:rPr>
          <w:rFonts w:ascii="Times New Roman" w:hAnsi="Times New Roman" w:cs="Times New Roman"/>
          <w:i/>
          <w:sz w:val="28"/>
          <w:szCs w:val="28"/>
        </w:rPr>
        <w:t>В.</w:t>
      </w:r>
      <w:r w:rsidR="00551B50" w:rsidRPr="00BB4CB9">
        <w:rPr>
          <w:rFonts w:ascii="Times New Roman" w:hAnsi="Times New Roman" w:cs="Times New Roman"/>
          <w:sz w:val="28"/>
          <w:szCs w:val="28"/>
        </w:rPr>
        <w:t xml:space="preserve"> Методические принципы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551B50" w:rsidRPr="00BB4CB9">
        <w:rPr>
          <w:rFonts w:ascii="Times New Roman" w:hAnsi="Times New Roman" w:cs="Times New Roman"/>
          <w:sz w:val="28"/>
          <w:szCs w:val="28"/>
        </w:rPr>
        <w:t>В. Владимировой // Вопросы вокальной педагогики: Сборник с</w:t>
      </w:r>
      <w:r>
        <w:rPr>
          <w:rFonts w:ascii="Times New Roman" w:hAnsi="Times New Roman" w:cs="Times New Roman"/>
          <w:sz w:val="28"/>
          <w:szCs w:val="28"/>
        </w:rPr>
        <w:t xml:space="preserve">татей.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>. 2. Под редакцией А.</w:t>
      </w:r>
      <w:r w:rsidR="00551B50" w:rsidRPr="00BB4CB9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="00551B50" w:rsidRPr="00BB4CB9">
        <w:rPr>
          <w:rFonts w:ascii="Times New Roman" w:hAnsi="Times New Roman" w:cs="Times New Roman"/>
          <w:sz w:val="28"/>
          <w:szCs w:val="28"/>
        </w:rPr>
        <w:t>Доливо</w:t>
      </w:r>
      <w:proofErr w:type="spellEnd"/>
      <w:r w:rsidR="00551B50" w:rsidRPr="00BB4CB9">
        <w:rPr>
          <w:rFonts w:ascii="Times New Roman" w:hAnsi="Times New Roman" w:cs="Times New Roman"/>
          <w:sz w:val="28"/>
          <w:szCs w:val="28"/>
        </w:rPr>
        <w:t>. М.: Музыка, 1964. С. 52-84.</w:t>
      </w:r>
    </w:p>
    <w:p w14:paraId="1489A0ED" w14:textId="77777777" w:rsidR="006074DB" w:rsidRDefault="00113B2C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E50429">
        <w:rPr>
          <w:rFonts w:ascii="Times New Roman" w:hAnsi="Times New Roman" w:cs="Times New Roman"/>
          <w:i/>
          <w:sz w:val="28"/>
          <w:szCs w:val="28"/>
        </w:rPr>
        <w:t>Лебедева И.А.</w:t>
      </w:r>
      <w:r w:rsidRPr="006074DB">
        <w:rPr>
          <w:rFonts w:ascii="Times New Roman" w:hAnsi="Times New Roman" w:cs="Times New Roman"/>
          <w:sz w:val="28"/>
          <w:szCs w:val="28"/>
        </w:rPr>
        <w:t xml:space="preserve"> О.Н. Благовидова - педагог. — М.: Музыка, 1984. — 80 с.</w:t>
      </w:r>
      <w:r w:rsidRPr="006074DB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14:paraId="7EEF685B" w14:textId="77777777" w:rsidR="00E6599F" w:rsidRPr="003611B7" w:rsidRDefault="00551B50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</w:rPr>
      </w:pPr>
      <w:r w:rsidRPr="00E50429">
        <w:rPr>
          <w:rFonts w:ascii="Times New Roman" w:eastAsia="Times New Roman" w:hAnsi="Times New Roman"/>
          <w:i/>
          <w:sz w:val="28"/>
          <w:szCs w:val="28"/>
        </w:rPr>
        <w:t>Морозов В.П.</w:t>
      </w:r>
      <w:r w:rsidRPr="003611B7">
        <w:rPr>
          <w:rFonts w:ascii="Times New Roman" w:eastAsia="Times New Roman" w:hAnsi="Times New Roman"/>
          <w:sz w:val="28"/>
          <w:szCs w:val="28"/>
        </w:rPr>
        <w:t xml:space="preserve"> Искусство резонансного пения. – Л.: Наука. Переплет: мягкий; 1967. - 204 с.</w:t>
      </w:r>
    </w:p>
    <w:p w14:paraId="41836E1C" w14:textId="77777777" w:rsidR="00551B50" w:rsidRPr="00037910" w:rsidRDefault="00E50429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910" w:rsidRPr="00E50429">
        <w:rPr>
          <w:rFonts w:ascii="Times New Roman" w:hAnsi="Times New Roman" w:cs="Times New Roman"/>
          <w:i/>
          <w:sz w:val="28"/>
          <w:szCs w:val="28"/>
        </w:rPr>
        <w:t>Пидорина</w:t>
      </w:r>
      <w:proofErr w:type="spellEnd"/>
      <w:r w:rsidR="00037910" w:rsidRPr="00E50429">
        <w:rPr>
          <w:rFonts w:ascii="Times New Roman" w:hAnsi="Times New Roman" w:cs="Times New Roman"/>
          <w:i/>
          <w:sz w:val="28"/>
          <w:szCs w:val="28"/>
        </w:rPr>
        <w:t xml:space="preserve"> В.</w:t>
      </w:r>
      <w:r w:rsidR="00551B50" w:rsidRPr="00E50429">
        <w:rPr>
          <w:rFonts w:ascii="Times New Roman" w:hAnsi="Times New Roman" w:cs="Times New Roman"/>
          <w:i/>
          <w:sz w:val="28"/>
          <w:szCs w:val="28"/>
        </w:rPr>
        <w:t>И.</w:t>
      </w:r>
      <w:r w:rsidR="00551B50" w:rsidRPr="00645C78">
        <w:rPr>
          <w:rFonts w:ascii="Times New Roman" w:hAnsi="Times New Roman" w:cs="Times New Roman"/>
          <w:sz w:val="28"/>
          <w:szCs w:val="28"/>
        </w:rPr>
        <w:t xml:space="preserve"> </w:t>
      </w:r>
      <w:r w:rsidR="00037910" w:rsidRPr="006074DB">
        <w:rPr>
          <w:rFonts w:ascii="Times New Roman" w:hAnsi="Times New Roman" w:cs="Times New Roman"/>
          <w:sz w:val="28"/>
          <w:szCs w:val="28"/>
        </w:rPr>
        <w:t>А</w:t>
      </w:r>
      <w:r w:rsidR="00EB632C">
        <w:rPr>
          <w:rFonts w:ascii="Times New Roman" w:hAnsi="Times New Roman" w:cs="Times New Roman"/>
          <w:sz w:val="28"/>
          <w:szCs w:val="28"/>
        </w:rPr>
        <w:t xml:space="preserve">лександр </w:t>
      </w:r>
      <w:r w:rsidR="00551B50" w:rsidRPr="006074DB">
        <w:rPr>
          <w:rFonts w:ascii="Times New Roman" w:hAnsi="Times New Roman" w:cs="Times New Roman"/>
          <w:sz w:val="28"/>
          <w:szCs w:val="28"/>
        </w:rPr>
        <w:t>Ф</w:t>
      </w:r>
      <w:r w:rsidR="00EB632C">
        <w:rPr>
          <w:rFonts w:ascii="Times New Roman" w:hAnsi="Times New Roman" w:cs="Times New Roman"/>
          <w:sz w:val="28"/>
          <w:szCs w:val="28"/>
        </w:rPr>
        <w:t>илиппович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B50" w:rsidRPr="006074DB">
        <w:rPr>
          <w:rFonts w:ascii="Times New Roman" w:hAnsi="Times New Roman" w:cs="Times New Roman"/>
          <w:sz w:val="28"/>
          <w:szCs w:val="28"/>
        </w:rPr>
        <w:t>Мишуга</w:t>
      </w:r>
      <w:proofErr w:type="spellEnd"/>
      <w:r w:rsidR="00551B50" w:rsidRPr="00645C78">
        <w:rPr>
          <w:rFonts w:ascii="Times New Roman" w:hAnsi="Times New Roman" w:cs="Times New Roman"/>
          <w:sz w:val="28"/>
          <w:szCs w:val="28"/>
        </w:rPr>
        <w:t xml:space="preserve"> </w:t>
      </w:r>
      <w:r w:rsidR="00551B50" w:rsidRPr="00037910">
        <w:rPr>
          <w:rFonts w:ascii="Times New Roman" w:hAnsi="Times New Roman" w:cs="Times New Roman"/>
          <w:sz w:val="28"/>
          <w:szCs w:val="28"/>
        </w:rPr>
        <w:t>- выдающийся певец и вокальный педагог // Вопросы вокальной педагогики: Сборник с</w:t>
      </w:r>
      <w:r>
        <w:rPr>
          <w:rFonts w:ascii="Times New Roman" w:hAnsi="Times New Roman" w:cs="Times New Roman"/>
          <w:sz w:val="28"/>
          <w:szCs w:val="28"/>
        </w:rPr>
        <w:t xml:space="preserve">татей.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5. Под редакцией Л.Б. Дмитриева. М. Музыка, 1976. </w:t>
      </w:r>
      <w:r w:rsidR="00551B50" w:rsidRPr="00037910">
        <w:rPr>
          <w:rFonts w:ascii="Times New Roman" w:hAnsi="Times New Roman" w:cs="Times New Roman"/>
          <w:sz w:val="28"/>
          <w:szCs w:val="28"/>
        </w:rPr>
        <w:t>135-155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6A23F62C" w14:textId="77777777" w:rsidR="003611B7" w:rsidRPr="003611B7" w:rsidRDefault="00F46296" w:rsidP="00703A10">
      <w:pPr>
        <w:pStyle w:val="a6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46296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</w:t>
      </w:r>
      <w:r w:rsidR="003611B7" w:rsidRPr="00F46296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Подольская В.В.</w:t>
      </w:r>
      <w:r w:rsidR="003611B7" w:rsidRPr="003611B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3611B7" w:rsidRPr="003611B7">
        <w:rPr>
          <w:rFonts w:ascii="Times New Roman" w:hAnsi="Times New Roman" w:cs="Times New Roman"/>
          <w:sz w:val="28"/>
          <w:szCs w:val="28"/>
          <w:shd w:val="clear" w:color="auto" w:fill="FFFFFF"/>
        </w:rPr>
        <w:t>Антонина Васильевна Нежданова и ее ученики (Зам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етки концертмейстера). – Москва.</w:t>
      </w:r>
      <w:r w:rsidR="003611B7" w:rsidRPr="003611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3611B7" w:rsidRPr="003611B7">
        <w:rPr>
          <w:rFonts w:ascii="Times New Roman" w:hAnsi="Times New Roman" w:cs="Times New Roman"/>
          <w:sz w:val="28"/>
          <w:szCs w:val="28"/>
          <w:shd w:val="clear" w:color="auto" w:fill="FFFFFF"/>
        </w:rPr>
        <w:t>Музгиз</w:t>
      </w:r>
      <w:proofErr w:type="spellEnd"/>
      <w:r w:rsidR="003611B7" w:rsidRPr="003611B7">
        <w:rPr>
          <w:rFonts w:ascii="Times New Roman" w:hAnsi="Times New Roman" w:cs="Times New Roman"/>
          <w:sz w:val="28"/>
          <w:szCs w:val="28"/>
          <w:shd w:val="clear" w:color="auto" w:fill="FFFFFF"/>
        </w:rPr>
        <w:t>, 1960. - 109 с.</w:t>
      </w:r>
    </w:p>
    <w:p w14:paraId="00A7D333" w14:textId="77777777" w:rsidR="00C40730" w:rsidRDefault="00C40730" w:rsidP="00703A10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14:paraId="415DFD81" w14:textId="77777777" w:rsidR="0012240D" w:rsidRPr="002D2C6B" w:rsidRDefault="0012240D" w:rsidP="0012240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D2C6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Рецензия научного руководителя:</w:t>
      </w:r>
    </w:p>
    <w:p w14:paraId="4DD31D9F" w14:textId="77777777" w:rsidR="0012240D" w:rsidRDefault="0012240D" w:rsidP="0012240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37244750" w14:textId="77777777" w:rsidR="0012240D" w:rsidRDefault="0012240D" w:rsidP="001224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2C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РЕЦЕНЗИЯ</w:t>
      </w:r>
    </w:p>
    <w:p w14:paraId="05D086C8" w14:textId="77777777" w:rsidR="0012240D" w:rsidRPr="002D2C6B" w:rsidRDefault="0012240D" w:rsidP="001224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BCF5B68" w14:textId="77777777" w:rsidR="0012240D" w:rsidRPr="00FE16C1" w:rsidRDefault="0012240D" w:rsidP="0012240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</w:t>
      </w:r>
      <w:r w:rsidRPr="008F0D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статью «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Высокая певческая форманта и техники ее освоения</w:t>
      </w:r>
      <w:r w:rsidRPr="00FE16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14:paraId="4CF279D3" w14:textId="77777777" w:rsidR="0012240D" w:rsidRPr="00453B8E" w:rsidRDefault="0012240D" w:rsidP="0012240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0D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студентки </w:t>
      </w:r>
      <w:r w:rsidRPr="008F0D13">
        <w:rPr>
          <w:rFonts w:ascii="Times New Roman" w:eastAsia="Times New Roman" w:hAnsi="Times New Roman" w:cs="Times New Roman"/>
          <w:sz w:val="28"/>
          <w:szCs w:val="28"/>
        </w:rPr>
        <w:t>магистратуры департамента музыкального искусства</w:t>
      </w:r>
      <w:r w:rsidRPr="00453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D3873B7" w14:textId="77777777" w:rsidR="0012240D" w:rsidRPr="00453B8E" w:rsidRDefault="0012240D" w:rsidP="0012240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3B8E">
        <w:rPr>
          <w:rFonts w:ascii="Times New Roman" w:eastAsia="Times New Roman" w:hAnsi="Times New Roman" w:cs="Times New Roman"/>
          <w:sz w:val="28"/>
          <w:szCs w:val="28"/>
        </w:rPr>
        <w:t>института культуры и искусств</w:t>
      </w:r>
    </w:p>
    <w:p w14:paraId="49BBE1B6" w14:textId="77777777" w:rsidR="0012240D" w:rsidRPr="00453B8E" w:rsidRDefault="0012240D" w:rsidP="001224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3B8E">
        <w:rPr>
          <w:rFonts w:ascii="Times New Roman" w:eastAsia="Times New Roman" w:hAnsi="Times New Roman" w:cs="Times New Roman"/>
          <w:sz w:val="28"/>
          <w:szCs w:val="28"/>
        </w:rPr>
        <w:t>ГАОУ ВО «Московский городской педагогический университет»</w:t>
      </w:r>
    </w:p>
    <w:p w14:paraId="47CEDFBA" w14:textId="77777777" w:rsidR="0012240D" w:rsidRPr="00453B8E" w:rsidRDefault="0012240D" w:rsidP="001224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Ковыневой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Екатерины Станиславовны</w:t>
      </w:r>
    </w:p>
    <w:p w14:paraId="6669CFE3" w14:textId="77777777" w:rsidR="003611B7" w:rsidRDefault="003611B7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280EAA" w14:textId="68BDD093" w:rsidR="00AF28F2" w:rsidRPr="00AF28F2" w:rsidRDefault="00AF28F2" w:rsidP="00AF28F2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Статья </w:t>
      </w:r>
      <w:proofErr w:type="spellStart"/>
      <w:r w:rsidRPr="00AF28F2">
        <w:rPr>
          <w:rFonts w:ascii="Times New Roman" w:eastAsia="Times New Roman" w:hAnsi="Times New Roman" w:cs="Times New Roman"/>
          <w:b/>
          <w:iCs/>
          <w:sz w:val="28"/>
          <w:szCs w:val="28"/>
        </w:rPr>
        <w:t>Ковыневой</w:t>
      </w:r>
      <w:proofErr w:type="spellEnd"/>
      <w:r w:rsidRPr="00AF28F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Екатерины Станиславовны</w:t>
      </w:r>
      <w:r w:rsidRPr="00AF28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посвящена феномену высокой певческой форманты, описанию этого феномена и ее ценности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для</w:t>
      </w: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профессионального звучания голоса академической школы.</w:t>
      </w:r>
    </w:p>
    <w:p w14:paraId="6B189B95" w14:textId="0903D45F" w:rsidR="00AF28F2" w:rsidRPr="00AF28F2" w:rsidRDefault="00AF28F2" w:rsidP="00AF28F2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Авторы рассматривают исследования влияния высокой певческой позиции на качественные характеристики голоса многих известных авторов и проводят сравнительный анализ этих исследований</w:t>
      </w:r>
      <w:r w:rsidR="00C2639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.</w:t>
      </w:r>
    </w:p>
    <w:p w14:paraId="463EF5F2" w14:textId="08F4EBD3" w:rsidR="00AF28F2" w:rsidRPr="00AF28F2" w:rsidRDefault="00AF28F2" w:rsidP="00AF28F2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proofErr w:type="spellStart"/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К</w:t>
      </w:r>
      <w:r w:rsidR="00C2639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овыневой</w:t>
      </w:r>
      <w:proofErr w:type="spellEnd"/>
      <w:r w:rsidR="00C2639A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Е.</w:t>
      </w: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С. предложены вокально-технические приемы ее освоения в процессе обучения академическому вокалу, которые она выделяет из различных методик обучения пению. В том числе из методики В.В. Емельянова – </w:t>
      </w:r>
      <w:proofErr w:type="spellStart"/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фонопедический</w:t>
      </w:r>
      <w:proofErr w:type="spellEnd"/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метод развития голоса.</w:t>
      </w:r>
    </w:p>
    <w:p w14:paraId="59D69E84" w14:textId="59257E8E" w:rsidR="00AF28F2" w:rsidRPr="00AF28F2" w:rsidRDefault="00AF28F2" w:rsidP="00AF28F2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Автор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ы</w:t>
      </w: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провод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я</w:t>
      </w: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т параллели между псих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ичес</w:t>
      </w:r>
      <w:r w:rsidRPr="00AF28F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кой и физической деятельностью певца и его способностью формировать певческую форманту.</w:t>
      </w:r>
    </w:p>
    <w:p w14:paraId="7779422D" w14:textId="6208E23A" w:rsidR="00AF28F2" w:rsidRPr="00AF28F2" w:rsidRDefault="00AF28F2" w:rsidP="00AF28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F2">
        <w:rPr>
          <w:rFonts w:ascii="Times New Roman" w:eastAsia="Times New Roman" w:hAnsi="Times New Roman" w:cs="Times New Roman"/>
          <w:iCs/>
          <w:sz w:val="28"/>
          <w:szCs w:val="28"/>
        </w:rPr>
        <w:t>По существу содержания работа имеет очевидную практическую значимость, так как может быть использована в создании методических материалов для обучения студентов-вокалистов.</w:t>
      </w:r>
    </w:p>
    <w:p w14:paraId="01ECB3C2" w14:textId="0172F788" w:rsidR="00AF28F2" w:rsidRPr="00AF28F2" w:rsidRDefault="00AF28F2" w:rsidP="00AF28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F28F2">
        <w:rPr>
          <w:rFonts w:ascii="Times New Roman" w:eastAsia="Times New Roman" w:hAnsi="Times New Roman" w:cs="Times New Roman"/>
          <w:iCs/>
          <w:sz w:val="28"/>
          <w:szCs w:val="28"/>
        </w:rPr>
        <w:t>Статья написана грамотным языком, содержит продуманные и обоснованные теоретические положения, а также практические рекомендации, подкрепленные ссылками на современные научные источники. Текст статьи выполнен в соответствии с предъявляемыми требованиями и, на наш взгляд, заслуживает положительной оценки, рекомендуется к публикации.</w:t>
      </w:r>
    </w:p>
    <w:p w14:paraId="5CE9556F" w14:textId="77777777" w:rsidR="00AF28F2" w:rsidRPr="00AF28F2" w:rsidRDefault="00AF28F2" w:rsidP="00AF28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6920B68" w14:textId="77777777" w:rsidR="00AF28F2" w:rsidRDefault="00AF28F2" w:rsidP="00AF28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Кандидат педагогических наук, доцент Д. А. Семёнова</w:t>
      </w:r>
    </w:p>
    <w:p w14:paraId="04593832" w14:textId="77777777" w:rsidR="003611B7" w:rsidRDefault="003611B7" w:rsidP="00BB6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61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98C49" w14:textId="77777777" w:rsidR="00D70666" w:rsidRDefault="00D70666">
      <w:pPr>
        <w:spacing w:after="0" w:line="240" w:lineRule="auto"/>
      </w:pPr>
      <w:r>
        <w:separator/>
      </w:r>
    </w:p>
  </w:endnote>
  <w:endnote w:type="continuationSeparator" w:id="0">
    <w:p w14:paraId="1121AF0C" w14:textId="77777777" w:rsidR="00D70666" w:rsidRDefault="00D7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984801"/>
      <w:docPartObj>
        <w:docPartGallery w:val="Page Numbers (Bottom of Page)"/>
        <w:docPartUnique/>
      </w:docPartObj>
    </w:sdtPr>
    <w:sdtEndPr/>
    <w:sdtContent>
      <w:p w14:paraId="1B52FE32" w14:textId="77777777" w:rsidR="00814F99" w:rsidRDefault="00D70666">
        <w:pPr>
          <w:pStyle w:val="a3"/>
          <w:jc w:val="center"/>
        </w:pPr>
        <w:r>
          <w:rPr>
            <w:noProof/>
            <w:lang w:eastAsia="ru-RU"/>
          </w:rPr>
        </w:r>
        <w:r>
          <w:rPr>
            <w:noProof/>
            <w:lang w:eastAsia="ru-RU"/>
          </w:rPr>
          <w:pict w14:anchorId="5A8F4958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Блок-схема: решение 1" o:spid="_x0000_s2049" type="#_x0000_t110" alt="Light horizontal" style="width:430.5pt;height:3.55pt;flip:y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color="black" stroked="f">
              <v:fill r:id="rId1" o:title="" type="pattern"/>
              <w10:wrap type="none"/>
              <w10:anchorlock/>
            </v:shape>
          </w:pict>
        </w:r>
      </w:p>
      <w:p w14:paraId="59EE80EE" w14:textId="77777777" w:rsidR="00814F99" w:rsidRDefault="00D16E6E">
        <w:pPr>
          <w:pStyle w:val="a3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017E0">
          <w:rPr>
            <w:noProof/>
          </w:rPr>
          <w:t>9</w:t>
        </w:r>
        <w:r>
          <w:fldChar w:fldCharType="end"/>
        </w:r>
      </w:p>
    </w:sdtContent>
  </w:sdt>
  <w:p w14:paraId="2DD51037" w14:textId="77777777" w:rsidR="00814F99" w:rsidRDefault="00814F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703B6" w14:textId="77777777" w:rsidR="00D70666" w:rsidRDefault="00D70666">
      <w:pPr>
        <w:spacing w:after="0" w:line="240" w:lineRule="auto"/>
      </w:pPr>
      <w:r>
        <w:separator/>
      </w:r>
    </w:p>
  </w:footnote>
  <w:footnote w:type="continuationSeparator" w:id="0">
    <w:p w14:paraId="77114193" w14:textId="77777777" w:rsidR="00D70666" w:rsidRDefault="00D70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442"/>
    <w:multiLevelType w:val="hybridMultilevel"/>
    <w:tmpl w:val="E5D48CF8"/>
    <w:lvl w:ilvl="0" w:tplc="E234A1A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i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A749F7"/>
    <w:multiLevelType w:val="hybridMultilevel"/>
    <w:tmpl w:val="DC14A3A4"/>
    <w:lvl w:ilvl="0" w:tplc="5D481A6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32A34"/>
    <w:multiLevelType w:val="hybridMultilevel"/>
    <w:tmpl w:val="FED4A4D2"/>
    <w:lvl w:ilvl="0" w:tplc="215E60B2">
      <w:start w:val="1"/>
      <w:numFmt w:val="decimal"/>
      <w:lvlText w:val="%1."/>
      <w:lvlJc w:val="left"/>
      <w:pPr>
        <w:ind w:left="1069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992"/>
    <w:rsid w:val="000134A6"/>
    <w:rsid w:val="00025576"/>
    <w:rsid w:val="00037910"/>
    <w:rsid w:val="00070BF8"/>
    <w:rsid w:val="000901AF"/>
    <w:rsid w:val="0009254F"/>
    <w:rsid w:val="000B2664"/>
    <w:rsid w:val="000C5BC8"/>
    <w:rsid w:val="000E1291"/>
    <w:rsid w:val="000E7B8C"/>
    <w:rsid w:val="000F1E21"/>
    <w:rsid w:val="000F2224"/>
    <w:rsid w:val="000F6786"/>
    <w:rsid w:val="00106656"/>
    <w:rsid w:val="00106ED6"/>
    <w:rsid w:val="00113B2C"/>
    <w:rsid w:val="0012240D"/>
    <w:rsid w:val="0013195C"/>
    <w:rsid w:val="00137616"/>
    <w:rsid w:val="00137944"/>
    <w:rsid w:val="00155B3C"/>
    <w:rsid w:val="001624A0"/>
    <w:rsid w:val="00194606"/>
    <w:rsid w:val="001952CB"/>
    <w:rsid w:val="001A3AF5"/>
    <w:rsid w:val="001B14AC"/>
    <w:rsid w:val="001B1D02"/>
    <w:rsid w:val="001C0895"/>
    <w:rsid w:val="001D7C4C"/>
    <w:rsid w:val="001E1843"/>
    <w:rsid w:val="001F181F"/>
    <w:rsid w:val="001F5C4B"/>
    <w:rsid w:val="001F7C70"/>
    <w:rsid w:val="00213EF0"/>
    <w:rsid w:val="002255EB"/>
    <w:rsid w:val="0023312E"/>
    <w:rsid w:val="0023594D"/>
    <w:rsid w:val="00244013"/>
    <w:rsid w:val="002441AD"/>
    <w:rsid w:val="00262C2B"/>
    <w:rsid w:val="002870EB"/>
    <w:rsid w:val="002A0E08"/>
    <w:rsid w:val="002C55FE"/>
    <w:rsid w:val="002C562B"/>
    <w:rsid w:val="0030136D"/>
    <w:rsid w:val="003017E0"/>
    <w:rsid w:val="003323D1"/>
    <w:rsid w:val="003542C9"/>
    <w:rsid w:val="003611B7"/>
    <w:rsid w:val="00361EA3"/>
    <w:rsid w:val="003717AF"/>
    <w:rsid w:val="00394EA6"/>
    <w:rsid w:val="003959FC"/>
    <w:rsid w:val="003C0893"/>
    <w:rsid w:val="003C5244"/>
    <w:rsid w:val="004172BC"/>
    <w:rsid w:val="004337FF"/>
    <w:rsid w:val="004457E0"/>
    <w:rsid w:val="00453986"/>
    <w:rsid w:val="00461772"/>
    <w:rsid w:val="00462430"/>
    <w:rsid w:val="00463576"/>
    <w:rsid w:val="0048074C"/>
    <w:rsid w:val="004C7158"/>
    <w:rsid w:val="004F4C00"/>
    <w:rsid w:val="0050592D"/>
    <w:rsid w:val="00551B50"/>
    <w:rsid w:val="00563EC9"/>
    <w:rsid w:val="005825AC"/>
    <w:rsid w:val="00584A7E"/>
    <w:rsid w:val="005858AA"/>
    <w:rsid w:val="005A62AE"/>
    <w:rsid w:val="005A7336"/>
    <w:rsid w:val="005B147D"/>
    <w:rsid w:val="005D6885"/>
    <w:rsid w:val="005E28C1"/>
    <w:rsid w:val="005E7318"/>
    <w:rsid w:val="005F74B7"/>
    <w:rsid w:val="006036A6"/>
    <w:rsid w:val="006074DB"/>
    <w:rsid w:val="00621A58"/>
    <w:rsid w:val="00645320"/>
    <w:rsid w:val="00645C78"/>
    <w:rsid w:val="006543AD"/>
    <w:rsid w:val="006553A6"/>
    <w:rsid w:val="006605F2"/>
    <w:rsid w:val="006705C4"/>
    <w:rsid w:val="00692D30"/>
    <w:rsid w:val="00693F5F"/>
    <w:rsid w:val="006B3677"/>
    <w:rsid w:val="006C5794"/>
    <w:rsid w:val="006D4682"/>
    <w:rsid w:val="006F1EC1"/>
    <w:rsid w:val="006F5F7A"/>
    <w:rsid w:val="00703A10"/>
    <w:rsid w:val="0071698D"/>
    <w:rsid w:val="00743FAD"/>
    <w:rsid w:val="00745991"/>
    <w:rsid w:val="00763B0C"/>
    <w:rsid w:val="00764FAE"/>
    <w:rsid w:val="00776867"/>
    <w:rsid w:val="007930F0"/>
    <w:rsid w:val="007A5552"/>
    <w:rsid w:val="007D293D"/>
    <w:rsid w:val="007E7E6C"/>
    <w:rsid w:val="007F3DA5"/>
    <w:rsid w:val="00800243"/>
    <w:rsid w:val="00802A0B"/>
    <w:rsid w:val="00807830"/>
    <w:rsid w:val="00810AA1"/>
    <w:rsid w:val="00814F99"/>
    <w:rsid w:val="00820323"/>
    <w:rsid w:val="008225BD"/>
    <w:rsid w:val="00840E2C"/>
    <w:rsid w:val="0084552E"/>
    <w:rsid w:val="00846D82"/>
    <w:rsid w:val="0085710C"/>
    <w:rsid w:val="00866265"/>
    <w:rsid w:val="008712E7"/>
    <w:rsid w:val="0087672E"/>
    <w:rsid w:val="00883A1F"/>
    <w:rsid w:val="00896357"/>
    <w:rsid w:val="008A117F"/>
    <w:rsid w:val="008B05D7"/>
    <w:rsid w:val="008B43CB"/>
    <w:rsid w:val="008B59E4"/>
    <w:rsid w:val="008C5673"/>
    <w:rsid w:val="008E6D4A"/>
    <w:rsid w:val="0090154B"/>
    <w:rsid w:val="00902199"/>
    <w:rsid w:val="00904533"/>
    <w:rsid w:val="00911B29"/>
    <w:rsid w:val="00922084"/>
    <w:rsid w:val="00934270"/>
    <w:rsid w:val="009566DB"/>
    <w:rsid w:val="00962791"/>
    <w:rsid w:val="009829DD"/>
    <w:rsid w:val="009A4474"/>
    <w:rsid w:val="009B3F2B"/>
    <w:rsid w:val="009C0B3A"/>
    <w:rsid w:val="009C18B5"/>
    <w:rsid w:val="009C24FD"/>
    <w:rsid w:val="009F1CE6"/>
    <w:rsid w:val="009F2EB9"/>
    <w:rsid w:val="009F67F8"/>
    <w:rsid w:val="00A0083E"/>
    <w:rsid w:val="00A23D6A"/>
    <w:rsid w:val="00A41092"/>
    <w:rsid w:val="00A54153"/>
    <w:rsid w:val="00A70994"/>
    <w:rsid w:val="00A773B5"/>
    <w:rsid w:val="00A90B84"/>
    <w:rsid w:val="00A916D0"/>
    <w:rsid w:val="00A920B8"/>
    <w:rsid w:val="00AA02F9"/>
    <w:rsid w:val="00AC130A"/>
    <w:rsid w:val="00AC38D9"/>
    <w:rsid w:val="00AC6F8F"/>
    <w:rsid w:val="00AF28F2"/>
    <w:rsid w:val="00B234DD"/>
    <w:rsid w:val="00B37517"/>
    <w:rsid w:val="00B423D6"/>
    <w:rsid w:val="00B51776"/>
    <w:rsid w:val="00B536EF"/>
    <w:rsid w:val="00B84955"/>
    <w:rsid w:val="00BB4CB9"/>
    <w:rsid w:val="00BB63E8"/>
    <w:rsid w:val="00BD1719"/>
    <w:rsid w:val="00BD2834"/>
    <w:rsid w:val="00BF68B7"/>
    <w:rsid w:val="00C04710"/>
    <w:rsid w:val="00C2024C"/>
    <w:rsid w:val="00C2639A"/>
    <w:rsid w:val="00C36DD1"/>
    <w:rsid w:val="00C40730"/>
    <w:rsid w:val="00C54CF1"/>
    <w:rsid w:val="00C6236B"/>
    <w:rsid w:val="00C71577"/>
    <w:rsid w:val="00C83533"/>
    <w:rsid w:val="00C96F0B"/>
    <w:rsid w:val="00CB06E9"/>
    <w:rsid w:val="00CD30E6"/>
    <w:rsid w:val="00CD7274"/>
    <w:rsid w:val="00D018E4"/>
    <w:rsid w:val="00D01CD3"/>
    <w:rsid w:val="00D07B53"/>
    <w:rsid w:val="00D11ACE"/>
    <w:rsid w:val="00D16E6E"/>
    <w:rsid w:val="00D20711"/>
    <w:rsid w:val="00D23C77"/>
    <w:rsid w:val="00D36334"/>
    <w:rsid w:val="00D435F4"/>
    <w:rsid w:val="00D55750"/>
    <w:rsid w:val="00D57CAD"/>
    <w:rsid w:val="00D70666"/>
    <w:rsid w:val="00D7112F"/>
    <w:rsid w:val="00D730D6"/>
    <w:rsid w:val="00D778F7"/>
    <w:rsid w:val="00D80EB8"/>
    <w:rsid w:val="00DB27F3"/>
    <w:rsid w:val="00DC3457"/>
    <w:rsid w:val="00DD6FA3"/>
    <w:rsid w:val="00DF08D9"/>
    <w:rsid w:val="00E02854"/>
    <w:rsid w:val="00E05278"/>
    <w:rsid w:val="00E10CB4"/>
    <w:rsid w:val="00E124FD"/>
    <w:rsid w:val="00E14E3A"/>
    <w:rsid w:val="00E2508E"/>
    <w:rsid w:val="00E3280D"/>
    <w:rsid w:val="00E34F05"/>
    <w:rsid w:val="00E50429"/>
    <w:rsid w:val="00E52B8D"/>
    <w:rsid w:val="00E542C6"/>
    <w:rsid w:val="00E6599F"/>
    <w:rsid w:val="00E86939"/>
    <w:rsid w:val="00EA3363"/>
    <w:rsid w:val="00EB632C"/>
    <w:rsid w:val="00EE042F"/>
    <w:rsid w:val="00EE7B58"/>
    <w:rsid w:val="00EF7364"/>
    <w:rsid w:val="00F0528E"/>
    <w:rsid w:val="00F05660"/>
    <w:rsid w:val="00F115E1"/>
    <w:rsid w:val="00F11FC9"/>
    <w:rsid w:val="00F1294D"/>
    <w:rsid w:val="00F44815"/>
    <w:rsid w:val="00F46296"/>
    <w:rsid w:val="00F60D9F"/>
    <w:rsid w:val="00F61A04"/>
    <w:rsid w:val="00F66CA5"/>
    <w:rsid w:val="00F67F4E"/>
    <w:rsid w:val="00F73916"/>
    <w:rsid w:val="00F7710E"/>
    <w:rsid w:val="00F83992"/>
    <w:rsid w:val="00FB5798"/>
    <w:rsid w:val="00FB781C"/>
    <w:rsid w:val="00FC65FE"/>
    <w:rsid w:val="00FD3993"/>
    <w:rsid w:val="00FD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035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8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88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83A1F"/>
  </w:style>
  <w:style w:type="character" w:styleId="a5">
    <w:name w:val="Hyperlink"/>
    <w:basedOn w:val="a0"/>
    <w:uiPriority w:val="99"/>
    <w:unhideWhenUsed/>
    <w:rsid w:val="00C6236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172BC"/>
    <w:pPr>
      <w:ind w:left="720"/>
      <w:contextualSpacing/>
    </w:pPr>
  </w:style>
  <w:style w:type="character" w:customStyle="1" w:styleId="spanstrong">
    <w:name w:val="span_strong"/>
    <w:basedOn w:val="a0"/>
    <w:rsid w:val="008A11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8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88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83A1F"/>
  </w:style>
  <w:style w:type="character" w:styleId="a5">
    <w:name w:val="Hyperlink"/>
    <w:basedOn w:val="a0"/>
    <w:uiPriority w:val="99"/>
    <w:unhideWhenUsed/>
    <w:rsid w:val="00C6236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172BC"/>
    <w:pPr>
      <w:ind w:left="720"/>
      <w:contextualSpacing/>
    </w:pPr>
  </w:style>
  <w:style w:type="character" w:customStyle="1" w:styleId="spanstrong">
    <w:name w:val="span_strong"/>
    <w:basedOn w:val="a0"/>
    <w:rsid w:val="008A1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12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215</cp:revision>
  <dcterms:created xsi:type="dcterms:W3CDTF">2025-03-22T09:45:00Z</dcterms:created>
  <dcterms:modified xsi:type="dcterms:W3CDTF">2025-05-05T15:01:00Z</dcterms:modified>
</cp:coreProperties>
</file>