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9E72A" w14:textId="71560EF8" w:rsidR="00396843" w:rsidRDefault="00396843" w:rsidP="00396843">
      <w:pPr>
        <w:spacing w:line="360" w:lineRule="auto"/>
        <w:ind w:firstLine="5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Муниципальное автономное дошкольное образовательное учреждение </w:t>
      </w:r>
    </w:p>
    <w:p w14:paraId="45B0AA27" w14:textId="0D8942B2" w:rsidR="006A1E3B" w:rsidRDefault="00396843" w:rsidP="00396843">
      <w:pPr>
        <w:spacing w:line="360" w:lineRule="auto"/>
        <w:ind w:firstLine="567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«Детский сад № 15 «Теремок» г. Гая Оренбургской области</w:t>
      </w:r>
    </w:p>
    <w:p w14:paraId="257C810C" w14:textId="77777777" w:rsidR="006A1E3B" w:rsidRDefault="006A1E3B" w:rsidP="006A1E3B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</w:p>
    <w:p w14:paraId="346F6BE6" w14:textId="77777777" w:rsidR="006A1E3B" w:rsidRPr="003E515B" w:rsidRDefault="006A1E3B" w:rsidP="006A1E3B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</w:p>
    <w:p w14:paraId="318B156C" w14:textId="77777777" w:rsidR="006A1E3B" w:rsidRPr="003E515B" w:rsidRDefault="006A1E3B" w:rsidP="006A1E3B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</w:p>
    <w:p w14:paraId="3FC192EC" w14:textId="77777777" w:rsidR="006A1E3B" w:rsidRPr="003E515B" w:rsidRDefault="006A1E3B" w:rsidP="006A1E3B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</w:p>
    <w:p w14:paraId="002E348A" w14:textId="77777777" w:rsidR="006A1E3B" w:rsidRPr="003E515B" w:rsidRDefault="006A1E3B" w:rsidP="006A1E3B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</w:p>
    <w:p w14:paraId="07A24C95" w14:textId="77777777" w:rsidR="006A1E3B" w:rsidRPr="003E515B" w:rsidRDefault="006A1E3B" w:rsidP="006A1E3B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</w:p>
    <w:p w14:paraId="78609751" w14:textId="77777777" w:rsidR="006A1E3B" w:rsidRPr="003E515B" w:rsidRDefault="006A1E3B" w:rsidP="006A1E3B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</w:p>
    <w:p w14:paraId="2C99E691" w14:textId="77777777" w:rsidR="006A1E3B" w:rsidRPr="003E515B" w:rsidRDefault="006A1E3B" w:rsidP="006A1E3B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</w:p>
    <w:p w14:paraId="272F25D0" w14:textId="77777777" w:rsidR="006A1E3B" w:rsidRPr="00DD6E02" w:rsidRDefault="006A1E3B" w:rsidP="00823880">
      <w:pPr>
        <w:ind w:firstLine="567"/>
        <w:jc w:val="center"/>
        <w:rPr>
          <w:b/>
          <w:color w:val="000000" w:themeColor="text1"/>
          <w:sz w:val="32"/>
          <w:szCs w:val="32"/>
        </w:rPr>
      </w:pPr>
      <w:r w:rsidRPr="00DD6E02">
        <w:rPr>
          <w:b/>
          <w:color w:val="000000" w:themeColor="text1"/>
          <w:sz w:val="32"/>
          <w:szCs w:val="32"/>
        </w:rPr>
        <w:t>ОПЫТ РАБОТЫ</w:t>
      </w:r>
    </w:p>
    <w:p w14:paraId="56CA6DEF" w14:textId="2875742E" w:rsidR="006A1E3B" w:rsidRDefault="006A1E3B" w:rsidP="00823880">
      <w:pPr>
        <w:ind w:firstLine="567"/>
        <w:jc w:val="center"/>
        <w:rPr>
          <w:rFonts w:eastAsia="Calibri"/>
          <w:b/>
          <w:color w:val="000000" w:themeColor="text1"/>
          <w:sz w:val="32"/>
          <w:szCs w:val="32"/>
        </w:rPr>
      </w:pPr>
      <w:r w:rsidRPr="00DD6E02">
        <w:rPr>
          <w:rFonts w:eastAsia="Calibri"/>
          <w:b/>
          <w:color w:val="000000" w:themeColor="text1"/>
          <w:sz w:val="32"/>
          <w:szCs w:val="32"/>
        </w:rPr>
        <w:t>«</w:t>
      </w:r>
      <w:r w:rsidR="004D6935" w:rsidRPr="004D6935">
        <w:rPr>
          <w:rFonts w:eastAsia="Calibri"/>
          <w:b/>
          <w:color w:val="000000" w:themeColor="text1"/>
          <w:sz w:val="32"/>
          <w:szCs w:val="32"/>
        </w:rPr>
        <w:t>Использование современных образовательных технологий для обучения дошкольников правилам дорожного движения»</w:t>
      </w:r>
    </w:p>
    <w:p w14:paraId="77EA56DB" w14:textId="77777777" w:rsidR="002D7E5D" w:rsidRDefault="002D7E5D" w:rsidP="00823880">
      <w:pPr>
        <w:ind w:firstLine="567"/>
        <w:jc w:val="center"/>
        <w:rPr>
          <w:rFonts w:eastAsia="Calibri"/>
          <w:b/>
          <w:color w:val="000000" w:themeColor="text1"/>
          <w:sz w:val="32"/>
          <w:szCs w:val="32"/>
        </w:rPr>
      </w:pPr>
    </w:p>
    <w:p w14:paraId="1BCECC50" w14:textId="77777777" w:rsidR="002D7E5D" w:rsidRDefault="002D7E5D" w:rsidP="00823880">
      <w:pPr>
        <w:ind w:firstLine="567"/>
        <w:jc w:val="center"/>
        <w:rPr>
          <w:rFonts w:eastAsia="Calibri"/>
          <w:b/>
          <w:color w:val="000000" w:themeColor="text1"/>
          <w:sz w:val="32"/>
          <w:szCs w:val="32"/>
        </w:rPr>
      </w:pPr>
    </w:p>
    <w:p w14:paraId="573E6D3F" w14:textId="77777777" w:rsidR="002D7E5D" w:rsidRDefault="002D7E5D" w:rsidP="00823880">
      <w:pPr>
        <w:ind w:firstLine="567"/>
        <w:jc w:val="center"/>
        <w:rPr>
          <w:rFonts w:eastAsia="Calibri"/>
          <w:b/>
          <w:color w:val="000000" w:themeColor="text1"/>
          <w:sz w:val="32"/>
          <w:szCs w:val="32"/>
        </w:rPr>
      </w:pPr>
    </w:p>
    <w:p w14:paraId="2C8BD34B" w14:textId="77777777" w:rsidR="002D7E5D" w:rsidRDefault="002D7E5D" w:rsidP="00823880">
      <w:pPr>
        <w:ind w:firstLine="567"/>
        <w:jc w:val="center"/>
        <w:rPr>
          <w:rFonts w:eastAsia="Calibri"/>
          <w:b/>
          <w:color w:val="000000" w:themeColor="text1"/>
          <w:sz w:val="32"/>
          <w:szCs w:val="32"/>
        </w:rPr>
      </w:pPr>
    </w:p>
    <w:p w14:paraId="2568BF15" w14:textId="77777777" w:rsidR="002D7E5D" w:rsidRDefault="002D7E5D" w:rsidP="00823880">
      <w:pPr>
        <w:ind w:firstLine="567"/>
        <w:jc w:val="center"/>
        <w:rPr>
          <w:rFonts w:eastAsia="Calibri"/>
          <w:b/>
          <w:color w:val="000000" w:themeColor="text1"/>
          <w:sz w:val="32"/>
          <w:szCs w:val="32"/>
        </w:rPr>
      </w:pPr>
    </w:p>
    <w:p w14:paraId="03AAB70C" w14:textId="77777777" w:rsidR="002D7E5D" w:rsidRDefault="002D7E5D" w:rsidP="00823880">
      <w:pPr>
        <w:ind w:firstLine="567"/>
        <w:jc w:val="center"/>
        <w:rPr>
          <w:rFonts w:eastAsia="Calibri"/>
          <w:b/>
          <w:color w:val="000000" w:themeColor="text1"/>
          <w:sz w:val="32"/>
          <w:szCs w:val="32"/>
        </w:rPr>
      </w:pPr>
    </w:p>
    <w:p w14:paraId="09F9AF36" w14:textId="77777777" w:rsidR="002D7E5D" w:rsidRDefault="002D7E5D" w:rsidP="00823880">
      <w:pPr>
        <w:ind w:firstLine="567"/>
        <w:jc w:val="center"/>
        <w:rPr>
          <w:rFonts w:eastAsia="Calibri"/>
          <w:b/>
          <w:color w:val="000000" w:themeColor="text1"/>
          <w:sz w:val="32"/>
          <w:szCs w:val="32"/>
        </w:rPr>
      </w:pPr>
    </w:p>
    <w:p w14:paraId="43065B83" w14:textId="1F33ACE1" w:rsidR="002D7E5D" w:rsidRPr="00BF572D" w:rsidRDefault="002D7E5D" w:rsidP="00823880">
      <w:pPr>
        <w:ind w:firstLine="567"/>
        <w:jc w:val="center"/>
        <w:rPr>
          <w:rFonts w:eastAsia="Calibri"/>
          <w:b/>
          <w:color w:val="000000" w:themeColor="text1"/>
          <w:sz w:val="32"/>
          <w:szCs w:val="32"/>
        </w:rPr>
      </w:pPr>
      <w:r>
        <w:rPr>
          <w:rFonts w:eastAsia="Calibri"/>
          <w:b/>
          <w:color w:val="000000" w:themeColor="text1"/>
          <w:sz w:val="32"/>
          <w:szCs w:val="32"/>
        </w:rPr>
        <w:t xml:space="preserve">Автор </w:t>
      </w:r>
    </w:p>
    <w:p w14:paraId="2EE84DB4" w14:textId="77777777" w:rsidR="006A1E3B" w:rsidRPr="003E515B" w:rsidRDefault="006A1E3B" w:rsidP="006A1E3B">
      <w:pPr>
        <w:ind w:firstLine="567"/>
        <w:jc w:val="both"/>
        <w:rPr>
          <w:color w:val="000000" w:themeColor="text1"/>
          <w:sz w:val="28"/>
          <w:szCs w:val="28"/>
        </w:rPr>
      </w:pPr>
      <w:r w:rsidRPr="003E515B">
        <w:rPr>
          <w:color w:val="000000" w:themeColor="text1"/>
          <w:sz w:val="28"/>
          <w:szCs w:val="28"/>
        </w:rPr>
        <w:t xml:space="preserve">      </w:t>
      </w:r>
    </w:p>
    <w:p w14:paraId="20F9D11A" w14:textId="77777777" w:rsidR="006A1E3B" w:rsidRPr="003E515B" w:rsidRDefault="006A1E3B" w:rsidP="006A1E3B">
      <w:pPr>
        <w:ind w:firstLine="567"/>
        <w:jc w:val="both"/>
        <w:rPr>
          <w:color w:val="000000" w:themeColor="text1"/>
          <w:sz w:val="28"/>
          <w:szCs w:val="28"/>
        </w:rPr>
      </w:pPr>
    </w:p>
    <w:p w14:paraId="2AD79CB3" w14:textId="77777777" w:rsidR="006A1E3B" w:rsidRPr="003E515B" w:rsidRDefault="006A1E3B" w:rsidP="006A1E3B">
      <w:pPr>
        <w:ind w:firstLine="567"/>
        <w:jc w:val="both"/>
        <w:rPr>
          <w:color w:val="000000" w:themeColor="text1"/>
          <w:sz w:val="28"/>
          <w:szCs w:val="28"/>
        </w:rPr>
      </w:pPr>
    </w:p>
    <w:p w14:paraId="2CA35918" w14:textId="77777777" w:rsidR="006A1E3B" w:rsidRPr="003E515B" w:rsidRDefault="006A1E3B" w:rsidP="006A1E3B">
      <w:pPr>
        <w:ind w:firstLine="567"/>
        <w:jc w:val="both"/>
        <w:rPr>
          <w:color w:val="000000" w:themeColor="text1"/>
          <w:sz w:val="28"/>
          <w:szCs w:val="28"/>
        </w:rPr>
      </w:pPr>
    </w:p>
    <w:p w14:paraId="119DADEF" w14:textId="77777777" w:rsidR="006A1E3B" w:rsidRPr="003E515B" w:rsidRDefault="006A1E3B" w:rsidP="006A1E3B">
      <w:pPr>
        <w:ind w:firstLine="567"/>
        <w:jc w:val="both"/>
        <w:rPr>
          <w:color w:val="000000" w:themeColor="text1"/>
          <w:sz w:val="28"/>
          <w:szCs w:val="28"/>
        </w:rPr>
      </w:pPr>
    </w:p>
    <w:p w14:paraId="692676D9" w14:textId="77777777" w:rsidR="006A1E3B" w:rsidRPr="003E515B" w:rsidRDefault="006A1E3B" w:rsidP="006A1E3B">
      <w:pPr>
        <w:ind w:firstLine="567"/>
        <w:jc w:val="both"/>
        <w:rPr>
          <w:color w:val="000000" w:themeColor="text1"/>
          <w:sz w:val="28"/>
          <w:szCs w:val="28"/>
        </w:rPr>
      </w:pPr>
    </w:p>
    <w:p w14:paraId="03AA588C" w14:textId="77777777" w:rsidR="006A1E3B" w:rsidRPr="003E515B" w:rsidRDefault="006A1E3B" w:rsidP="006A1E3B">
      <w:pPr>
        <w:ind w:firstLine="567"/>
        <w:jc w:val="both"/>
        <w:rPr>
          <w:color w:val="000000" w:themeColor="text1"/>
          <w:sz w:val="28"/>
          <w:szCs w:val="28"/>
        </w:rPr>
      </w:pPr>
      <w:r w:rsidRPr="003E515B">
        <w:rPr>
          <w:color w:val="000000" w:themeColor="text1"/>
          <w:sz w:val="28"/>
          <w:szCs w:val="28"/>
        </w:rPr>
        <w:t xml:space="preserve">       </w:t>
      </w:r>
    </w:p>
    <w:p w14:paraId="3913B40C" w14:textId="77777777" w:rsidR="006A1E3B" w:rsidRPr="003E515B" w:rsidRDefault="006A1E3B" w:rsidP="006A1E3B">
      <w:pPr>
        <w:ind w:firstLine="567"/>
        <w:jc w:val="both"/>
        <w:rPr>
          <w:color w:val="000000" w:themeColor="text1"/>
          <w:sz w:val="28"/>
          <w:szCs w:val="28"/>
        </w:rPr>
      </w:pPr>
    </w:p>
    <w:p w14:paraId="43EF0B3F" w14:textId="77777777" w:rsidR="006A1E3B" w:rsidRPr="003E515B" w:rsidRDefault="006A1E3B" w:rsidP="006A1E3B">
      <w:pPr>
        <w:jc w:val="both"/>
        <w:rPr>
          <w:color w:val="000000" w:themeColor="text1"/>
          <w:sz w:val="28"/>
          <w:szCs w:val="28"/>
        </w:rPr>
      </w:pPr>
    </w:p>
    <w:p w14:paraId="448F5663" w14:textId="77777777" w:rsidR="006A1E3B" w:rsidRPr="003E515B" w:rsidRDefault="006A1E3B" w:rsidP="006A1E3B">
      <w:pPr>
        <w:ind w:firstLine="567"/>
        <w:jc w:val="both"/>
        <w:rPr>
          <w:color w:val="000000" w:themeColor="text1"/>
          <w:sz w:val="28"/>
          <w:szCs w:val="28"/>
        </w:rPr>
      </w:pPr>
    </w:p>
    <w:p w14:paraId="49F20063" w14:textId="77777777" w:rsidR="006A1E3B" w:rsidRPr="003E515B" w:rsidRDefault="006A1E3B" w:rsidP="006A1E3B">
      <w:pPr>
        <w:jc w:val="both"/>
        <w:rPr>
          <w:color w:val="000000" w:themeColor="text1"/>
          <w:sz w:val="28"/>
          <w:szCs w:val="28"/>
        </w:rPr>
      </w:pPr>
    </w:p>
    <w:p w14:paraId="3215F964" w14:textId="77777777" w:rsidR="006A1E3B" w:rsidRPr="003E515B" w:rsidRDefault="006A1E3B" w:rsidP="006A1E3B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</w:p>
    <w:p w14:paraId="100D3584" w14:textId="77777777" w:rsidR="006A1E3B" w:rsidRPr="003E515B" w:rsidRDefault="006A1E3B" w:rsidP="006A1E3B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</w:p>
    <w:p w14:paraId="65CAC7AB" w14:textId="77777777" w:rsidR="006A1E3B" w:rsidRPr="003E515B" w:rsidRDefault="006A1E3B" w:rsidP="006A1E3B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</w:p>
    <w:p w14:paraId="2F5AC63C" w14:textId="77777777" w:rsidR="006A1E3B" w:rsidRPr="003E515B" w:rsidRDefault="006A1E3B" w:rsidP="006A1E3B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</w:p>
    <w:p w14:paraId="4873C0D7" w14:textId="77777777" w:rsidR="006A1E3B" w:rsidRPr="003E515B" w:rsidRDefault="006A1E3B" w:rsidP="006A1E3B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</w:p>
    <w:p w14:paraId="1BB9D82B" w14:textId="77777777" w:rsidR="006A1E3B" w:rsidRDefault="006A1E3B" w:rsidP="006A1E3B">
      <w:pPr>
        <w:spacing w:line="360" w:lineRule="auto"/>
        <w:ind w:firstLine="567"/>
        <w:jc w:val="center"/>
        <w:rPr>
          <w:color w:val="000000" w:themeColor="text1"/>
          <w:sz w:val="28"/>
          <w:szCs w:val="28"/>
        </w:rPr>
      </w:pPr>
    </w:p>
    <w:p w14:paraId="43A697DA" w14:textId="77777777" w:rsidR="006A1E3B" w:rsidRDefault="006A1E3B" w:rsidP="006A1E3B">
      <w:pPr>
        <w:spacing w:line="360" w:lineRule="auto"/>
        <w:ind w:firstLine="567"/>
        <w:jc w:val="center"/>
        <w:rPr>
          <w:color w:val="000000" w:themeColor="text1"/>
          <w:sz w:val="28"/>
          <w:szCs w:val="28"/>
        </w:rPr>
      </w:pPr>
    </w:p>
    <w:p w14:paraId="691C62CE" w14:textId="77777777" w:rsidR="006A1E3B" w:rsidRDefault="006A1E3B" w:rsidP="006A1E3B">
      <w:pPr>
        <w:spacing w:line="360" w:lineRule="auto"/>
        <w:ind w:firstLine="567"/>
        <w:jc w:val="center"/>
        <w:rPr>
          <w:color w:val="000000" w:themeColor="text1"/>
          <w:sz w:val="28"/>
          <w:szCs w:val="28"/>
        </w:rPr>
      </w:pPr>
    </w:p>
    <w:p w14:paraId="31B8BC26" w14:textId="77777777" w:rsidR="00396843" w:rsidRDefault="00396843" w:rsidP="006A1E3B">
      <w:pPr>
        <w:spacing w:line="360" w:lineRule="auto"/>
        <w:ind w:firstLine="567"/>
        <w:jc w:val="center"/>
        <w:rPr>
          <w:b/>
          <w:color w:val="000000" w:themeColor="text1"/>
          <w:sz w:val="28"/>
          <w:szCs w:val="28"/>
        </w:rPr>
      </w:pPr>
    </w:p>
    <w:p w14:paraId="7FA0A261" w14:textId="548DBEA6" w:rsidR="00627F57" w:rsidRPr="009B34E1" w:rsidRDefault="009B34E1" w:rsidP="009B34E1">
      <w:pPr>
        <w:spacing w:line="360" w:lineRule="auto"/>
        <w:ind w:firstLine="567"/>
        <w:jc w:val="both"/>
        <w:rPr>
          <w:bCs/>
          <w:i/>
          <w:i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Актуальность. </w:t>
      </w:r>
      <w:r w:rsidR="00396843" w:rsidRPr="009B34E1">
        <w:rPr>
          <w:bCs/>
          <w:i/>
          <w:iCs/>
          <w:color w:val="000000" w:themeColor="text1"/>
          <w:sz w:val="28"/>
          <w:szCs w:val="28"/>
        </w:rPr>
        <w:t xml:space="preserve">В статье представлена актуальность </w:t>
      </w:r>
      <w:r w:rsidR="00870FB9" w:rsidRPr="009B34E1">
        <w:rPr>
          <w:bCs/>
          <w:i/>
          <w:iCs/>
          <w:color w:val="000000" w:themeColor="text1"/>
          <w:sz w:val="28"/>
          <w:szCs w:val="28"/>
        </w:rPr>
        <w:t xml:space="preserve">опыта работы по </w:t>
      </w:r>
      <w:r w:rsidR="00627F57" w:rsidRPr="009B34E1">
        <w:rPr>
          <w:i/>
          <w:iCs/>
          <w:color w:val="000000" w:themeColor="text1"/>
          <w:sz w:val="28"/>
          <w:szCs w:val="28"/>
        </w:rPr>
        <w:t>формированию у детей старшего дошкольного возраста основ безопасного поведения на дорогах</w:t>
      </w:r>
      <w:r w:rsidR="00870FB9" w:rsidRPr="009B34E1">
        <w:rPr>
          <w:bCs/>
          <w:i/>
          <w:iCs/>
          <w:color w:val="000000" w:themeColor="text1"/>
          <w:sz w:val="28"/>
          <w:szCs w:val="28"/>
        </w:rPr>
        <w:t>. В условиях современного города, где интенсивность дорожного движения постоянно растёт, вопросы безопасности детей становятся особенно важными.</w:t>
      </w:r>
      <w:r w:rsidRPr="009B34E1">
        <w:rPr>
          <w:color w:val="000000" w:themeColor="text1"/>
          <w:sz w:val="28"/>
          <w:szCs w:val="28"/>
        </w:rPr>
        <w:t xml:space="preserve"> </w:t>
      </w:r>
    </w:p>
    <w:p w14:paraId="557F3079" w14:textId="5597CBFD" w:rsidR="009B34E1" w:rsidRPr="009B34E1" w:rsidRDefault="009B34E1" w:rsidP="00627F57">
      <w:pPr>
        <w:spacing w:line="360" w:lineRule="auto"/>
        <w:ind w:firstLine="567"/>
        <w:jc w:val="both"/>
        <w:rPr>
          <w:bCs/>
          <w:i/>
          <w:i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Ключевые слова: </w:t>
      </w:r>
      <w:r w:rsidRPr="009B34E1">
        <w:rPr>
          <w:bCs/>
          <w:i/>
          <w:iCs/>
          <w:color w:val="000000" w:themeColor="text1"/>
          <w:sz w:val="28"/>
          <w:szCs w:val="28"/>
        </w:rPr>
        <w:t>безопасность, правила дорожного движения, киноклуб, технология «Утренний круг».</w:t>
      </w:r>
    </w:p>
    <w:p w14:paraId="68051D6F" w14:textId="20EEFA7B" w:rsidR="00D06FE4" w:rsidRPr="00D06FE4" w:rsidRDefault="006A1E3B" w:rsidP="00D06FE4">
      <w:pPr>
        <w:pStyle w:val="2"/>
        <w:widowControl w:val="0"/>
        <w:ind w:firstLine="708"/>
        <w:rPr>
          <w:b/>
          <w:color w:val="000000" w:themeColor="text1"/>
        </w:rPr>
      </w:pPr>
      <w:r w:rsidRPr="003E515B">
        <w:rPr>
          <w:b/>
          <w:color w:val="000000" w:themeColor="text1"/>
        </w:rPr>
        <w:t>Актуальность</w:t>
      </w:r>
      <w:r w:rsidR="00D06FE4">
        <w:rPr>
          <w:b/>
          <w:color w:val="000000" w:themeColor="text1"/>
        </w:rPr>
        <w:t xml:space="preserve"> </w:t>
      </w:r>
      <w:r w:rsidR="00D06FE4">
        <w:rPr>
          <w:b/>
          <w:bCs/>
          <w:color w:val="000000" w:themeColor="text1"/>
        </w:rPr>
        <w:t>и перспективность</w:t>
      </w:r>
    </w:p>
    <w:p w14:paraId="27471559" w14:textId="77777777" w:rsidR="00D06FE4" w:rsidRPr="00D06FE4" w:rsidRDefault="00D06FE4" w:rsidP="00D06FE4">
      <w:pPr>
        <w:pStyle w:val="2"/>
        <w:widowControl w:val="0"/>
        <w:ind w:firstLine="708"/>
        <w:rPr>
          <w:bCs/>
          <w:color w:val="000000" w:themeColor="text1"/>
        </w:rPr>
      </w:pPr>
      <w:r w:rsidRPr="00D06FE4">
        <w:rPr>
          <w:bCs/>
          <w:color w:val="000000" w:themeColor="text1"/>
        </w:rPr>
        <w:t>В современном мире проблема безопасности детей на дорогах остаётся одной из наиболее острых. Увеличение количества транспорта и усложнение дорожной инфраструктуры требуют от дошкольников особых знаний и навыков для безопасного поведения на улице. Использование современных образовательных технологий для обучения дошкольников правилам дорожного движения становится особенно актуальным, так как позволяет сделать процесс обучения более интересным и эффективным. Это способствует формированию у детей необходимых знаний, умений и навыков для безопасного поведения на дороге с раннего возраста.</w:t>
      </w:r>
    </w:p>
    <w:p w14:paraId="3FCE18CF" w14:textId="32BE02A0" w:rsidR="006A1E3B" w:rsidRPr="00216062" w:rsidRDefault="006A1E3B" w:rsidP="00216062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3E515B">
        <w:rPr>
          <w:rFonts w:eastAsia="Calibri"/>
          <w:color w:val="000000" w:themeColor="text1"/>
          <w:sz w:val="28"/>
          <w:szCs w:val="28"/>
        </w:rPr>
        <w:t xml:space="preserve">Статистика утверждает, что </w:t>
      </w:r>
      <w:r w:rsidR="0013443B" w:rsidRPr="003E515B">
        <w:rPr>
          <w:rFonts w:eastAsia="Calibri"/>
          <w:color w:val="000000" w:themeColor="text1"/>
          <w:sz w:val="28"/>
          <w:szCs w:val="28"/>
        </w:rPr>
        <w:t>очень часто</w:t>
      </w:r>
      <w:r w:rsidRPr="003E515B">
        <w:rPr>
          <w:rFonts w:eastAsia="Calibri"/>
          <w:color w:val="000000" w:themeColor="text1"/>
          <w:sz w:val="28"/>
          <w:szCs w:val="28"/>
        </w:rPr>
        <w:t xml:space="preserve"> причиной дорожно – транспортных происшествий являются именно дети, </w:t>
      </w:r>
      <w:r w:rsidRPr="003E515B">
        <w:rPr>
          <w:color w:val="000000" w:themeColor="text1"/>
          <w:sz w:val="28"/>
          <w:szCs w:val="28"/>
        </w:rPr>
        <w:t xml:space="preserve">которые играют вблизи дорог, переходят улицу в неположенных местах, неправильно входят в транспортные средства и выходят из них. Однако дети дошкольного возраста – это особая категория пешеходов и пассажиров. К ним нельзя подходить с той же меркой, как и к взрослым, ведь для них дословная трактовка Правил дорожного движения неприемлема, а нормативное изложение обязанностей пешеходов и пассажиров на недоступной для них дорожной лексике, требует от дошкольников абстрактного </w:t>
      </w:r>
      <w:r w:rsidRPr="003E515B">
        <w:rPr>
          <w:color w:val="000000" w:themeColor="text1"/>
          <w:sz w:val="28"/>
          <w:szCs w:val="28"/>
        </w:rPr>
        <w:lastRenderedPageBreak/>
        <w:t xml:space="preserve">мышления, затрудняет процесс обучения и воспитания. </w:t>
      </w:r>
      <w:r w:rsidRPr="003E515B">
        <w:rPr>
          <w:rFonts w:eastAsia="Calibri"/>
          <w:color w:val="000000" w:themeColor="text1"/>
          <w:sz w:val="28"/>
          <w:szCs w:val="28"/>
        </w:rPr>
        <w:t>Привод</w:t>
      </w:r>
      <w:r w:rsidR="00D06FE4">
        <w:rPr>
          <w:rFonts w:eastAsia="Calibri"/>
          <w:color w:val="000000" w:themeColor="text1"/>
          <w:sz w:val="28"/>
          <w:szCs w:val="28"/>
        </w:rPr>
        <w:t>и</w:t>
      </w:r>
      <w:r w:rsidRPr="003E515B">
        <w:rPr>
          <w:rFonts w:eastAsia="Calibri"/>
          <w:color w:val="000000" w:themeColor="text1"/>
          <w:sz w:val="28"/>
          <w:szCs w:val="28"/>
        </w:rPr>
        <w:t>т к этому элементарное незнание основ ПДД и безучастное отношение взрослых к поведению детей на проезжей части. Дети еще не умеют в должной степени управлять своим поведением. Они не в состоянии правильно определить расстояние до приближающейся машины, её скорость и переоценивают собственные возможности, считая себя самыми быстрыми и ловкими.</w:t>
      </w:r>
    </w:p>
    <w:p w14:paraId="2C6B3692" w14:textId="77777777" w:rsidR="00216062" w:rsidRDefault="00216062" w:rsidP="00216062">
      <w:pPr>
        <w:pStyle w:val="a7"/>
        <w:spacing w:before="0" w:beforeAutospacing="0" w:after="0" w:afterAutospacing="0" w:line="360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</w:t>
      </w:r>
      <w:r w:rsidR="00D06FE4" w:rsidRPr="00D06FE4">
        <w:rPr>
          <w:color w:val="000000" w:themeColor="text1"/>
          <w:sz w:val="28"/>
          <w:szCs w:val="28"/>
        </w:rPr>
        <w:t>спользовани</w:t>
      </w:r>
      <w:r>
        <w:rPr>
          <w:color w:val="000000" w:themeColor="text1"/>
          <w:sz w:val="28"/>
          <w:szCs w:val="28"/>
        </w:rPr>
        <w:t>е</w:t>
      </w:r>
      <w:r w:rsidR="00D06FE4" w:rsidRPr="00D06FE4">
        <w:rPr>
          <w:color w:val="000000" w:themeColor="text1"/>
          <w:sz w:val="28"/>
          <w:szCs w:val="28"/>
        </w:rPr>
        <w:t xml:space="preserve"> современных образовательных технологий для обучения дошкольников правилам дорожного движения имеет большие перспективы. Внедрение интерактивных методов и цифровых ресурсов в образовательный процесс способствует развитию у детей критического мышления, умения анализировать ситуации и принимать правильные решения. Это формирует основы безопасного поведения на дороге, которые могут пригодиться в будущем.</w:t>
      </w:r>
    </w:p>
    <w:p w14:paraId="711A94AE" w14:textId="612023C6" w:rsidR="00D06FE4" w:rsidRPr="00D06FE4" w:rsidRDefault="00216062" w:rsidP="00216062">
      <w:pPr>
        <w:pStyle w:val="a7"/>
        <w:spacing w:before="0" w:beforeAutospacing="0" w:after="0" w:afterAutospacing="0" w:line="360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</w:t>
      </w:r>
      <w:r w:rsidR="00D06FE4" w:rsidRPr="00D06FE4">
        <w:rPr>
          <w:color w:val="000000" w:themeColor="text1"/>
          <w:sz w:val="28"/>
          <w:szCs w:val="28"/>
        </w:rPr>
        <w:t>овременны</w:t>
      </w:r>
      <w:r>
        <w:rPr>
          <w:color w:val="000000" w:themeColor="text1"/>
          <w:sz w:val="28"/>
          <w:szCs w:val="28"/>
        </w:rPr>
        <w:t>е</w:t>
      </w:r>
      <w:r w:rsidR="00D06FE4" w:rsidRPr="00D06FE4">
        <w:rPr>
          <w:color w:val="000000" w:themeColor="text1"/>
          <w:sz w:val="28"/>
          <w:szCs w:val="28"/>
        </w:rPr>
        <w:t xml:space="preserve"> технологи</w:t>
      </w:r>
      <w:r>
        <w:rPr>
          <w:color w:val="000000" w:themeColor="text1"/>
          <w:sz w:val="28"/>
          <w:szCs w:val="28"/>
        </w:rPr>
        <w:t>и</w:t>
      </w:r>
      <w:r w:rsidR="00D06FE4" w:rsidRPr="00D06FE4">
        <w:rPr>
          <w:color w:val="000000" w:themeColor="text1"/>
          <w:sz w:val="28"/>
          <w:szCs w:val="28"/>
        </w:rPr>
        <w:t xml:space="preserve"> позволя</w:t>
      </w:r>
      <w:r>
        <w:rPr>
          <w:color w:val="000000" w:themeColor="text1"/>
          <w:sz w:val="28"/>
          <w:szCs w:val="28"/>
        </w:rPr>
        <w:t>ю</w:t>
      </w:r>
      <w:r w:rsidR="00D06FE4" w:rsidRPr="00D06FE4">
        <w:rPr>
          <w:color w:val="000000" w:themeColor="text1"/>
          <w:sz w:val="28"/>
          <w:szCs w:val="28"/>
        </w:rPr>
        <w:t>т адаптировать процесс обучения к индивидуальным особенностям каждого ребёнка, что повышает его эффективность. Перспективность такого подхода заключается в возможности создания единой образовательной среды, где дети не только изучают правила дорожного движения, но и учатся применять их в различных ситуациях, что способствует формированию сознательного и ответственного отношения к безопасности на дорогах.</w:t>
      </w:r>
    </w:p>
    <w:p w14:paraId="65B19D9A" w14:textId="77777777" w:rsidR="00216062" w:rsidRDefault="00216062" w:rsidP="00216062">
      <w:pPr>
        <w:tabs>
          <w:tab w:val="left" w:pos="0"/>
        </w:tabs>
        <w:ind w:firstLine="284"/>
        <w:rPr>
          <w:rFonts w:eastAsia="Calibri"/>
          <w:b/>
          <w:sz w:val="28"/>
          <w:szCs w:val="28"/>
        </w:rPr>
      </w:pPr>
      <w:r w:rsidRPr="00DE4C74">
        <w:rPr>
          <w:rFonts w:eastAsia="Calibri"/>
          <w:b/>
          <w:sz w:val="28"/>
          <w:szCs w:val="28"/>
        </w:rPr>
        <w:t>Противоречия.</w:t>
      </w:r>
    </w:p>
    <w:p w14:paraId="3C79E59F" w14:textId="77777777" w:rsidR="00216062" w:rsidRPr="00216062" w:rsidRDefault="00216062" w:rsidP="00216062">
      <w:pPr>
        <w:pStyle w:val="a7"/>
        <w:numPr>
          <w:ilvl w:val="0"/>
          <w:numId w:val="37"/>
        </w:numPr>
        <w:spacing w:line="360" w:lineRule="auto"/>
        <w:jc w:val="both"/>
        <w:rPr>
          <w:color w:val="000000" w:themeColor="text1"/>
          <w:sz w:val="28"/>
          <w:szCs w:val="28"/>
        </w:rPr>
      </w:pPr>
      <w:r w:rsidRPr="00216062">
        <w:rPr>
          <w:color w:val="000000" w:themeColor="text1"/>
          <w:sz w:val="28"/>
          <w:szCs w:val="28"/>
        </w:rPr>
        <w:t>Недостаточная техническая оснащённость образовательных учреждений — не все дошкольные учреждения имеют доступ к необходимым цифровым ресурсам и современным технологиям для эффективного внедрения интерактивных методов обучения.</w:t>
      </w:r>
    </w:p>
    <w:p w14:paraId="2B6AC906" w14:textId="77777777" w:rsidR="00216062" w:rsidRPr="00216062" w:rsidRDefault="00216062" w:rsidP="00216062">
      <w:pPr>
        <w:pStyle w:val="a7"/>
        <w:numPr>
          <w:ilvl w:val="0"/>
          <w:numId w:val="37"/>
        </w:numPr>
        <w:spacing w:line="360" w:lineRule="auto"/>
        <w:jc w:val="both"/>
        <w:rPr>
          <w:color w:val="000000" w:themeColor="text1"/>
          <w:sz w:val="28"/>
          <w:szCs w:val="28"/>
        </w:rPr>
      </w:pPr>
      <w:r w:rsidRPr="00216062">
        <w:rPr>
          <w:color w:val="000000" w:themeColor="text1"/>
          <w:sz w:val="28"/>
          <w:szCs w:val="28"/>
        </w:rPr>
        <w:t>Необходимость подготовки педагогов — для эффективного использования современных образовательных технологий педагогам необходимо время и возможность для обучения и адаптации к новым методам работы, что не всегда доступно.</w:t>
      </w:r>
    </w:p>
    <w:p w14:paraId="3AAEB0DD" w14:textId="77777777" w:rsidR="00216062" w:rsidRPr="00216062" w:rsidRDefault="00216062" w:rsidP="00216062">
      <w:pPr>
        <w:pStyle w:val="a7"/>
        <w:numPr>
          <w:ilvl w:val="0"/>
          <w:numId w:val="37"/>
        </w:numPr>
        <w:spacing w:line="360" w:lineRule="auto"/>
        <w:jc w:val="both"/>
        <w:rPr>
          <w:color w:val="000000" w:themeColor="text1"/>
          <w:sz w:val="28"/>
          <w:szCs w:val="28"/>
        </w:rPr>
      </w:pPr>
      <w:r w:rsidRPr="00216062">
        <w:rPr>
          <w:color w:val="000000" w:themeColor="text1"/>
          <w:sz w:val="28"/>
          <w:szCs w:val="28"/>
        </w:rPr>
        <w:t xml:space="preserve">Сложность контроля за использованием цифровых ресурсов — необходимо обеспечить безопасное и контролируемое использование цифровых </w:t>
      </w:r>
      <w:r w:rsidRPr="00216062">
        <w:rPr>
          <w:color w:val="000000" w:themeColor="text1"/>
          <w:sz w:val="28"/>
          <w:szCs w:val="28"/>
        </w:rPr>
        <w:lastRenderedPageBreak/>
        <w:t>устройств детьми, чтобы избежать отвлекающих факторов или нежелательного контента.</w:t>
      </w:r>
    </w:p>
    <w:p w14:paraId="5AC3E547" w14:textId="77777777" w:rsidR="00216062" w:rsidRPr="00216062" w:rsidRDefault="00216062" w:rsidP="00216062">
      <w:pPr>
        <w:pStyle w:val="a7"/>
        <w:numPr>
          <w:ilvl w:val="0"/>
          <w:numId w:val="37"/>
        </w:numPr>
        <w:spacing w:line="360" w:lineRule="auto"/>
        <w:jc w:val="both"/>
        <w:rPr>
          <w:color w:val="000000" w:themeColor="text1"/>
          <w:sz w:val="28"/>
          <w:szCs w:val="28"/>
        </w:rPr>
      </w:pPr>
      <w:r w:rsidRPr="00216062">
        <w:rPr>
          <w:color w:val="000000" w:themeColor="text1"/>
          <w:sz w:val="28"/>
          <w:szCs w:val="28"/>
        </w:rPr>
        <w:t>Риски, связанные с зависимостью от технологий — существует опасность, что чрезмерное использование цифровых ресурсов может отвлечь детей от развития социальных навыков и умения взаимодействовать в реальном мире, что важно для полноценного формирования личности и безопасного поведения на дороге.</w:t>
      </w:r>
    </w:p>
    <w:p w14:paraId="283FAA37" w14:textId="77777777" w:rsidR="00216062" w:rsidRPr="00216062" w:rsidRDefault="00216062" w:rsidP="00216062">
      <w:pPr>
        <w:pStyle w:val="a7"/>
        <w:numPr>
          <w:ilvl w:val="0"/>
          <w:numId w:val="37"/>
        </w:numPr>
        <w:spacing w:line="360" w:lineRule="auto"/>
        <w:jc w:val="both"/>
        <w:rPr>
          <w:color w:val="000000" w:themeColor="text1"/>
          <w:sz w:val="28"/>
          <w:szCs w:val="28"/>
        </w:rPr>
      </w:pPr>
      <w:r w:rsidRPr="00216062">
        <w:rPr>
          <w:color w:val="000000" w:themeColor="text1"/>
          <w:sz w:val="28"/>
          <w:szCs w:val="28"/>
        </w:rPr>
        <w:t>Необходимость баланса между традиционными и современными методами обучения — важно найти оптимальное сочетание между интерактивными методами и традиционными подходами для обеспечения комплексного и всестороннего обучения дошкольников правилам дорожного движения.</w:t>
      </w:r>
    </w:p>
    <w:p w14:paraId="2D71B628" w14:textId="77777777" w:rsidR="00216062" w:rsidRDefault="00216062" w:rsidP="00216062">
      <w:pPr>
        <w:pStyle w:val="a7"/>
        <w:numPr>
          <w:ilvl w:val="0"/>
          <w:numId w:val="37"/>
        </w:numPr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216062">
        <w:rPr>
          <w:color w:val="000000" w:themeColor="text1"/>
          <w:sz w:val="28"/>
          <w:szCs w:val="28"/>
        </w:rPr>
        <w:t>Возможность возникновения перегрузки информацией — использование современных технологий может привести к тому, что дети получат слишком много информации за короткое время, что затруднит её усвоение и понимание сути правил дорожного движения.</w:t>
      </w:r>
    </w:p>
    <w:p w14:paraId="37FCCEED" w14:textId="77777777" w:rsidR="00216062" w:rsidRDefault="00216062" w:rsidP="00216062">
      <w:pPr>
        <w:spacing w:line="360" w:lineRule="auto"/>
        <w:ind w:left="360"/>
        <w:jc w:val="both"/>
        <w:rPr>
          <w:rFonts w:eastAsia="Calibri"/>
          <w:bCs/>
          <w:color w:val="000000" w:themeColor="text1"/>
          <w:sz w:val="28"/>
          <w:szCs w:val="28"/>
        </w:rPr>
      </w:pPr>
      <w:r w:rsidRPr="00216062">
        <w:rPr>
          <w:rFonts w:eastAsia="Calibri"/>
          <w:b/>
          <w:color w:val="000000" w:themeColor="text1"/>
          <w:sz w:val="28"/>
          <w:szCs w:val="28"/>
        </w:rPr>
        <w:t>Цель</w:t>
      </w:r>
      <w:r>
        <w:rPr>
          <w:rFonts w:eastAsia="Calibri"/>
          <w:b/>
          <w:color w:val="000000" w:themeColor="text1"/>
          <w:sz w:val="28"/>
          <w:szCs w:val="28"/>
        </w:rPr>
        <w:t>:</w:t>
      </w:r>
      <w:r w:rsidRPr="00216062">
        <w:rPr>
          <w:rFonts w:eastAsia="Calibri"/>
          <w:color w:val="000000" w:themeColor="text1"/>
          <w:sz w:val="28"/>
          <w:szCs w:val="28"/>
        </w:rPr>
        <w:t xml:space="preserve"> </w:t>
      </w:r>
      <w:r w:rsidRPr="00216062">
        <w:rPr>
          <w:rFonts w:eastAsia="Calibri"/>
          <w:bCs/>
          <w:color w:val="000000" w:themeColor="text1"/>
          <w:sz w:val="28"/>
          <w:szCs w:val="28"/>
        </w:rPr>
        <w:t>повышение эффективности обучения дошкольников правилам дорожного движения через использование современных образовательных технологий.</w:t>
      </w:r>
    </w:p>
    <w:p w14:paraId="2356C6B0" w14:textId="789B1D88" w:rsidR="006A1E3B" w:rsidRPr="00216062" w:rsidRDefault="00216062" w:rsidP="00216062">
      <w:pPr>
        <w:spacing w:line="360" w:lineRule="auto"/>
        <w:ind w:left="360"/>
        <w:jc w:val="both"/>
        <w:rPr>
          <w:rFonts w:eastAsia="Calibri"/>
          <w:bCs/>
          <w:color w:val="000000" w:themeColor="text1"/>
          <w:sz w:val="28"/>
          <w:szCs w:val="28"/>
        </w:rPr>
      </w:pPr>
      <w:r w:rsidRPr="00216062">
        <w:rPr>
          <w:b/>
          <w:bCs/>
          <w:color w:val="000000" w:themeColor="text1"/>
          <w:sz w:val="28"/>
          <w:szCs w:val="28"/>
        </w:rPr>
        <w:t>Теоретическая база опыта</w:t>
      </w:r>
    </w:p>
    <w:p w14:paraId="53A0156E" w14:textId="209F4D12" w:rsidR="006A1E3B" w:rsidRDefault="006A1E3B" w:rsidP="006A1E3B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3E515B">
        <w:rPr>
          <w:color w:val="000000" w:themeColor="text1"/>
          <w:sz w:val="28"/>
          <w:szCs w:val="28"/>
        </w:rPr>
        <w:t xml:space="preserve">Вопросы привития навыков основ безопасности отражены в научных трудах </w:t>
      </w:r>
      <w:proofErr w:type="spellStart"/>
      <w:r w:rsidRPr="003E515B">
        <w:rPr>
          <w:color w:val="000000" w:themeColor="text1"/>
          <w:sz w:val="28"/>
          <w:szCs w:val="28"/>
        </w:rPr>
        <w:t>Н.Н.Авдеевой</w:t>
      </w:r>
      <w:proofErr w:type="spellEnd"/>
      <w:r w:rsidRPr="003E515B">
        <w:rPr>
          <w:color w:val="000000" w:themeColor="text1"/>
          <w:sz w:val="28"/>
          <w:szCs w:val="28"/>
        </w:rPr>
        <w:t xml:space="preserve">, </w:t>
      </w:r>
      <w:proofErr w:type="spellStart"/>
      <w:r w:rsidRPr="003E515B">
        <w:rPr>
          <w:color w:val="000000" w:themeColor="text1"/>
          <w:sz w:val="28"/>
          <w:szCs w:val="28"/>
        </w:rPr>
        <w:t>Л.П.Анастасовой</w:t>
      </w:r>
      <w:proofErr w:type="spellEnd"/>
      <w:r w:rsidRPr="003E515B">
        <w:rPr>
          <w:color w:val="000000" w:themeColor="text1"/>
          <w:sz w:val="28"/>
          <w:szCs w:val="28"/>
        </w:rPr>
        <w:t xml:space="preserve">, </w:t>
      </w:r>
      <w:proofErr w:type="spellStart"/>
      <w:r w:rsidRPr="003E515B">
        <w:rPr>
          <w:color w:val="000000" w:themeColor="text1"/>
          <w:sz w:val="28"/>
          <w:szCs w:val="28"/>
        </w:rPr>
        <w:t>К.Ю.Белой</w:t>
      </w:r>
      <w:proofErr w:type="spellEnd"/>
      <w:r w:rsidRPr="003E515B">
        <w:rPr>
          <w:color w:val="000000" w:themeColor="text1"/>
          <w:sz w:val="28"/>
          <w:szCs w:val="28"/>
        </w:rPr>
        <w:t xml:space="preserve">, Т. И. Даниловой, </w:t>
      </w:r>
      <w:proofErr w:type="spellStart"/>
      <w:r w:rsidRPr="003E515B">
        <w:rPr>
          <w:color w:val="000000" w:themeColor="text1"/>
          <w:sz w:val="28"/>
          <w:szCs w:val="28"/>
        </w:rPr>
        <w:t>Г.К.Зайцева</w:t>
      </w:r>
      <w:proofErr w:type="spellEnd"/>
      <w:r w:rsidRPr="003E515B">
        <w:rPr>
          <w:color w:val="000000" w:themeColor="text1"/>
          <w:sz w:val="28"/>
          <w:szCs w:val="28"/>
        </w:rPr>
        <w:t>, В.</w:t>
      </w:r>
      <w:r>
        <w:rPr>
          <w:color w:val="000000" w:themeColor="text1"/>
          <w:sz w:val="28"/>
          <w:szCs w:val="28"/>
        </w:rPr>
        <w:t xml:space="preserve"> </w:t>
      </w:r>
      <w:r w:rsidRPr="003E515B">
        <w:rPr>
          <w:color w:val="000000" w:themeColor="text1"/>
          <w:sz w:val="28"/>
          <w:szCs w:val="28"/>
        </w:rPr>
        <w:t>Н.</w:t>
      </w:r>
      <w:r>
        <w:rPr>
          <w:color w:val="000000" w:themeColor="text1"/>
          <w:sz w:val="28"/>
          <w:szCs w:val="28"/>
        </w:rPr>
        <w:t xml:space="preserve"> </w:t>
      </w:r>
      <w:r w:rsidRPr="003E515B">
        <w:rPr>
          <w:color w:val="000000" w:themeColor="text1"/>
          <w:sz w:val="28"/>
          <w:szCs w:val="28"/>
        </w:rPr>
        <w:t>Зимониной, О.</w:t>
      </w:r>
      <w:r w:rsidR="00643EA1">
        <w:rPr>
          <w:color w:val="000000" w:themeColor="text1"/>
          <w:sz w:val="28"/>
          <w:szCs w:val="28"/>
        </w:rPr>
        <w:t xml:space="preserve"> </w:t>
      </w:r>
      <w:r w:rsidRPr="003E515B">
        <w:rPr>
          <w:color w:val="000000" w:themeColor="text1"/>
          <w:sz w:val="28"/>
          <w:szCs w:val="28"/>
        </w:rPr>
        <w:t>Л.</w:t>
      </w:r>
      <w:r w:rsidR="00643EA1">
        <w:rPr>
          <w:color w:val="000000" w:themeColor="text1"/>
          <w:sz w:val="28"/>
          <w:szCs w:val="28"/>
        </w:rPr>
        <w:t xml:space="preserve"> </w:t>
      </w:r>
      <w:r w:rsidRPr="003E515B">
        <w:rPr>
          <w:color w:val="000000" w:themeColor="text1"/>
          <w:sz w:val="28"/>
          <w:szCs w:val="28"/>
        </w:rPr>
        <w:t>Князевой, Л.</w:t>
      </w:r>
      <w:r>
        <w:rPr>
          <w:color w:val="000000" w:themeColor="text1"/>
          <w:sz w:val="28"/>
          <w:szCs w:val="28"/>
        </w:rPr>
        <w:t xml:space="preserve"> </w:t>
      </w:r>
      <w:r w:rsidRPr="003E515B">
        <w:rPr>
          <w:color w:val="000000" w:themeColor="text1"/>
          <w:sz w:val="28"/>
          <w:szCs w:val="28"/>
        </w:rPr>
        <w:t>А.</w:t>
      </w:r>
      <w:r>
        <w:rPr>
          <w:color w:val="000000" w:themeColor="text1"/>
          <w:sz w:val="28"/>
          <w:szCs w:val="28"/>
        </w:rPr>
        <w:t xml:space="preserve"> </w:t>
      </w:r>
      <w:r w:rsidRPr="003E515B">
        <w:rPr>
          <w:color w:val="000000" w:themeColor="text1"/>
          <w:sz w:val="28"/>
          <w:szCs w:val="28"/>
        </w:rPr>
        <w:t>Кондрыкинской, И.</w:t>
      </w:r>
      <w:r>
        <w:rPr>
          <w:color w:val="000000" w:themeColor="text1"/>
          <w:sz w:val="28"/>
          <w:szCs w:val="28"/>
        </w:rPr>
        <w:t xml:space="preserve"> </w:t>
      </w:r>
      <w:r w:rsidRPr="003E515B">
        <w:rPr>
          <w:color w:val="000000" w:themeColor="text1"/>
          <w:sz w:val="28"/>
          <w:szCs w:val="28"/>
        </w:rPr>
        <w:t>Ю.</w:t>
      </w:r>
      <w:r>
        <w:rPr>
          <w:color w:val="000000" w:themeColor="text1"/>
          <w:sz w:val="28"/>
          <w:szCs w:val="28"/>
        </w:rPr>
        <w:t xml:space="preserve"> </w:t>
      </w:r>
      <w:r w:rsidRPr="003E515B">
        <w:rPr>
          <w:color w:val="000000" w:themeColor="text1"/>
          <w:sz w:val="28"/>
          <w:szCs w:val="28"/>
        </w:rPr>
        <w:t>Матасовой, Р.</w:t>
      </w:r>
      <w:r>
        <w:rPr>
          <w:color w:val="000000" w:themeColor="text1"/>
          <w:sz w:val="28"/>
          <w:szCs w:val="28"/>
        </w:rPr>
        <w:t xml:space="preserve"> </w:t>
      </w:r>
      <w:r w:rsidRPr="003E515B">
        <w:rPr>
          <w:color w:val="000000" w:themeColor="text1"/>
          <w:sz w:val="28"/>
          <w:szCs w:val="28"/>
        </w:rPr>
        <w:t>Б.</w:t>
      </w:r>
      <w:r w:rsidR="00643EA1">
        <w:rPr>
          <w:color w:val="000000" w:themeColor="text1"/>
          <w:sz w:val="28"/>
          <w:szCs w:val="28"/>
        </w:rPr>
        <w:t xml:space="preserve"> </w:t>
      </w:r>
      <w:r w:rsidRPr="003E515B">
        <w:rPr>
          <w:color w:val="000000" w:themeColor="text1"/>
          <w:sz w:val="28"/>
          <w:szCs w:val="28"/>
        </w:rPr>
        <w:t>Стеркиной, Л.</w:t>
      </w:r>
      <w:r w:rsidR="00643EA1">
        <w:rPr>
          <w:color w:val="000000" w:themeColor="text1"/>
          <w:sz w:val="28"/>
          <w:szCs w:val="28"/>
        </w:rPr>
        <w:t xml:space="preserve"> </w:t>
      </w:r>
      <w:r w:rsidRPr="003E515B">
        <w:rPr>
          <w:color w:val="000000" w:themeColor="text1"/>
          <w:sz w:val="28"/>
          <w:szCs w:val="28"/>
        </w:rPr>
        <w:t>Г.</w:t>
      </w:r>
      <w:r w:rsidR="00643EA1">
        <w:rPr>
          <w:color w:val="000000" w:themeColor="text1"/>
          <w:sz w:val="28"/>
          <w:szCs w:val="28"/>
        </w:rPr>
        <w:t xml:space="preserve"> </w:t>
      </w:r>
      <w:r w:rsidRPr="003E515B">
        <w:rPr>
          <w:color w:val="000000" w:themeColor="text1"/>
          <w:sz w:val="28"/>
          <w:szCs w:val="28"/>
        </w:rPr>
        <w:t>Татарниковой, Л.</w:t>
      </w:r>
      <w:r w:rsidR="00643EA1">
        <w:rPr>
          <w:color w:val="000000" w:themeColor="text1"/>
          <w:sz w:val="28"/>
          <w:szCs w:val="28"/>
        </w:rPr>
        <w:t xml:space="preserve"> </w:t>
      </w:r>
      <w:r w:rsidRPr="003E515B">
        <w:rPr>
          <w:color w:val="000000" w:themeColor="text1"/>
          <w:sz w:val="28"/>
          <w:szCs w:val="28"/>
        </w:rPr>
        <w:t>Ф.</w:t>
      </w:r>
      <w:r w:rsidR="00643EA1">
        <w:rPr>
          <w:color w:val="000000" w:themeColor="text1"/>
          <w:sz w:val="28"/>
          <w:szCs w:val="28"/>
        </w:rPr>
        <w:t xml:space="preserve"> </w:t>
      </w:r>
      <w:r w:rsidRPr="003E515B">
        <w:rPr>
          <w:color w:val="000000" w:themeColor="text1"/>
          <w:sz w:val="28"/>
          <w:szCs w:val="28"/>
        </w:rPr>
        <w:t>Тихомировой, Т.</w:t>
      </w:r>
      <w:r w:rsidR="00643EA1">
        <w:rPr>
          <w:color w:val="000000" w:themeColor="text1"/>
          <w:sz w:val="28"/>
          <w:szCs w:val="28"/>
        </w:rPr>
        <w:t xml:space="preserve"> </w:t>
      </w:r>
      <w:r w:rsidRPr="003E515B">
        <w:rPr>
          <w:color w:val="000000" w:themeColor="text1"/>
          <w:sz w:val="28"/>
          <w:szCs w:val="28"/>
        </w:rPr>
        <w:t>Г.</w:t>
      </w:r>
      <w:r w:rsidR="00643EA1">
        <w:rPr>
          <w:color w:val="000000" w:themeColor="text1"/>
          <w:sz w:val="28"/>
          <w:szCs w:val="28"/>
        </w:rPr>
        <w:t xml:space="preserve"> </w:t>
      </w:r>
      <w:r w:rsidRPr="003E515B">
        <w:rPr>
          <w:color w:val="000000" w:themeColor="text1"/>
          <w:sz w:val="28"/>
          <w:szCs w:val="28"/>
        </w:rPr>
        <w:t>Хромцовой и др.</w:t>
      </w:r>
    </w:p>
    <w:p w14:paraId="4ED56E81" w14:textId="381D206C" w:rsidR="00FD7A01" w:rsidRPr="00FD7A01" w:rsidRDefault="00FD7A01" w:rsidP="006A1E3B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FD7A01">
        <w:rPr>
          <w:b/>
          <w:bCs/>
          <w:color w:val="000000" w:themeColor="text1"/>
          <w:sz w:val="28"/>
          <w:szCs w:val="28"/>
        </w:rPr>
        <w:t>Новизна.</w:t>
      </w:r>
      <w:r>
        <w:rPr>
          <w:b/>
          <w:bCs/>
          <w:color w:val="000000" w:themeColor="text1"/>
          <w:sz w:val="28"/>
          <w:szCs w:val="28"/>
        </w:rPr>
        <w:t xml:space="preserve"> </w:t>
      </w:r>
      <w:r w:rsidRPr="00FD7A01">
        <w:rPr>
          <w:color w:val="000000" w:themeColor="text1"/>
          <w:sz w:val="28"/>
          <w:szCs w:val="28"/>
        </w:rPr>
        <w:t>Новизна опыта заключается в необходимости комплексного подхода к внедрению интерактивных методов обучения в дошкольных учреждениях</w:t>
      </w:r>
      <w:r>
        <w:rPr>
          <w:color w:val="000000" w:themeColor="text1"/>
          <w:sz w:val="28"/>
          <w:szCs w:val="28"/>
        </w:rPr>
        <w:t xml:space="preserve">. </w:t>
      </w:r>
      <w:r w:rsidRPr="00FD7A01">
        <w:rPr>
          <w:color w:val="000000" w:themeColor="text1"/>
          <w:sz w:val="28"/>
          <w:szCs w:val="28"/>
        </w:rPr>
        <w:t>В ходе педагогической деятельности спроектирована структурно-содержательная модель с использованием инновационной технологии «</w:t>
      </w:r>
      <w:r>
        <w:rPr>
          <w:color w:val="000000" w:themeColor="text1"/>
          <w:sz w:val="28"/>
          <w:szCs w:val="28"/>
        </w:rPr>
        <w:t>Утренний круг</w:t>
      </w:r>
      <w:r w:rsidRPr="00FD7A01">
        <w:rPr>
          <w:color w:val="000000" w:themeColor="text1"/>
          <w:sz w:val="28"/>
          <w:szCs w:val="28"/>
        </w:rPr>
        <w:t>»</w:t>
      </w:r>
      <w:r>
        <w:rPr>
          <w:color w:val="000000" w:themeColor="text1"/>
          <w:sz w:val="28"/>
          <w:szCs w:val="28"/>
        </w:rPr>
        <w:t xml:space="preserve"> и «Киноклуб «Смотрим вместе»</w:t>
      </w:r>
      <w:r w:rsidRPr="00FD7A01">
        <w:rPr>
          <w:color w:val="000000" w:themeColor="text1"/>
          <w:sz w:val="28"/>
          <w:szCs w:val="28"/>
        </w:rPr>
        <w:t xml:space="preserve">, </w:t>
      </w:r>
      <w:r w:rsidR="00442F42">
        <w:rPr>
          <w:color w:val="000000" w:themeColor="text1"/>
          <w:sz w:val="28"/>
          <w:szCs w:val="28"/>
        </w:rPr>
        <w:t>помогающая найти</w:t>
      </w:r>
      <w:r w:rsidR="00442F42" w:rsidRPr="00442F42">
        <w:rPr>
          <w:color w:val="000000" w:themeColor="text1"/>
          <w:sz w:val="28"/>
          <w:szCs w:val="28"/>
        </w:rPr>
        <w:t xml:space="preserve"> баланс между традиционными и современными методами обучения;</w:t>
      </w:r>
      <w:r w:rsidR="00442F42" w:rsidRPr="00442F42">
        <w:rPr>
          <w:color w:val="000000" w:themeColor="text1"/>
          <w:sz w:val="28"/>
          <w:szCs w:val="28"/>
        </w:rPr>
        <w:br/>
        <w:t>предотвращение информационной перегрузки у детей</w:t>
      </w:r>
      <w:r w:rsidR="00442F42">
        <w:rPr>
          <w:color w:val="000000" w:themeColor="text1"/>
          <w:sz w:val="28"/>
          <w:szCs w:val="28"/>
        </w:rPr>
        <w:t>,</w:t>
      </w:r>
      <w:r w:rsidR="00442F42" w:rsidRPr="00442F42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р</w:t>
      </w:r>
      <w:r w:rsidRPr="00FD7A01">
        <w:rPr>
          <w:color w:val="000000" w:themeColor="text1"/>
          <w:sz w:val="28"/>
          <w:szCs w:val="28"/>
        </w:rPr>
        <w:t>азви</w:t>
      </w:r>
      <w:r>
        <w:rPr>
          <w:color w:val="000000" w:themeColor="text1"/>
          <w:sz w:val="28"/>
          <w:szCs w:val="28"/>
        </w:rPr>
        <w:t>вающие</w:t>
      </w:r>
      <w:r w:rsidRPr="00FD7A01">
        <w:rPr>
          <w:color w:val="000000" w:themeColor="text1"/>
          <w:sz w:val="28"/>
          <w:szCs w:val="28"/>
        </w:rPr>
        <w:t xml:space="preserve"> </w:t>
      </w:r>
      <w:r w:rsidRPr="00FD7A01">
        <w:rPr>
          <w:color w:val="000000" w:themeColor="text1"/>
          <w:sz w:val="28"/>
          <w:szCs w:val="28"/>
        </w:rPr>
        <w:lastRenderedPageBreak/>
        <w:t>коммуникативные навыки и способности планировать собственную деятельность, а также разработана парциальная программа «</w:t>
      </w:r>
      <w:r w:rsidR="00442F42">
        <w:rPr>
          <w:color w:val="000000" w:themeColor="text1"/>
          <w:sz w:val="28"/>
          <w:szCs w:val="28"/>
        </w:rPr>
        <w:t>Зеленый огонек</w:t>
      </w:r>
      <w:r w:rsidRPr="00FD7A01">
        <w:rPr>
          <w:color w:val="000000" w:themeColor="text1"/>
          <w:sz w:val="28"/>
          <w:szCs w:val="28"/>
        </w:rPr>
        <w:t>», основанная на применении последовательности учебно-игровых заданий</w:t>
      </w:r>
      <w:r>
        <w:rPr>
          <w:color w:val="000000" w:themeColor="text1"/>
          <w:sz w:val="28"/>
          <w:szCs w:val="28"/>
        </w:rPr>
        <w:t xml:space="preserve">. </w:t>
      </w:r>
      <w:r w:rsidRPr="00FD7A01">
        <w:rPr>
          <w:color w:val="000000" w:themeColor="text1"/>
          <w:sz w:val="28"/>
          <w:szCs w:val="28"/>
        </w:rPr>
        <w:t xml:space="preserve">Такой подход предполагает не просто использование цифровых технологий в образовательном процессе, но и глубокую переработку методов работы педагогов, адаптацию технической базы, разработку новых образовательных стратегий, обеспечивающих гармоничное развитие ребёнка. </w:t>
      </w:r>
    </w:p>
    <w:p w14:paraId="5312908D" w14:textId="77777777" w:rsidR="00FD7A01" w:rsidRPr="00FD7A01" w:rsidRDefault="00FD7A01" w:rsidP="00FD7A01">
      <w:pPr>
        <w:spacing w:line="360" w:lineRule="auto"/>
        <w:ind w:firstLine="567"/>
        <w:jc w:val="both"/>
        <w:rPr>
          <w:b/>
          <w:bCs/>
          <w:color w:val="000000" w:themeColor="text1"/>
          <w:sz w:val="28"/>
          <w:szCs w:val="28"/>
        </w:rPr>
      </w:pPr>
      <w:r w:rsidRPr="00FD7A01">
        <w:rPr>
          <w:b/>
          <w:bCs/>
          <w:color w:val="000000" w:themeColor="text1"/>
          <w:sz w:val="28"/>
          <w:szCs w:val="28"/>
        </w:rPr>
        <w:t>Адресность опыта</w:t>
      </w:r>
    </w:p>
    <w:p w14:paraId="0A405688" w14:textId="77777777" w:rsidR="00FD7A01" w:rsidRPr="00FD7A01" w:rsidRDefault="00FD7A01" w:rsidP="00FD7A01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FD7A01">
        <w:rPr>
          <w:bCs/>
          <w:color w:val="000000" w:themeColor="text1"/>
          <w:sz w:val="28"/>
          <w:szCs w:val="28"/>
        </w:rPr>
        <w:t xml:space="preserve">Опыт работы ориентирован </w:t>
      </w:r>
      <w:r w:rsidRPr="00FD7A01">
        <w:rPr>
          <w:color w:val="000000" w:themeColor="text1"/>
          <w:sz w:val="28"/>
          <w:szCs w:val="28"/>
        </w:rPr>
        <w:t>на педагогов дошкольного образования, начального общего образования, руководителей методических объединений, родителей.</w:t>
      </w:r>
    </w:p>
    <w:p w14:paraId="675FC8A3" w14:textId="77777777" w:rsidR="00442F42" w:rsidRPr="00442F42" w:rsidRDefault="00442F42" w:rsidP="00442F42">
      <w:pPr>
        <w:spacing w:line="360" w:lineRule="auto"/>
        <w:ind w:firstLine="567"/>
        <w:jc w:val="both"/>
        <w:rPr>
          <w:b/>
          <w:bCs/>
          <w:color w:val="000000" w:themeColor="text1"/>
          <w:sz w:val="28"/>
          <w:szCs w:val="28"/>
        </w:rPr>
      </w:pPr>
      <w:r w:rsidRPr="00442F42">
        <w:rPr>
          <w:b/>
          <w:bCs/>
          <w:color w:val="000000" w:themeColor="text1"/>
          <w:sz w:val="28"/>
          <w:szCs w:val="28"/>
        </w:rPr>
        <w:t>Трудоёмкость опыта</w:t>
      </w:r>
    </w:p>
    <w:p w14:paraId="60A107EE" w14:textId="7E669DEA" w:rsidR="00442F42" w:rsidRPr="00442F42" w:rsidRDefault="00442F42" w:rsidP="00442F42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442F42">
        <w:rPr>
          <w:color w:val="000000" w:themeColor="text1"/>
          <w:sz w:val="28"/>
          <w:szCs w:val="28"/>
        </w:rPr>
        <w:t xml:space="preserve">Деятельность по реализации данного опыта работы может организовать любой заинтересованный педагог ДОО </w:t>
      </w:r>
      <w:r w:rsidRPr="00442F42">
        <w:rPr>
          <w:color w:val="000000" w:themeColor="text1"/>
          <w:sz w:val="28"/>
          <w:szCs w:val="28"/>
        </w:rPr>
        <w:t>и реализоваться</w:t>
      </w:r>
      <w:r w:rsidRPr="00442F42">
        <w:rPr>
          <w:color w:val="000000" w:themeColor="text1"/>
          <w:sz w:val="28"/>
          <w:szCs w:val="28"/>
        </w:rPr>
        <w:t xml:space="preserve"> в дошкольном образовательном учреждении. Преимуществом является то, что предлагаемый материал легок и доступен для восприятия ребенка, поскольку осуществляется через игровую деятельность, рассчитан на детей старшего   дошкольного возраста и нацелен создать необходимые условия для </w:t>
      </w:r>
      <w:r>
        <w:rPr>
          <w:color w:val="000000" w:themeColor="text1"/>
          <w:sz w:val="28"/>
          <w:szCs w:val="28"/>
        </w:rPr>
        <w:t>с</w:t>
      </w:r>
      <w:r w:rsidRPr="00442F42">
        <w:rPr>
          <w:color w:val="000000" w:themeColor="text1"/>
          <w:sz w:val="28"/>
          <w:szCs w:val="28"/>
        </w:rPr>
        <w:t>облюдени</w:t>
      </w:r>
      <w:r w:rsidRPr="00442F42">
        <w:rPr>
          <w:color w:val="000000" w:themeColor="text1"/>
          <w:sz w:val="28"/>
          <w:szCs w:val="28"/>
        </w:rPr>
        <w:t>я</w:t>
      </w:r>
      <w:r w:rsidRPr="00442F42">
        <w:rPr>
          <w:color w:val="000000" w:themeColor="text1"/>
          <w:sz w:val="28"/>
          <w:szCs w:val="28"/>
        </w:rPr>
        <w:t xml:space="preserve"> элементарных правил поведения на улице и в транспорте</w:t>
      </w:r>
      <w:r>
        <w:rPr>
          <w:color w:val="000000" w:themeColor="text1"/>
          <w:sz w:val="28"/>
          <w:szCs w:val="28"/>
        </w:rPr>
        <w:t xml:space="preserve"> </w:t>
      </w:r>
      <w:r w:rsidRPr="00442F42">
        <w:rPr>
          <w:color w:val="000000" w:themeColor="text1"/>
          <w:sz w:val="28"/>
          <w:szCs w:val="28"/>
        </w:rPr>
        <w:t>старших</w:t>
      </w:r>
      <w:r w:rsidRPr="00442F42">
        <w:rPr>
          <w:color w:val="000000" w:themeColor="text1"/>
          <w:sz w:val="28"/>
          <w:szCs w:val="28"/>
        </w:rPr>
        <w:t xml:space="preserve"> дошкольников посредством использования в образовательном процессе занимательного материала.</w:t>
      </w:r>
    </w:p>
    <w:p w14:paraId="4392AB84" w14:textId="4F7DCB99" w:rsidR="001B1F67" w:rsidRPr="001B1F67" w:rsidRDefault="00442F42" w:rsidP="001B1F67">
      <w:pPr>
        <w:spacing w:line="360" w:lineRule="auto"/>
        <w:ind w:firstLine="284"/>
        <w:jc w:val="both"/>
        <w:rPr>
          <w:rFonts w:eastAsia="Calibri"/>
          <w:b/>
          <w:bCs/>
          <w:sz w:val="28"/>
          <w:szCs w:val="28"/>
        </w:rPr>
      </w:pPr>
      <w:r w:rsidRPr="00DE4C74">
        <w:rPr>
          <w:rFonts w:eastAsia="Calibri"/>
          <w:b/>
          <w:bCs/>
          <w:sz w:val="28"/>
          <w:szCs w:val="28"/>
        </w:rPr>
        <w:t>Технология опыта</w:t>
      </w:r>
      <w:r>
        <w:rPr>
          <w:rFonts w:eastAsia="Calibri"/>
          <w:b/>
          <w:bCs/>
          <w:sz w:val="28"/>
          <w:szCs w:val="28"/>
        </w:rPr>
        <w:t>.</w:t>
      </w:r>
    </w:p>
    <w:p w14:paraId="6DEA2900" w14:textId="77777777" w:rsidR="001B1F67" w:rsidRPr="00A33D21" w:rsidRDefault="001B1F67" w:rsidP="001B1F67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3E515B">
        <w:rPr>
          <w:color w:val="000000" w:themeColor="text1"/>
          <w:sz w:val="28"/>
          <w:szCs w:val="28"/>
        </w:rPr>
        <w:t>Накопление опыта безопасного поведения на дороге – это часть системы обеспечения безопасности жизнедеятельности, которая напрямую связана со всеми сторонами жизни человека. Эту проблему по праву относят к глобальным.</w:t>
      </w:r>
    </w:p>
    <w:p w14:paraId="20B1E054" w14:textId="77777777" w:rsidR="001B1F67" w:rsidRDefault="001B1F67" w:rsidP="001B1F67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4438C8">
        <w:rPr>
          <w:color w:val="000000" w:themeColor="text1"/>
          <w:sz w:val="28"/>
          <w:szCs w:val="28"/>
        </w:rPr>
        <w:t xml:space="preserve">В процессе реализации поставленных задач я выделила наиболее эффективные </w:t>
      </w:r>
      <w:r w:rsidRPr="00C20C85">
        <w:rPr>
          <w:bCs/>
          <w:color w:val="000000" w:themeColor="text1"/>
          <w:sz w:val="28"/>
          <w:szCs w:val="28"/>
        </w:rPr>
        <w:t xml:space="preserve">методы и формы </w:t>
      </w:r>
      <w:r w:rsidRPr="00C20C85">
        <w:rPr>
          <w:bCs/>
          <w:color w:val="000000"/>
          <w:sz w:val="28"/>
          <w:szCs w:val="28"/>
          <w:shd w:val="clear" w:color="auto" w:fill="FFFFFF"/>
        </w:rPr>
        <w:t>организации учебно-воспитательного процесса</w:t>
      </w:r>
      <w:r w:rsidRPr="004438C8">
        <w:rPr>
          <w:color w:val="000000"/>
          <w:sz w:val="28"/>
          <w:szCs w:val="28"/>
          <w:shd w:val="clear" w:color="auto" w:fill="FFFFFF"/>
        </w:rPr>
        <w:t xml:space="preserve"> </w:t>
      </w:r>
      <w:r w:rsidRPr="004438C8">
        <w:rPr>
          <w:color w:val="000000" w:themeColor="text1"/>
          <w:sz w:val="28"/>
          <w:szCs w:val="28"/>
        </w:rPr>
        <w:t xml:space="preserve">с детьми. </w:t>
      </w:r>
      <w:r w:rsidRPr="004438C8">
        <w:rPr>
          <w:rFonts w:eastAsia="Calibri"/>
          <w:color w:val="000000" w:themeColor="text1"/>
          <w:sz w:val="28"/>
          <w:szCs w:val="28"/>
        </w:rPr>
        <w:t>Обучая детей правилам поведения на дороге</w:t>
      </w:r>
      <w:r>
        <w:rPr>
          <w:rFonts w:eastAsia="Calibri"/>
          <w:color w:val="000000" w:themeColor="text1"/>
          <w:sz w:val="28"/>
          <w:szCs w:val="28"/>
        </w:rPr>
        <w:t>,</w:t>
      </w:r>
      <w:r w:rsidRPr="004438C8">
        <w:rPr>
          <w:color w:val="000000" w:themeColor="text1"/>
          <w:sz w:val="28"/>
          <w:szCs w:val="28"/>
          <w:bdr w:val="none" w:sz="0" w:space="0" w:color="auto" w:frame="1"/>
        </w:rPr>
        <w:t xml:space="preserve"> я использую как традиционные методы</w:t>
      </w:r>
      <w:r>
        <w:rPr>
          <w:color w:val="000000" w:themeColor="text1"/>
          <w:sz w:val="28"/>
          <w:szCs w:val="28"/>
          <w:bdr w:val="none" w:sz="0" w:space="0" w:color="auto" w:frame="1"/>
        </w:rPr>
        <w:t xml:space="preserve"> (словесные, игровые, практические, наглядные)</w:t>
      </w:r>
      <w:r w:rsidRPr="004438C8">
        <w:rPr>
          <w:color w:val="000000" w:themeColor="text1"/>
          <w:sz w:val="28"/>
          <w:szCs w:val="28"/>
          <w:bdr w:val="none" w:sz="0" w:space="0" w:color="auto" w:frame="1"/>
        </w:rPr>
        <w:t xml:space="preserve"> так и инновационные</w:t>
      </w:r>
      <w:r>
        <w:rPr>
          <w:color w:val="000000" w:themeColor="text1"/>
          <w:sz w:val="28"/>
          <w:szCs w:val="28"/>
          <w:bdr w:val="none" w:sz="0" w:space="0" w:color="auto" w:frame="1"/>
        </w:rPr>
        <w:t xml:space="preserve">. Активно применяю такую инновационную форму работы, как киноклуб «Смотрим вместе». </w:t>
      </w:r>
      <w:r w:rsidRPr="008A01E8">
        <w:rPr>
          <w:color w:val="000000" w:themeColor="text1"/>
          <w:sz w:val="28"/>
          <w:szCs w:val="28"/>
          <w:bdr w:val="none" w:sz="0" w:space="0" w:color="auto" w:frame="1"/>
        </w:rPr>
        <w:t>Цель</w:t>
      </w:r>
      <w:r>
        <w:rPr>
          <w:color w:val="000000" w:themeColor="text1"/>
          <w:sz w:val="28"/>
          <w:szCs w:val="28"/>
          <w:bdr w:val="none" w:sz="0" w:space="0" w:color="auto" w:frame="1"/>
        </w:rPr>
        <w:t>ю, которого является</w:t>
      </w:r>
      <w:r w:rsidRPr="008A01E8">
        <w:rPr>
          <w:color w:val="000000" w:themeColor="text1"/>
          <w:sz w:val="28"/>
          <w:szCs w:val="28"/>
          <w:bdr w:val="none" w:sz="0" w:space="0" w:color="auto" w:frame="1"/>
        </w:rPr>
        <w:t xml:space="preserve"> создание условий для психолого-</w:t>
      </w:r>
      <w:r w:rsidRPr="008A01E8">
        <w:rPr>
          <w:color w:val="000000" w:themeColor="text1"/>
          <w:sz w:val="28"/>
          <w:szCs w:val="28"/>
          <w:bdr w:val="none" w:sz="0" w:space="0" w:color="auto" w:frame="1"/>
        </w:rPr>
        <w:lastRenderedPageBreak/>
        <w:t>педагогического просвещения родителей и обсуждение вопросов воспитания детей.</w:t>
      </w:r>
      <w:r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8A01E8">
        <w:rPr>
          <w:color w:val="000000" w:themeColor="text1"/>
          <w:sz w:val="28"/>
          <w:szCs w:val="28"/>
          <w:bdr w:val="none" w:sz="0" w:space="0" w:color="auto" w:frame="1"/>
        </w:rPr>
        <w:t xml:space="preserve"> Работа киноклуба включает в себя подбор тем встреч согласно возрастным особенностям и проблемам, важным для обсуждения, знакомство с разнообразием мира мультипликации, проведение встреч с просмотром мультфильма и рефлексией просмотренного.</w:t>
      </w:r>
      <w:r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61663B">
        <w:rPr>
          <w:sz w:val="28"/>
          <w:szCs w:val="28"/>
          <w:bdr w:val="none" w:sz="0" w:space="0" w:color="auto" w:frame="1"/>
        </w:rPr>
        <w:t>Данная форма работы позволяет</w:t>
      </w:r>
      <w:r>
        <w:rPr>
          <w:color w:val="000000" w:themeColor="text1"/>
          <w:sz w:val="28"/>
          <w:szCs w:val="28"/>
          <w:bdr w:val="none" w:sz="0" w:space="0" w:color="auto" w:frame="1"/>
        </w:rPr>
        <w:t xml:space="preserve"> п</w:t>
      </w:r>
      <w:r w:rsidRPr="008A01E8">
        <w:rPr>
          <w:color w:val="000000" w:themeColor="text1"/>
          <w:sz w:val="28"/>
          <w:szCs w:val="28"/>
          <w:bdr w:val="none" w:sz="0" w:space="0" w:color="auto" w:frame="1"/>
        </w:rPr>
        <w:t>ознакомить участников с многообразием современного кинематографа, с фильмами, ставшими классикой киноискусства,</w:t>
      </w:r>
      <w:r w:rsidRPr="0061663B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>
        <w:rPr>
          <w:color w:val="000000" w:themeColor="text1"/>
          <w:sz w:val="28"/>
          <w:szCs w:val="28"/>
          <w:bdr w:val="none" w:sz="0" w:space="0" w:color="auto" w:frame="1"/>
        </w:rPr>
        <w:t>п</w:t>
      </w:r>
      <w:r w:rsidRPr="008A01E8">
        <w:rPr>
          <w:color w:val="000000" w:themeColor="text1"/>
          <w:sz w:val="28"/>
          <w:szCs w:val="28"/>
          <w:bdr w:val="none" w:sz="0" w:space="0" w:color="auto" w:frame="1"/>
        </w:rPr>
        <w:t xml:space="preserve">риобщать участников к духовно-нравственным базовым ценностям, воспитывать культуру, любовь и уважение к Родине, формировать личную гражданскую позицию, патриотизм, общественную активность, сознательное отношение к народному достоянию, чувство ответственности.  </w:t>
      </w:r>
      <w:r w:rsidRPr="0061663B">
        <w:rPr>
          <w:color w:val="000000" w:themeColor="text1"/>
          <w:sz w:val="28"/>
          <w:szCs w:val="28"/>
          <w:bdr w:val="none" w:sz="0" w:space="0" w:color="auto" w:frame="1"/>
        </w:rPr>
        <w:t xml:space="preserve">Развивать навыки литературного рецензирования, создавать условия для формирования навыков грамотной зрительской культуры, совершенствовать навыки общения, обсуждения, дискуссии, развивать аналитические умения и навыки, умения критически мыслить.  </w:t>
      </w:r>
      <w:r w:rsidRPr="003E515B">
        <w:rPr>
          <w:color w:val="000000" w:themeColor="text1"/>
          <w:sz w:val="28"/>
          <w:szCs w:val="28"/>
        </w:rPr>
        <w:t>Намного интереснее не просто послушать рассказ воспитателя о каких-то объектах или явлениях, а посмотрет</w:t>
      </w:r>
      <w:r>
        <w:rPr>
          <w:color w:val="000000" w:themeColor="text1"/>
          <w:sz w:val="28"/>
          <w:szCs w:val="28"/>
        </w:rPr>
        <w:t xml:space="preserve">ь видеофильм (мультипликационный фильм), обсудить. Рассуждая о поступках героев, нарушающих правила дорожного движения, родитель находится в активной позиции познания, сотрудничества и партнерства. Считаю киноклуб эффективной субъектной формой взаимодействия с родителями. Взрослые «пропускают» ситуации через себя, становятся в позицию «А как бы я поступил». </w:t>
      </w:r>
    </w:p>
    <w:p w14:paraId="62F7BBBF" w14:textId="77777777" w:rsidR="001B1F67" w:rsidRPr="0061663B" w:rsidRDefault="001B1F67" w:rsidP="001B1F67">
      <w:pPr>
        <w:spacing w:line="360" w:lineRule="auto"/>
        <w:jc w:val="both"/>
        <w:rPr>
          <w:color w:val="000000" w:themeColor="text1"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</w:rPr>
        <w:t xml:space="preserve">Киноклуб, также эффективен при работе с детьми. Просмотр мультфильмов </w:t>
      </w:r>
      <w:r w:rsidRPr="008F590A">
        <w:rPr>
          <w:color w:val="000000" w:themeColor="text1"/>
          <w:sz w:val="28"/>
          <w:szCs w:val="28"/>
        </w:rPr>
        <w:t>уч</w:t>
      </w:r>
      <w:r>
        <w:rPr>
          <w:color w:val="000000" w:themeColor="text1"/>
          <w:sz w:val="28"/>
          <w:szCs w:val="28"/>
        </w:rPr>
        <w:t>и</w:t>
      </w:r>
      <w:r w:rsidRPr="008F590A">
        <w:rPr>
          <w:color w:val="000000" w:themeColor="text1"/>
          <w:sz w:val="28"/>
          <w:szCs w:val="28"/>
        </w:rPr>
        <w:t>т</w:t>
      </w:r>
      <w:r>
        <w:rPr>
          <w:color w:val="000000" w:themeColor="text1"/>
          <w:sz w:val="28"/>
          <w:szCs w:val="28"/>
        </w:rPr>
        <w:t xml:space="preserve"> ребят</w:t>
      </w:r>
      <w:r w:rsidRPr="008F590A">
        <w:rPr>
          <w:color w:val="000000" w:themeColor="text1"/>
          <w:sz w:val="28"/>
          <w:szCs w:val="28"/>
        </w:rPr>
        <w:t xml:space="preserve"> на примере сказочны</w:t>
      </w:r>
      <w:r>
        <w:rPr>
          <w:color w:val="000000" w:themeColor="text1"/>
          <w:sz w:val="28"/>
          <w:szCs w:val="28"/>
        </w:rPr>
        <w:t>х</w:t>
      </w:r>
      <w:r w:rsidRPr="008F590A">
        <w:rPr>
          <w:color w:val="000000" w:themeColor="text1"/>
          <w:sz w:val="28"/>
          <w:szCs w:val="28"/>
        </w:rPr>
        <w:t xml:space="preserve"> героев, кто прав, а кто нарушил правила, анализируя ситуацию </w:t>
      </w:r>
      <w:r>
        <w:rPr>
          <w:color w:val="000000" w:themeColor="text1"/>
          <w:sz w:val="28"/>
          <w:szCs w:val="28"/>
        </w:rPr>
        <w:t>находят правильное решение</w:t>
      </w:r>
      <w:r w:rsidRPr="008F590A">
        <w:rPr>
          <w:color w:val="000000" w:themeColor="text1"/>
          <w:sz w:val="28"/>
          <w:szCs w:val="28"/>
        </w:rPr>
        <w:t>.</w:t>
      </w:r>
    </w:p>
    <w:p w14:paraId="13A50FEB" w14:textId="77777777" w:rsidR="001B1F67" w:rsidRDefault="001B1F67" w:rsidP="001B1F67">
      <w:pPr>
        <w:spacing w:line="360" w:lineRule="auto"/>
        <w:jc w:val="both"/>
        <w:rPr>
          <w:color w:val="000000" w:themeColor="text1"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  <w:bdr w:val="none" w:sz="0" w:space="0" w:color="auto" w:frame="1"/>
        </w:rPr>
        <w:t>Технология «Утренний круг»</w:t>
      </w:r>
      <w:r w:rsidRPr="00B05699">
        <w:rPr>
          <w:color w:val="000000" w:themeColor="text1"/>
          <w:sz w:val="28"/>
          <w:szCs w:val="28"/>
          <w:bdr w:val="none" w:sz="0" w:space="0" w:color="auto" w:frame="1"/>
        </w:rPr>
        <w:t xml:space="preserve">— это начало дня, когда дети собираются вместе, чтобы порадоваться предстоящему дню, поделиться впечатлениями, узнать новости, обсудить совместные планы, проблемы, договориться о правилах.   </w:t>
      </w:r>
      <w:r>
        <w:rPr>
          <w:color w:val="000000" w:themeColor="text1"/>
          <w:sz w:val="28"/>
          <w:szCs w:val="28"/>
          <w:bdr w:val="none" w:sz="0" w:space="0" w:color="auto" w:frame="1"/>
        </w:rPr>
        <w:t xml:space="preserve">Помогает мне </w:t>
      </w:r>
      <w:r w:rsidRPr="00480B23">
        <w:rPr>
          <w:color w:val="000000" w:themeColor="text1"/>
          <w:sz w:val="28"/>
          <w:szCs w:val="28"/>
          <w:bdr w:val="none" w:sz="0" w:space="0" w:color="auto" w:frame="1"/>
        </w:rPr>
        <w:t>с</w:t>
      </w:r>
      <w:r w:rsidRPr="00B05699">
        <w:rPr>
          <w:color w:val="000000" w:themeColor="text1"/>
          <w:sz w:val="28"/>
          <w:szCs w:val="28"/>
          <w:bdr w:val="none" w:sz="0" w:space="0" w:color="auto" w:frame="1"/>
        </w:rPr>
        <w:t>озда</w:t>
      </w:r>
      <w:r w:rsidRPr="00480B23">
        <w:rPr>
          <w:color w:val="000000" w:themeColor="text1"/>
          <w:sz w:val="28"/>
          <w:szCs w:val="28"/>
          <w:bdr w:val="none" w:sz="0" w:space="0" w:color="auto" w:frame="1"/>
        </w:rPr>
        <w:t>ть</w:t>
      </w:r>
      <w:r w:rsidRPr="00B05699">
        <w:rPr>
          <w:color w:val="000000" w:themeColor="text1"/>
          <w:sz w:val="28"/>
          <w:szCs w:val="28"/>
          <w:bdr w:val="none" w:sz="0" w:space="0" w:color="auto" w:frame="1"/>
        </w:rPr>
        <w:t xml:space="preserve"> услови</w:t>
      </w:r>
      <w:r w:rsidRPr="00480B23">
        <w:rPr>
          <w:color w:val="000000" w:themeColor="text1"/>
          <w:sz w:val="28"/>
          <w:szCs w:val="28"/>
          <w:bdr w:val="none" w:sz="0" w:space="0" w:color="auto" w:frame="1"/>
        </w:rPr>
        <w:t>я</w:t>
      </w:r>
      <w:r w:rsidRPr="00B05699">
        <w:rPr>
          <w:color w:val="000000" w:themeColor="text1"/>
          <w:sz w:val="28"/>
          <w:szCs w:val="28"/>
          <w:bdr w:val="none" w:sz="0" w:space="0" w:color="auto" w:frame="1"/>
        </w:rPr>
        <w:t xml:space="preserve"> для </w:t>
      </w:r>
      <w:r>
        <w:rPr>
          <w:color w:val="000000" w:themeColor="text1"/>
          <w:sz w:val="28"/>
          <w:szCs w:val="28"/>
          <w:bdr w:val="none" w:sz="0" w:space="0" w:color="auto" w:frame="1"/>
        </w:rPr>
        <w:t xml:space="preserve">познавательного, делового, межличностного </w:t>
      </w:r>
      <w:r w:rsidRPr="00B05699">
        <w:rPr>
          <w:color w:val="000000" w:themeColor="text1"/>
          <w:sz w:val="28"/>
          <w:szCs w:val="28"/>
          <w:bdr w:val="none" w:sz="0" w:space="0" w:color="auto" w:frame="1"/>
        </w:rPr>
        <w:t>общения</w:t>
      </w:r>
      <w:r>
        <w:rPr>
          <w:color w:val="000000" w:themeColor="text1"/>
          <w:sz w:val="28"/>
          <w:szCs w:val="28"/>
          <w:bdr w:val="none" w:sz="0" w:space="0" w:color="auto" w:frame="1"/>
        </w:rPr>
        <w:t xml:space="preserve"> детей между собой и с педагогом</w:t>
      </w:r>
      <w:r w:rsidRPr="00B05699">
        <w:rPr>
          <w:color w:val="000000" w:themeColor="text1"/>
          <w:sz w:val="28"/>
          <w:szCs w:val="28"/>
          <w:bdr w:val="none" w:sz="0" w:space="0" w:color="auto" w:frame="1"/>
        </w:rPr>
        <w:t>. Разви</w:t>
      </w:r>
      <w:r>
        <w:rPr>
          <w:color w:val="000000" w:themeColor="text1"/>
          <w:sz w:val="28"/>
          <w:szCs w:val="28"/>
          <w:bdr w:val="none" w:sz="0" w:space="0" w:color="auto" w:frame="1"/>
        </w:rPr>
        <w:t xml:space="preserve">ть </w:t>
      </w:r>
      <w:r w:rsidRPr="00B05699">
        <w:rPr>
          <w:color w:val="000000" w:themeColor="text1"/>
          <w:sz w:val="28"/>
          <w:szCs w:val="28"/>
          <w:bdr w:val="none" w:sz="0" w:space="0" w:color="auto" w:frame="1"/>
        </w:rPr>
        <w:t>коммуникативны</w:t>
      </w:r>
      <w:r>
        <w:rPr>
          <w:color w:val="000000" w:themeColor="text1"/>
          <w:sz w:val="28"/>
          <w:szCs w:val="28"/>
          <w:bdr w:val="none" w:sz="0" w:space="0" w:color="auto" w:frame="1"/>
        </w:rPr>
        <w:t>е</w:t>
      </w:r>
      <w:r w:rsidRPr="00B05699">
        <w:rPr>
          <w:color w:val="000000" w:themeColor="text1"/>
          <w:sz w:val="28"/>
          <w:szCs w:val="28"/>
          <w:bdr w:val="none" w:sz="0" w:space="0" w:color="auto" w:frame="1"/>
        </w:rPr>
        <w:t xml:space="preserve"> навык</w:t>
      </w:r>
      <w:r>
        <w:rPr>
          <w:color w:val="000000" w:themeColor="text1"/>
          <w:sz w:val="28"/>
          <w:szCs w:val="28"/>
          <w:bdr w:val="none" w:sz="0" w:space="0" w:color="auto" w:frame="1"/>
        </w:rPr>
        <w:t xml:space="preserve">и </w:t>
      </w:r>
      <w:r w:rsidRPr="00B05699">
        <w:rPr>
          <w:color w:val="000000" w:themeColor="text1"/>
          <w:sz w:val="28"/>
          <w:szCs w:val="28"/>
          <w:bdr w:val="none" w:sz="0" w:space="0" w:color="auto" w:frame="1"/>
        </w:rPr>
        <w:t xml:space="preserve">и способности планировать собственную деятельность. Дети учатся правильно </w:t>
      </w:r>
      <w:r w:rsidRPr="00B05699">
        <w:rPr>
          <w:color w:val="000000" w:themeColor="text1"/>
          <w:sz w:val="28"/>
          <w:szCs w:val="28"/>
          <w:bdr w:val="none" w:sz="0" w:space="0" w:color="auto" w:frame="1"/>
        </w:rPr>
        <w:lastRenderedPageBreak/>
        <w:t>строить разговор, привыкают к режиму дня. </w:t>
      </w:r>
      <w:r>
        <w:rPr>
          <w:color w:val="000000" w:themeColor="text1"/>
          <w:sz w:val="28"/>
          <w:szCs w:val="28"/>
          <w:bdr w:val="none" w:sz="0" w:space="0" w:color="auto" w:frame="1"/>
        </w:rPr>
        <w:t xml:space="preserve">Обсуждая ситуации по теме «Знай и соблюдай привила дорожного движения» воспитанники учатся </w:t>
      </w:r>
      <w:r w:rsidRPr="00B05699">
        <w:rPr>
          <w:color w:val="000000" w:themeColor="text1"/>
          <w:sz w:val="28"/>
          <w:szCs w:val="28"/>
          <w:bdr w:val="none" w:sz="0" w:space="0" w:color="auto" w:frame="1"/>
        </w:rPr>
        <w:t xml:space="preserve">аргументированному построению высказываний, отстаиванию своей точки зрения.  </w:t>
      </w:r>
    </w:p>
    <w:p w14:paraId="447B9364" w14:textId="78A2ABC8" w:rsidR="001B1F67" w:rsidRPr="001B1F67" w:rsidRDefault="001B1F67" w:rsidP="001B1F67">
      <w:pPr>
        <w:spacing w:line="360" w:lineRule="auto"/>
        <w:jc w:val="both"/>
        <w:rPr>
          <w:color w:val="000000" w:themeColor="text1"/>
          <w:sz w:val="28"/>
          <w:szCs w:val="28"/>
          <w:bdr w:val="none" w:sz="0" w:space="0" w:color="auto" w:frame="1"/>
        </w:rPr>
      </w:pPr>
      <w:r w:rsidRPr="00F324AD">
        <w:rPr>
          <w:color w:val="000000" w:themeColor="text1"/>
          <w:sz w:val="28"/>
          <w:szCs w:val="28"/>
          <w:shd w:val="clear" w:color="auto" w:fill="FFFFFF"/>
        </w:rPr>
        <w:t>Технология проектирования ориентирована на совместную деятельность участников образовательного процесса в различных сочетаниях: воспитатель – ребенок, ребенок – ребенок, дети – родители, воспитатель – родители.</w:t>
      </w:r>
      <w:r w:rsidRPr="00F324AD">
        <w:rPr>
          <w:color w:val="000000" w:themeColor="text1"/>
          <w:sz w:val="28"/>
          <w:szCs w:val="28"/>
        </w:rPr>
        <w:br/>
      </w:r>
      <w:r w:rsidRPr="00F324AD">
        <w:rPr>
          <w:color w:val="000000" w:themeColor="text1"/>
          <w:sz w:val="28"/>
          <w:szCs w:val="28"/>
          <w:shd w:val="clear" w:color="auto" w:fill="FFFFFF"/>
        </w:rPr>
        <w:t>В проектной деятельности происходит формирование субъектной позиции у ребёнка, раскрывается его индивидуальность, реализуются интересы и потребности, что в свою очередь способствует личностному развитию ребёнка.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shd w:val="clear" w:color="auto" w:fill="FFFFFF"/>
        </w:rPr>
        <w:t>Мной</w:t>
      </w:r>
      <w:r w:rsidRPr="00F324AD">
        <w:rPr>
          <w:color w:val="000000" w:themeColor="text1"/>
          <w:sz w:val="28"/>
          <w:szCs w:val="28"/>
          <w:shd w:val="clear" w:color="auto" w:fill="FFFFFF"/>
        </w:rPr>
        <w:t xml:space="preserve"> был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реализован</w:t>
      </w:r>
      <w:r w:rsidRPr="00F324A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краткосрочный </w:t>
      </w:r>
      <w:r w:rsidRPr="004D6935">
        <w:rPr>
          <w:bCs/>
          <w:iCs/>
          <w:color w:val="000000" w:themeColor="text1"/>
          <w:sz w:val="28"/>
          <w:szCs w:val="28"/>
          <w:shd w:val="clear" w:color="auto" w:fill="FFFFFF"/>
        </w:rPr>
        <w:t>проект для детей старшей группы: «Читаем вместе»</w:t>
      </w:r>
      <w:r>
        <w:rPr>
          <w:b/>
          <w:i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4D6935">
        <w:rPr>
          <w:bCs/>
          <w:iCs/>
          <w:color w:val="000000" w:themeColor="text1"/>
          <w:sz w:val="28"/>
          <w:szCs w:val="28"/>
          <w:shd w:val="clear" w:color="auto" w:fill="FFFFFF"/>
        </w:rPr>
        <w:t xml:space="preserve">по произведениям </w:t>
      </w:r>
      <w:r>
        <w:rPr>
          <w:bCs/>
          <w:iCs/>
          <w:color w:val="000000" w:themeColor="text1"/>
          <w:sz w:val="28"/>
          <w:szCs w:val="28"/>
          <w:shd w:val="clear" w:color="auto" w:fill="FFFFFF"/>
        </w:rPr>
        <w:t>о</w:t>
      </w:r>
      <w:r w:rsidRPr="004D6935">
        <w:rPr>
          <w:bCs/>
          <w:iCs/>
          <w:color w:val="000000" w:themeColor="text1"/>
          <w:sz w:val="28"/>
          <w:szCs w:val="28"/>
          <w:shd w:val="clear" w:color="auto" w:fill="FFFFFF"/>
        </w:rPr>
        <w:t xml:space="preserve"> правила</w:t>
      </w:r>
      <w:r>
        <w:rPr>
          <w:bCs/>
          <w:iCs/>
          <w:color w:val="000000" w:themeColor="text1"/>
          <w:sz w:val="28"/>
          <w:szCs w:val="28"/>
          <w:shd w:val="clear" w:color="auto" w:fill="FFFFFF"/>
        </w:rPr>
        <w:t>х</w:t>
      </w:r>
      <w:r w:rsidRPr="004D6935">
        <w:rPr>
          <w:bCs/>
          <w:iCs/>
          <w:color w:val="000000" w:themeColor="text1"/>
          <w:sz w:val="28"/>
          <w:szCs w:val="28"/>
          <w:shd w:val="clear" w:color="auto" w:fill="FFFFFF"/>
        </w:rPr>
        <w:t xml:space="preserve"> дорожного движения</w:t>
      </w:r>
      <w:r w:rsidRPr="00F90D3F">
        <w:rPr>
          <w:b/>
          <w:i/>
          <w:color w:val="000000" w:themeColor="text1"/>
          <w:sz w:val="28"/>
          <w:szCs w:val="28"/>
          <w:shd w:val="clear" w:color="auto" w:fill="FFFFFF"/>
        </w:rPr>
        <w:t>.</w:t>
      </w:r>
      <w:r>
        <w:rPr>
          <w:b/>
          <w:i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23108">
        <w:rPr>
          <w:iCs/>
          <w:color w:val="000000" w:themeColor="text1"/>
          <w:sz w:val="28"/>
          <w:szCs w:val="28"/>
          <w:shd w:val="clear" w:color="auto" w:fill="FFFFFF"/>
        </w:rPr>
        <w:t>Цель проекта:</w:t>
      </w:r>
      <w:r w:rsidRPr="004D6935">
        <w:rPr>
          <w:bCs/>
          <w:iCs/>
          <w:color w:val="000000" w:themeColor="text1"/>
          <w:sz w:val="28"/>
          <w:szCs w:val="28"/>
          <w:shd w:val="clear" w:color="auto" w:fill="FFFFFF"/>
        </w:rPr>
        <w:t xml:space="preserve"> формирование у детей знаний и навыков безопасного поведения на дороге через знакомство с произведениями о правилах дорожного движения.</w:t>
      </w:r>
    </w:p>
    <w:p w14:paraId="0DA410A3" w14:textId="1D5BD898" w:rsidR="001B1F67" w:rsidRPr="001B1F67" w:rsidRDefault="001B1F67" w:rsidP="001B1F67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1B1F67">
        <w:rPr>
          <w:color w:val="000000" w:themeColor="text1"/>
          <w:sz w:val="28"/>
          <w:szCs w:val="28"/>
        </w:rPr>
        <w:t xml:space="preserve">Организация работы осуществляется по трем основным направлениям: </w:t>
      </w:r>
    </w:p>
    <w:p w14:paraId="6A1EFCAD" w14:textId="77777777" w:rsidR="001B1F67" w:rsidRPr="001B1F67" w:rsidRDefault="001B1F67" w:rsidP="001B1F67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1B1F67">
        <w:rPr>
          <w:iCs/>
          <w:color w:val="000000" w:themeColor="text1"/>
          <w:sz w:val="28"/>
          <w:szCs w:val="28"/>
        </w:rPr>
        <w:t>- работа с педагогами (проведение мастер-классов, семинаров-практикумов, круглых столов, обсуждение инноваций в образовании и т.д.)</w:t>
      </w:r>
      <w:r w:rsidRPr="001B1F67">
        <w:rPr>
          <w:color w:val="000000" w:themeColor="text1"/>
          <w:sz w:val="28"/>
          <w:szCs w:val="28"/>
        </w:rPr>
        <w:t xml:space="preserve">; </w:t>
      </w:r>
    </w:p>
    <w:p w14:paraId="41D07348" w14:textId="06C79777" w:rsidR="001B1F67" w:rsidRPr="001B1F67" w:rsidRDefault="001B1F67" w:rsidP="001B1F67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1B1F67">
        <w:rPr>
          <w:iCs/>
          <w:color w:val="000000" w:themeColor="text1"/>
          <w:sz w:val="28"/>
          <w:szCs w:val="28"/>
        </w:rPr>
        <w:t>- работа с детьми</w:t>
      </w:r>
      <w:r w:rsidRPr="001B1F67">
        <w:rPr>
          <w:i/>
          <w:iCs/>
          <w:color w:val="000000" w:themeColor="text1"/>
          <w:sz w:val="28"/>
          <w:szCs w:val="28"/>
        </w:rPr>
        <w:t xml:space="preserve"> </w:t>
      </w:r>
      <w:r w:rsidRPr="001B1F67">
        <w:rPr>
          <w:color w:val="000000" w:themeColor="text1"/>
          <w:sz w:val="28"/>
          <w:szCs w:val="28"/>
        </w:rPr>
        <w:t>(</w:t>
      </w:r>
      <w:r>
        <w:rPr>
          <w:color w:val="000000" w:themeColor="text1"/>
          <w:sz w:val="28"/>
          <w:szCs w:val="28"/>
        </w:rPr>
        <w:t>целевые прогулки, экскурсии</w:t>
      </w:r>
      <w:r w:rsidRPr="001B1F67">
        <w:rPr>
          <w:color w:val="000000" w:themeColor="text1"/>
          <w:sz w:val="28"/>
          <w:szCs w:val="28"/>
        </w:rPr>
        <w:t>, организация совместных мероприятий);</w:t>
      </w:r>
      <w:r w:rsidRPr="001B1F67">
        <w:rPr>
          <w:i/>
          <w:color w:val="000000" w:themeColor="text1"/>
          <w:sz w:val="28"/>
          <w:szCs w:val="28"/>
        </w:rPr>
        <w:t xml:space="preserve"> </w:t>
      </w:r>
    </w:p>
    <w:p w14:paraId="21158EC3" w14:textId="56F4705C" w:rsidR="00FD7A01" w:rsidRDefault="001B1F67" w:rsidP="001B1F67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1B1F67">
        <w:rPr>
          <w:iCs/>
          <w:color w:val="000000" w:themeColor="text1"/>
          <w:sz w:val="28"/>
          <w:szCs w:val="28"/>
        </w:rPr>
        <w:t>- работа с родителями</w:t>
      </w:r>
      <w:r w:rsidRPr="001B1F67">
        <w:rPr>
          <w:i/>
          <w:iCs/>
          <w:color w:val="000000" w:themeColor="text1"/>
          <w:sz w:val="28"/>
          <w:szCs w:val="28"/>
        </w:rPr>
        <w:t xml:space="preserve"> </w:t>
      </w:r>
      <w:r w:rsidRPr="001B1F67">
        <w:rPr>
          <w:color w:val="000000" w:themeColor="text1"/>
          <w:sz w:val="28"/>
          <w:szCs w:val="28"/>
        </w:rPr>
        <w:t>(получение информации, консультирование родителей</w:t>
      </w:r>
      <w:r>
        <w:rPr>
          <w:color w:val="000000" w:themeColor="text1"/>
          <w:sz w:val="28"/>
          <w:szCs w:val="28"/>
        </w:rPr>
        <w:t>, киноклуб «Смотрим вместе»</w:t>
      </w:r>
      <w:r w:rsidRPr="001B1F67">
        <w:rPr>
          <w:color w:val="000000" w:themeColor="text1"/>
          <w:sz w:val="28"/>
          <w:szCs w:val="28"/>
        </w:rPr>
        <w:t>).</w:t>
      </w:r>
    </w:p>
    <w:p w14:paraId="5B28F616" w14:textId="354638D1" w:rsidR="00E95B5B" w:rsidRPr="00E95B5B" w:rsidRDefault="00E95B5B" w:rsidP="00E95B5B">
      <w:pPr>
        <w:spacing w:line="360" w:lineRule="auto"/>
        <w:ind w:firstLine="567"/>
        <w:jc w:val="both"/>
        <w:rPr>
          <w:b/>
          <w:bCs/>
          <w:color w:val="000000" w:themeColor="text1"/>
          <w:sz w:val="28"/>
          <w:szCs w:val="28"/>
        </w:rPr>
      </w:pPr>
      <w:r w:rsidRPr="00E95B5B">
        <w:rPr>
          <w:b/>
          <w:bCs/>
          <w:color w:val="000000" w:themeColor="text1"/>
          <w:sz w:val="28"/>
          <w:szCs w:val="28"/>
        </w:rPr>
        <w:t>Результативность опыта</w:t>
      </w:r>
    </w:p>
    <w:p w14:paraId="6A63FDEB" w14:textId="6F8CEC3A" w:rsidR="00D034BE" w:rsidRPr="00D034BE" w:rsidRDefault="00D034BE" w:rsidP="00D034BE">
      <w:pPr>
        <w:spacing w:line="360" w:lineRule="auto"/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D034BE">
        <w:rPr>
          <w:rFonts w:eastAsia="Calibri"/>
          <w:color w:val="000000" w:themeColor="text1"/>
          <w:sz w:val="28"/>
          <w:szCs w:val="28"/>
        </w:rPr>
        <w:t>Моя деятельность, как педагога, по формированию основ безопасного поведения на улице и обучению Правил дорожного движения начинается с проведения диагностического обследования.</w:t>
      </w:r>
      <w:r>
        <w:rPr>
          <w:rFonts w:eastAsia="Calibri"/>
          <w:color w:val="000000" w:themeColor="text1"/>
          <w:sz w:val="28"/>
          <w:szCs w:val="28"/>
        </w:rPr>
        <w:t xml:space="preserve"> Д</w:t>
      </w:r>
      <w:r w:rsidRPr="00D034BE">
        <w:rPr>
          <w:rFonts w:eastAsia="Calibri"/>
          <w:color w:val="000000" w:themeColor="text1"/>
          <w:sz w:val="28"/>
          <w:szCs w:val="28"/>
        </w:rPr>
        <w:t>иагностическое обследование позволяет мне определить уровень знаний и умений Правил дорожного движения, подобрать индивидуальную программу обучения, помогает планировать образовательный процесс и проследить динамику знаний детьми Правил дорожного движения.</w:t>
      </w:r>
    </w:p>
    <w:p w14:paraId="19111D21" w14:textId="77777777" w:rsidR="00D034BE" w:rsidRPr="00D034BE" w:rsidRDefault="00D034BE" w:rsidP="00D034BE">
      <w:pPr>
        <w:spacing w:line="360" w:lineRule="auto"/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D034BE">
        <w:rPr>
          <w:rFonts w:eastAsia="Calibri"/>
          <w:color w:val="000000" w:themeColor="text1"/>
          <w:sz w:val="28"/>
          <w:szCs w:val="28"/>
        </w:rPr>
        <w:lastRenderedPageBreak/>
        <w:t>          Результаты диагностической работы я использую в следующих видах деятельности:</w:t>
      </w:r>
    </w:p>
    <w:p w14:paraId="5A684D25" w14:textId="5A5F1ABA" w:rsidR="00D034BE" w:rsidRPr="00D034BE" w:rsidRDefault="00D034BE" w:rsidP="00D034BE">
      <w:pPr>
        <w:spacing w:line="360" w:lineRule="auto"/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D034BE">
        <w:rPr>
          <w:rFonts w:eastAsia="Calibri"/>
          <w:color w:val="000000" w:themeColor="text1"/>
          <w:sz w:val="28"/>
          <w:szCs w:val="28"/>
        </w:rPr>
        <w:t>- планировани</w:t>
      </w:r>
      <w:r>
        <w:rPr>
          <w:rFonts w:eastAsia="Calibri"/>
          <w:color w:val="000000" w:themeColor="text1"/>
          <w:sz w:val="28"/>
          <w:szCs w:val="28"/>
        </w:rPr>
        <w:t>е</w:t>
      </w:r>
      <w:r w:rsidRPr="00D034BE">
        <w:rPr>
          <w:rFonts w:eastAsia="Calibri"/>
          <w:color w:val="000000" w:themeColor="text1"/>
          <w:sz w:val="28"/>
          <w:szCs w:val="28"/>
        </w:rPr>
        <w:t xml:space="preserve"> работ</w:t>
      </w:r>
      <w:r>
        <w:rPr>
          <w:rFonts w:eastAsia="Calibri"/>
          <w:color w:val="000000" w:themeColor="text1"/>
          <w:sz w:val="28"/>
          <w:szCs w:val="28"/>
        </w:rPr>
        <w:t xml:space="preserve">ы </w:t>
      </w:r>
      <w:r w:rsidRPr="00D034BE">
        <w:rPr>
          <w:rFonts w:eastAsia="Calibri"/>
          <w:color w:val="000000" w:themeColor="text1"/>
          <w:sz w:val="28"/>
          <w:szCs w:val="28"/>
        </w:rPr>
        <w:t>с</w:t>
      </w:r>
      <w:r>
        <w:rPr>
          <w:rFonts w:eastAsia="Calibri"/>
          <w:color w:val="000000" w:themeColor="text1"/>
          <w:sz w:val="28"/>
          <w:szCs w:val="28"/>
        </w:rPr>
        <w:t xml:space="preserve"> </w:t>
      </w:r>
      <w:r w:rsidRPr="00D034BE">
        <w:rPr>
          <w:rFonts w:eastAsia="Calibri"/>
          <w:color w:val="000000" w:themeColor="text1"/>
          <w:sz w:val="28"/>
          <w:szCs w:val="28"/>
        </w:rPr>
        <w:t>  детьми;</w:t>
      </w:r>
    </w:p>
    <w:p w14:paraId="6E6458BC" w14:textId="77777777" w:rsidR="00D034BE" w:rsidRPr="00D034BE" w:rsidRDefault="00D034BE" w:rsidP="00D034BE">
      <w:pPr>
        <w:spacing w:line="360" w:lineRule="auto"/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D034BE">
        <w:rPr>
          <w:rFonts w:eastAsia="Calibri"/>
          <w:color w:val="000000" w:themeColor="text1"/>
          <w:sz w:val="28"/>
          <w:szCs w:val="28"/>
        </w:rPr>
        <w:t>- использовании современных методик и технологий развивающего обучения;</w:t>
      </w:r>
    </w:p>
    <w:p w14:paraId="1AAD0B67" w14:textId="77777777" w:rsidR="00D034BE" w:rsidRPr="00D034BE" w:rsidRDefault="00D034BE" w:rsidP="00D034BE">
      <w:pPr>
        <w:spacing w:line="360" w:lineRule="auto"/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D034BE">
        <w:rPr>
          <w:rFonts w:eastAsia="Calibri"/>
          <w:color w:val="000000" w:themeColor="text1"/>
          <w:sz w:val="28"/>
          <w:szCs w:val="28"/>
        </w:rPr>
        <w:t>- создании предметно – развивающей среды в группе;</w:t>
      </w:r>
    </w:p>
    <w:p w14:paraId="7B9B1F7E" w14:textId="77777777" w:rsidR="00D034BE" w:rsidRPr="00D034BE" w:rsidRDefault="00D034BE" w:rsidP="00D034BE">
      <w:pPr>
        <w:spacing w:line="360" w:lineRule="auto"/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D034BE">
        <w:rPr>
          <w:rFonts w:eastAsia="Calibri"/>
          <w:color w:val="000000" w:themeColor="text1"/>
          <w:sz w:val="28"/>
          <w:szCs w:val="28"/>
        </w:rPr>
        <w:t>- организации подгрупповой и индивидуальной работы с детьми;</w:t>
      </w:r>
    </w:p>
    <w:p w14:paraId="09142401" w14:textId="77777777" w:rsidR="00D034BE" w:rsidRPr="00D034BE" w:rsidRDefault="00D034BE" w:rsidP="00D034BE">
      <w:pPr>
        <w:spacing w:line="360" w:lineRule="auto"/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D034BE">
        <w:rPr>
          <w:rFonts w:eastAsia="Calibri"/>
          <w:color w:val="000000" w:themeColor="text1"/>
          <w:sz w:val="28"/>
          <w:szCs w:val="28"/>
        </w:rPr>
        <w:t>- определении временной нагрузки на каждого ребёнка.</w:t>
      </w:r>
    </w:p>
    <w:p w14:paraId="4F67B545" w14:textId="77777777" w:rsidR="00D034BE" w:rsidRPr="00D034BE" w:rsidRDefault="00D034BE" w:rsidP="00D034BE">
      <w:pPr>
        <w:spacing w:line="360" w:lineRule="auto"/>
        <w:ind w:firstLine="567"/>
        <w:jc w:val="both"/>
        <w:rPr>
          <w:rFonts w:eastAsia="Calibri"/>
          <w:b/>
          <w:color w:val="000000" w:themeColor="text1"/>
          <w:sz w:val="28"/>
          <w:szCs w:val="28"/>
        </w:rPr>
      </w:pPr>
      <w:r w:rsidRPr="00D034BE">
        <w:rPr>
          <w:rFonts w:eastAsia="Calibri"/>
          <w:b/>
          <w:color w:val="000000" w:themeColor="text1"/>
          <w:sz w:val="28"/>
          <w:szCs w:val="28"/>
        </w:rPr>
        <w:t>Заключение</w:t>
      </w:r>
    </w:p>
    <w:p w14:paraId="58A20755" w14:textId="77777777" w:rsidR="00D034BE" w:rsidRPr="00D034BE" w:rsidRDefault="00D034BE" w:rsidP="00D034BE">
      <w:pPr>
        <w:spacing w:line="360" w:lineRule="auto"/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D034BE">
        <w:rPr>
          <w:rFonts w:eastAsia="Calibri"/>
          <w:color w:val="000000" w:themeColor="text1"/>
          <w:sz w:val="28"/>
          <w:szCs w:val="28"/>
        </w:rPr>
        <w:t>Каждый из нас в любой момент может оказаться в любой опасной ситуации. Осторожность и бдительность нужны всегда и везде, даже в обыденной жизни, когда кажется, что тебе ничто не угрожает. Самая обычная обстановка может стать опасной, если не знать правил поведения на улице, дома, на природе и т.д.</w:t>
      </w:r>
    </w:p>
    <w:p w14:paraId="5B003DF7" w14:textId="397061A9" w:rsidR="00D034BE" w:rsidRPr="00D034BE" w:rsidRDefault="00D034BE" w:rsidP="00D034BE">
      <w:pPr>
        <w:spacing w:line="360" w:lineRule="auto"/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D034BE">
        <w:rPr>
          <w:rFonts w:eastAsia="Calibri"/>
          <w:color w:val="000000" w:themeColor="text1"/>
          <w:sz w:val="28"/>
          <w:szCs w:val="28"/>
        </w:rPr>
        <w:t xml:space="preserve"> Прочные, разносторонние знания по теме «Безопасность» </w:t>
      </w:r>
      <w:r w:rsidRPr="00D034BE">
        <w:rPr>
          <w:rFonts w:eastAsia="Calibri"/>
          <w:color w:val="000000" w:themeColor="text1"/>
          <w:sz w:val="28"/>
          <w:szCs w:val="28"/>
        </w:rPr>
        <w:t>обеспечиваются систематической</w:t>
      </w:r>
      <w:r w:rsidRPr="00D034BE">
        <w:rPr>
          <w:rFonts w:eastAsia="Calibri"/>
          <w:color w:val="000000" w:themeColor="text1"/>
          <w:sz w:val="28"/>
          <w:szCs w:val="28"/>
        </w:rPr>
        <w:t xml:space="preserve"> работой в ДОУ по данной теме. </w:t>
      </w:r>
    </w:p>
    <w:p w14:paraId="1B0DE219" w14:textId="0A17ED21" w:rsidR="006A1E3B" w:rsidRPr="002D7E5D" w:rsidRDefault="00D034BE" w:rsidP="002D7E5D">
      <w:pPr>
        <w:spacing w:line="360" w:lineRule="auto"/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D034BE">
        <w:rPr>
          <w:rFonts w:eastAsia="Calibri"/>
          <w:color w:val="000000" w:themeColor="text1"/>
          <w:sz w:val="28"/>
          <w:szCs w:val="28"/>
        </w:rPr>
        <w:t>Подводя итоги, следует сказать, что проделанная работа дала определенный результат - посредством ознакомления с правилами дорожного движения у большего числа детей сформировались навыки безопасного поведения на дороге. </w:t>
      </w:r>
    </w:p>
    <w:p w14:paraId="7EA78C2F" w14:textId="77777777" w:rsidR="006A1E3B" w:rsidRDefault="006A1E3B" w:rsidP="006A1E3B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</w:p>
    <w:p w14:paraId="7CB9D344" w14:textId="77777777" w:rsidR="006A1E3B" w:rsidRDefault="006A1E3B" w:rsidP="006A1E3B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</w:p>
    <w:p w14:paraId="7FEAE2FE" w14:textId="77777777" w:rsidR="006A1E3B" w:rsidRDefault="006A1E3B" w:rsidP="006A1E3B">
      <w:pPr>
        <w:tabs>
          <w:tab w:val="left" w:pos="4203"/>
        </w:tabs>
        <w:spacing w:line="360" w:lineRule="auto"/>
        <w:jc w:val="both"/>
        <w:rPr>
          <w:color w:val="000000" w:themeColor="text1"/>
          <w:sz w:val="28"/>
          <w:szCs w:val="28"/>
        </w:rPr>
      </w:pPr>
    </w:p>
    <w:p w14:paraId="71131DE3" w14:textId="77777777" w:rsidR="007F6114" w:rsidRDefault="007F6114"/>
    <w:sectPr w:rsidR="007F6114" w:rsidSect="0072227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653AFF7C"/>
    <w:lvl w:ilvl="0">
      <w:numFmt w:val="bullet"/>
      <w:lvlText w:val="*"/>
      <w:lvlJc w:val="left"/>
    </w:lvl>
  </w:abstractNum>
  <w:abstractNum w:abstractNumId="1" w15:restartNumberingAfterBreak="0">
    <w:nsid w:val="01AE0CA0"/>
    <w:multiLevelType w:val="hybridMultilevel"/>
    <w:tmpl w:val="BC048B10"/>
    <w:lvl w:ilvl="0" w:tplc="5A283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206608B"/>
    <w:multiLevelType w:val="multilevel"/>
    <w:tmpl w:val="0E183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1203CA"/>
    <w:multiLevelType w:val="multilevel"/>
    <w:tmpl w:val="280EF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796856"/>
    <w:multiLevelType w:val="multilevel"/>
    <w:tmpl w:val="10420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AA76B5"/>
    <w:multiLevelType w:val="hybridMultilevel"/>
    <w:tmpl w:val="FA7E5162"/>
    <w:lvl w:ilvl="0" w:tplc="1E702E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45446E"/>
    <w:multiLevelType w:val="multilevel"/>
    <w:tmpl w:val="E482F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3E34EB"/>
    <w:multiLevelType w:val="hybridMultilevel"/>
    <w:tmpl w:val="AD66C118"/>
    <w:lvl w:ilvl="0" w:tplc="467210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50C1682"/>
    <w:multiLevelType w:val="multilevel"/>
    <w:tmpl w:val="604E2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5A20E27"/>
    <w:multiLevelType w:val="hybridMultilevel"/>
    <w:tmpl w:val="EC424790"/>
    <w:lvl w:ilvl="0" w:tplc="FEBC10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7D7814"/>
    <w:multiLevelType w:val="hybridMultilevel"/>
    <w:tmpl w:val="02B8998C"/>
    <w:lvl w:ilvl="0" w:tplc="6B003DB0">
      <w:start w:val="5"/>
      <w:numFmt w:val="decimal"/>
      <w:lvlText w:val="%1."/>
      <w:lvlJc w:val="left"/>
      <w:pPr>
        <w:tabs>
          <w:tab w:val="num" w:pos="720"/>
        </w:tabs>
        <w:ind w:left="7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1" w15:restartNumberingAfterBreak="0">
    <w:nsid w:val="19946F26"/>
    <w:multiLevelType w:val="hybridMultilevel"/>
    <w:tmpl w:val="9D2AF5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49179B"/>
    <w:multiLevelType w:val="hybridMultilevel"/>
    <w:tmpl w:val="87A42D2C"/>
    <w:lvl w:ilvl="0" w:tplc="1E702E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B47FE9"/>
    <w:multiLevelType w:val="hybridMultilevel"/>
    <w:tmpl w:val="BC048B10"/>
    <w:lvl w:ilvl="0" w:tplc="5A283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57071DD"/>
    <w:multiLevelType w:val="multilevel"/>
    <w:tmpl w:val="E86E6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8BB5B3D"/>
    <w:multiLevelType w:val="multilevel"/>
    <w:tmpl w:val="0EBA6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9740D52"/>
    <w:multiLevelType w:val="hybridMultilevel"/>
    <w:tmpl w:val="57BAF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C4C2905"/>
    <w:multiLevelType w:val="hybridMultilevel"/>
    <w:tmpl w:val="CCC40342"/>
    <w:lvl w:ilvl="0" w:tplc="3A0EA202">
      <w:start w:val="1"/>
      <w:numFmt w:val="decimal"/>
      <w:lvlText w:val="%1)"/>
      <w:lvlJc w:val="left"/>
      <w:pPr>
        <w:ind w:left="995" w:hanging="57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1F37267"/>
    <w:multiLevelType w:val="multilevel"/>
    <w:tmpl w:val="4CCED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23966DC"/>
    <w:multiLevelType w:val="multilevel"/>
    <w:tmpl w:val="A0CC5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C6A74AD"/>
    <w:multiLevelType w:val="multilevel"/>
    <w:tmpl w:val="E8C468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E6E3A6D"/>
    <w:multiLevelType w:val="hybridMultilevel"/>
    <w:tmpl w:val="72F245F0"/>
    <w:lvl w:ilvl="0" w:tplc="534C048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20B6A41"/>
    <w:multiLevelType w:val="multilevel"/>
    <w:tmpl w:val="30548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1407C6"/>
    <w:multiLevelType w:val="multilevel"/>
    <w:tmpl w:val="EC007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0145D4C"/>
    <w:multiLevelType w:val="hybridMultilevel"/>
    <w:tmpl w:val="7666A3E6"/>
    <w:lvl w:ilvl="0" w:tplc="C8BA286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633533EA"/>
    <w:multiLevelType w:val="singleLevel"/>
    <w:tmpl w:val="CDA8324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64AD10FA"/>
    <w:multiLevelType w:val="multilevel"/>
    <w:tmpl w:val="07F8F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6406DFE"/>
    <w:multiLevelType w:val="hybridMultilevel"/>
    <w:tmpl w:val="F1ECA9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D16404"/>
    <w:multiLevelType w:val="hybridMultilevel"/>
    <w:tmpl w:val="65422778"/>
    <w:lvl w:ilvl="0" w:tplc="962E02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37A534C"/>
    <w:multiLevelType w:val="multilevel"/>
    <w:tmpl w:val="80B06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56E53C5"/>
    <w:multiLevelType w:val="multilevel"/>
    <w:tmpl w:val="CDD2B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8180EAA"/>
    <w:multiLevelType w:val="hybridMultilevel"/>
    <w:tmpl w:val="441C5A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1C2275"/>
    <w:multiLevelType w:val="hybridMultilevel"/>
    <w:tmpl w:val="B73021E2"/>
    <w:lvl w:ilvl="0" w:tplc="5D8638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EB4051F"/>
    <w:multiLevelType w:val="hybridMultilevel"/>
    <w:tmpl w:val="B140873E"/>
    <w:lvl w:ilvl="0" w:tplc="3C88ACC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75405629">
    <w:abstractNumId w:val="9"/>
  </w:num>
  <w:num w:numId="2" w16cid:durableId="1224949420">
    <w:abstractNumId w:val="10"/>
  </w:num>
  <w:num w:numId="3" w16cid:durableId="1998268705">
    <w:abstractNumId w:val="27"/>
  </w:num>
  <w:num w:numId="4" w16cid:durableId="549027344">
    <w:abstractNumId w:val="17"/>
  </w:num>
  <w:num w:numId="5" w16cid:durableId="2135825618">
    <w:abstractNumId w:val="33"/>
  </w:num>
  <w:num w:numId="6" w16cid:durableId="332609973">
    <w:abstractNumId w:val="30"/>
  </w:num>
  <w:num w:numId="7" w16cid:durableId="1194073998">
    <w:abstractNumId w:val="11"/>
  </w:num>
  <w:num w:numId="8" w16cid:durableId="613175315">
    <w:abstractNumId w:val="21"/>
  </w:num>
  <w:num w:numId="9" w16cid:durableId="1697386285">
    <w:abstractNumId w:val="7"/>
  </w:num>
  <w:num w:numId="10" w16cid:durableId="1690763397">
    <w:abstractNumId w:val="31"/>
  </w:num>
  <w:num w:numId="11" w16cid:durableId="883710426">
    <w:abstractNumId w:val="0"/>
    <w:lvlOverride w:ilvl="0">
      <w:lvl w:ilvl="0">
        <w:start w:val="65535"/>
        <w:numFmt w:val="bullet"/>
        <w:lvlText w:val="-"/>
        <w:legacy w:legacy="1" w:legacySpace="0" w:legacyIndent="188"/>
        <w:lvlJc w:val="left"/>
        <w:rPr>
          <w:rFonts w:ascii="Times New Roman" w:hAnsi="Times New Roman" w:cs="Times New Roman" w:hint="default"/>
        </w:rPr>
      </w:lvl>
    </w:lvlOverride>
  </w:num>
  <w:num w:numId="12" w16cid:durableId="1991059506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13" w16cid:durableId="974993438">
    <w:abstractNumId w:val="25"/>
  </w:num>
  <w:num w:numId="14" w16cid:durableId="464128315">
    <w:abstractNumId w:val="0"/>
    <w:lvlOverride w:ilvl="0">
      <w:lvl w:ilvl="0">
        <w:start w:val="65535"/>
        <w:numFmt w:val="bullet"/>
        <w:lvlText w:val="—"/>
        <w:legacy w:legacy="1" w:legacySpace="0" w:legacyIndent="326"/>
        <w:lvlJc w:val="left"/>
        <w:rPr>
          <w:rFonts w:ascii="Times New Roman" w:hAnsi="Times New Roman" w:cs="Times New Roman" w:hint="default"/>
        </w:rPr>
      </w:lvl>
    </w:lvlOverride>
  </w:num>
  <w:num w:numId="15" w16cid:durableId="971406379">
    <w:abstractNumId w:val="0"/>
    <w:lvlOverride w:ilvl="0">
      <w:lvl w:ilvl="0">
        <w:start w:val="65535"/>
        <w:numFmt w:val="bullet"/>
        <w:lvlText w:val="—"/>
        <w:legacy w:legacy="1" w:legacySpace="0" w:legacyIndent="327"/>
        <w:lvlJc w:val="left"/>
        <w:rPr>
          <w:rFonts w:ascii="Times New Roman" w:hAnsi="Times New Roman" w:cs="Times New Roman" w:hint="default"/>
        </w:rPr>
      </w:lvl>
    </w:lvlOverride>
  </w:num>
  <w:num w:numId="16" w16cid:durableId="1167162532">
    <w:abstractNumId w:val="16"/>
  </w:num>
  <w:num w:numId="17" w16cid:durableId="1295401684">
    <w:abstractNumId w:val="13"/>
  </w:num>
  <w:num w:numId="18" w16cid:durableId="1498811350">
    <w:abstractNumId w:val="32"/>
  </w:num>
  <w:num w:numId="19" w16cid:durableId="395976114">
    <w:abstractNumId w:val="8"/>
  </w:num>
  <w:num w:numId="20" w16cid:durableId="1780100618">
    <w:abstractNumId w:val="2"/>
  </w:num>
  <w:num w:numId="21" w16cid:durableId="1719743092">
    <w:abstractNumId w:val="22"/>
  </w:num>
  <w:num w:numId="22" w16cid:durableId="147675110">
    <w:abstractNumId w:val="23"/>
  </w:num>
  <w:num w:numId="23" w16cid:durableId="1700857563">
    <w:abstractNumId w:val="6"/>
  </w:num>
  <w:num w:numId="24" w16cid:durableId="919565206">
    <w:abstractNumId w:val="19"/>
  </w:num>
  <w:num w:numId="25" w16cid:durableId="44837395">
    <w:abstractNumId w:val="29"/>
  </w:num>
  <w:num w:numId="26" w16cid:durableId="1120489156">
    <w:abstractNumId w:val="26"/>
  </w:num>
  <w:num w:numId="27" w16cid:durableId="515269404">
    <w:abstractNumId w:val="28"/>
  </w:num>
  <w:num w:numId="28" w16cid:durableId="1635528222">
    <w:abstractNumId w:val="1"/>
  </w:num>
  <w:num w:numId="29" w16cid:durableId="462693308">
    <w:abstractNumId w:val="24"/>
  </w:num>
  <w:num w:numId="30" w16cid:durableId="225340496">
    <w:abstractNumId w:val="12"/>
  </w:num>
  <w:num w:numId="31" w16cid:durableId="443498409">
    <w:abstractNumId w:val="5"/>
  </w:num>
  <w:num w:numId="32" w16cid:durableId="777989427">
    <w:abstractNumId w:val="14"/>
  </w:num>
  <w:num w:numId="33" w16cid:durableId="627862322">
    <w:abstractNumId w:val="15"/>
  </w:num>
  <w:num w:numId="34" w16cid:durableId="308630718">
    <w:abstractNumId w:val="3"/>
  </w:num>
  <w:num w:numId="35" w16cid:durableId="1670909413">
    <w:abstractNumId w:val="18"/>
  </w:num>
  <w:num w:numId="36" w16cid:durableId="1147938629">
    <w:abstractNumId w:val="4"/>
  </w:num>
  <w:num w:numId="37" w16cid:durableId="6962167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1E3B"/>
    <w:rsid w:val="00123108"/>
    <w:rsid w:val="0013443B"/>
    <w:rsid w:val="001B1F67"/>
    <w:rsid w:val="001C7313"/>
    <w:rsid w:val="00216062"/>
    <w:rsid w:val="002D7E5D"/>
    <w:rsid w:val="0036708B"/>
    <w:rsid w:val="00396843"/>
    <w:rsid w:val="00442F42"/>
    <w:rsid w:val="00480B23"/>
    <w:rsid w:val="004D6935"/>
    <w:rsid w:val="0061663B"/>
    <w:rsid w:val="00627F57"/>
    <w:rsid w:val="00643076"/>
    <w:rsid w:val="00643EA1"/>
    <w:rsid w:val="006A1E3B"/>
    <w:rsid w:val="00722274"/>
    <w:rsid w:val="00755C27"/>
    <w:rsid w:val="007F6114"/>
    <w:rsid w:val="00823880"/>
    <w:rsid w:val="00865CC0"/>
    <w:rsid w:val="00870FB9"/>
    <w:rsid w:val="008A01E8"/>
    <w:rsid w:val="008F590A"/>
    <w:rsid w:val="00911A9D"/>
    <w:rsid w:val="009B34E1"/>
    <w:rsid w:val="00B05699"/>
    <w:rsid w:val="00C20C85"/>
    <w:rsid w:val="00CC0192"/>
    <w:rsid w:val="00CF61B9"/>
    <w:rsid w:val="00D034BE"/>
    <w:rsid w:val="00D06FE4"/>
    <w:rsid w:val="00D21214"/>
    <w:rsid w:val="00D43E72"/>
    <w:rsid w:val="00E95B5B"/>
    <w:rsid w:val="00FD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0C6F7"/>
  <w15:docId w15:val="{A37E3FED-5021-4B5F-ADEB-B484D3502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1E3B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1E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1E3B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6A1E3B"/>
    <w:pPr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Strong"/>
    <w:basedOn w:val="a0"/>
    <w:qFormat/>
    <w:rsid w:val="006A1E3B"/>
    <w:rPr>
      <w:b/>
      <w:bCs/>
    </w:rPr>
  </w:style>
  <w:style w:type="paragraph" w:styleId="a7">
    <w:name w:val="Normal (Web)"/>
    <w:basedOn w:val="a"/>
    <w:uiPriority w:val="99"/>
    <w:rsid w:val="006A1E3B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6A1E3B"/>
    <w:pPr>
      <w:ind w:left="720"/>
      <w:contextualSpacing/>
    </w:pPr>
    <w:rPr>
      <w:sz w:val="20"/>
      <w:szCs w:val="20"/>
    </w:rPr>
  </w:style>
  <w:style w:type="paragraph" w:styleId="a9">
    <w:name w:val="No Spacing"/>
    <w:link w:val="aa"/>
    <w:uiPriority w:val="1"/>
    <w:qFormat/>
    <w:rsid w:val="006A1E3B"/>
    <w:pPr>
      <w:jc w:val="left"/>
    </w:pPr>
    <w:rPr>
      <w:rFonts w:eastAsiaTheme="minorEastAsia"/>
      <w:lang w:eastAsia="ru-RU"/>
    </w:rPr>
  </w:style>
  <w:style w:type="character" w:styleId="ab">
    <w:name w:val="Hyperlink"/>
    <w:basedOn w:val="a0"/>
    <w:uiPriority w:val="99"/>
    <w:unhideWhenUsed/>
    <w:rsid w:val="006A1E3B"/>
    <w:rPr>
      <w:color w:val="0000FF" w:themeColor="hyperlink"/>
      <w:u w:val="single"/>
    </w:rPr>
  </w:style>
  <w:style w:type="paragraph" w:styleId="2">
    <w:name w:val="Body Text Indent 2"/>
    <w:basedOn w:val="a"/>
    <w:link w:val="20"/>
    <w:uiPriority w:val="99"/>
    <w:unhideWhenUsed/>
    <w:rsid w:val="006A1E3B"/>
    <w:pPr>
      <w:spacing w:line="360" w:lineRule="auto"/>
      <w:ind w:firstLine="750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A1E3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202">
    <w:name w:val="Font Style202"/>
    <w:basedOn w:val="a0"/>
    <w:rsid w:val="006A1E3B"/>
    <w:rPr>
      <w:rFonts w:ascii="Century Schoolbook" w:hAnsi="Century Schoolbook" w:cs="Century Schoolbook" w:hint="default"/>
      <w:b/>
      <w:bCs/>
      <w:sz w:val="20"/>
      <w:szCs w:val="20"/>
    </w:rPr>
  </w:style>
  <w:style w:type="character" w:customStyle="1" w:styleId="FontStyle207">
    <w:name w:val="Font Style207"/>
    <w:basedOn w:val="a0"/>
    <w:rsid w:val="006A1E3B"/>
    <w:rPr>
      <w:rFonts w:ascii="Century Schoolbook" w:hAnsi="Century Schoolbook" w:cs="Century Schoolbook" w:hint="default"/>
      <w:sz w:val="18"/>
      <w:szCs w:val="18"/>
    </w:rPr>
  </w:style>
  <w:style w:type="paragraph" w:customStyle="1" w:styleId="1">
    <w:name w:val="Знак Знак Знак Знак1 Знак Знак"/>
    <w:basedOn w:val="a"/>
    <w:rsid w:val="006A1E3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header"/>
    <w:basedOn w:val="a"/>
    <w:link w:val="ad"/>
    <w:uiPriority w:val="99"/>
    <w:semiHidden/>
    <w:unhideWhenUsed/>
    <w:rsid w:val="006A1E3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6A1E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6A1E3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A1E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6A1E3B"/>
    <w:pPr>
      <w:spacing w:before="100" w:beforeAutospacing="1" w:after="100" w:afterAutospacing="1"/>
    </w:pPr>
  </w:style>
  <w:style w:type="character" w:customStyle="1" w:styleId="c2">
    <w:name w:val="c2"/>
    <w:basedOn w:val="a0"/>
    <w:rsid w:val="006A1E3B"/>
  </w:style>
  <w:style w:type="character" w:customStyle="1" w:styleId="c0">
    <w:name w:val="c0"/>
    <w:basedOn w:val="a0"/>
    <w:rsid w:val="006A1E3B"/>
  </w:style>
  <w:style w:type="paragraph" w:customStyle="1" w:styleId="c23">
    <w:name w:val="c23"/>
    <w:basedOn w:val="a"/>
    <w:rsid w:val="006A1E3B"/>
    <w:pPr>
      <w:spacing w:before="100" w:beforeAutospacing="1" w:after="100" w:afterAutospacing="1"/>
    </w:pPr>
  </w:style>
  <w:style w:type="paragraph" w:customStyle="1" w:styleId="c14">
    <w:name w:val="c14"/>
    <w:basedOn w:val="a"/>
    <w:rsid w:val="006A1E3B"/>
    <w:pPr>
      <w:spacing w:before="100" w:beforeAutospacing="1" w:after="100" w:afterAutospacing="1"/>
    </w:pPr>
  </w:style>
  <w:style w:type="paragraph" w:customStyle="1" w:styleId="Style8">
    <w:name w:val="Style8"/>
    <w:basedOn w:val="a"/>
    <w:uiPriority w:val="99"/>
    <w:rsid w:val="006A1E3B"/>
    <w:pPr>
      <w:widowControl w:val="0"/>
      <w:autoSpaceDE w:val="0"/>
      <w:autoSpaceDN w:val="0"/>
      <w:adjustRightInd w:val="0"/>
      <w:spacing w:line="332" w:lineRule="exact"/>
      <w:ind w:firstLine="398"/>
      <w:jc w:val="both"/>
    </w:pPr>
  </w:style>
  <w:style w:type="character" w:customStyle="1" w:styleId="FontStyle22">
    <w:name w:val="Font Style22"/>
    <w:basedOn w:val="a0"/>
    <w:uiPriority w:val="99"/>
    <w:rsid w:val="006A1E3B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4">
    <w:name w:val="Font Style24"/>
    <w:basedOn w:val="a0"/>
    <w:uiPriority w:val="99"/>
    <w:rsid w:val="006A1E3B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6A1E3B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1">
    <w:name w:val="Style1"/>
    <w:basedOn w:val="a"/>
    <w:uiPriority w:val="99"/>
    <w:rsid w:val="006A1E3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2">
    <w:name w:val="Style2"/>
    <w:basedOn w:val="a"/>
    <w:uiPriority w:val="99"/>
    <w:rsid w:val="006A1E3B"/>
    <w:pPr>
      <w:widowControl w:val="0"/>
      <w:autoSpaceDE w:val="0"/>
      <w:autoSpaceDN w:val="0"/>
      <w:adjustRightInd w:val="0"/>
      <w:jc w:val="both"/>
    </w:pPr>
  </w:style>
  <w:style w:type="paragraph" w:customStyle="1" w:styleId="Style4">
    <w:name w:val="Style4"/>
    <w:basedOn w:val="a"/>
    <w:uiPriority w:val="99"/>
    <w:rsid w:val="006A1E3B"/>
    <w:pPr>
      <w:widowControl w:val="0"/>
      <w:autoSpaceDE w:val="0"/>
      <w:autoSpaceDN w:val="0"/>
      <w:adjustRightInd w:val="0"/>
      <w:spacing w:line="283" w:lineRule="exact"/>
    </w:pPr>
  </w:style>
  <w:style w:type="paragraph" w:customStyle="1" w:styleId="Style5">
    <w:name w:val="Style5"/>
    <w:basedOn w:val="a"/>
    <w:uiPriority w:val="99"/>
    <w:rsid w:val="006A1E3B"/>
    <w:pPr>
      <w:widowControl w:val="0"/>
      <w:autoSpaceDE w:val="0"/>
      <w:autoSpaceDN w:val="0"/>
      <w:adjustRightInd w:val="0"/>
      <w:spacing w:line="282" w:lineRule="exact"/>
      <w:ind w:firstLine="346"/>
      <w:jc w:val="both"/>
    </w:pPr>
  </w:style>
  <w:style w:type="paragraph" w:customStyle="1" w:styleId="Style7">
    <w:name w:val="Style7"/>
    <w:basedOn w:val="a"/>
    <w:uiPriority w:val="99"/>
    <w:rsid w:val="006A1E3B"/>
    <w:pPr>
      <w:widowControl w:val="0"/>
      <w:autoSpaceDE w:val="0"/>
      <w:autoSpaceDN w:val="0"/>
      <w:adjustRightInd w:val="0"/>
      <w:spacing w:line="282" w:lineRule="exact"/>
      <w:ind w:firstLine="365"/>
      <w:jc w:val="both"/>
    </w:pPr>
  </w:style>
  <w:style w:type="paragraph" w:customStyle="1" w:styleId="Style9">
    <w:name w:val="Style9"/>
    <w:basedOn w:val="a"/>
    <w:uiPriority w:val="99"/>
    <w:rsid w:val="006A1E3B"/>
    <w:pPr>
      <w:widowControl w:val="0"/>
      <w:autoSpaceDE w:val="0"/>
      <w:autoSpaceDN w:val="0"/>
      <w:adjustRightInd w:val="0"/>
    </w:pPr>
  </w:style>
  <w:style w:type="character" w:customStyle="1" w:styleId="FontStyle23">
    <w:name w:val="Font Style23"/>
    <w:basedOn w:val="a0"/>
    <w:uiPriority w:val="99"/>
    <w:rsid w:val="006A1E3B"/>
    <w:rPr>
      <w:rFonts w:ascii="Times New Roman" w:hAnsi="Times New Roman" w:cs="Times New Roman"/>
      <w:i/>
      <w:iCs/>
      <w:sz w:val="20"/>
      <w:szCs w:val="20"/>
    </w:rPr>
  </w:style>
  <w:style w:type="paragraph" w:customStyle="1" w:styleId="Style3">
    <w:name w:val="Style3"/>
    <w:basedOn w:val="a"/>
    <w:uiPriority w:val="99"/>
    <w:rsid w:val="006A1E3B"/>
    <w:pPr>
      <w:widowControl w:val="0"/>
      <w:autoSpaceDE w:val="0"/>
      <w:autoSpaceDN w:val="0"/>
      <w:adjustRightInd w:val="0"/>
      <w:spacing w:line="293" w:lineRule="exact"/>
      <w:ind w:firstLine="331"/>
      <w:jc w:val="both"/>
    </w:pPr>
  </w:style>
  <w:style w:type="character" w:customStyle="1" w:styleId="FontStyle20">
    <w:name w:val="Font Style20"/>
    <w:basedOn w:val="a0"/>
    <w:uiPriority w:val="99"/>
    <w:rsid w:val="006A1E3B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1">
    <w:name w:val="Font Style21"/>
    <w:basedOn w:val="a0"/>
    <w:uiPriority w:val="99"/>
    <w:rsid w:val="006A1E3B"/>
    <w:rPr>
      <w:rFonts w:ascii="Times New Roman" w:hAnsi="Times New Roman" w:cs="Times New Roman"/>
      <w:sz w:val="20"/>
      <w:szCs w:val="20"/>
    </w:rPr>
  </w:style>
  <w:style w:type="character" w:styleId="af0">
    <w:name w:val="Emphasis"/>
    <w:basedOn w:val="a0"/>
    <w:uiPriority w:val="20"/>
    <w:qFormat/>
    <w:rsid w:val="006A1E3B"/>
    <w:rPr>
      <w:i/>
      <w:iCs/>
    </w:rPr>
  </w:style>
  <w:style w:type="character" w:customStyle="1" w:styleId="aa">
    <w:name w:val="Без интервала Знак"/>
    <w:basedOn w:val="a0"/>
    <w:link w:val="a9"/>
    <w:uiPriority w:val="1"/>
    <w:rsid w:val="006A1E3B"/>
    <w:rPr>
      <w:rFonts w:eastAsiaTheme="minorEastAsia"/>
      <w:lang w:eastAsia="ru-RU"/>
    </w:rPr>
  </w:style>
  <w:style w:type="paragraph" w:customStyle="1" w:styleId="Style6">
    <w:name w:val="Style6"/>
    <w:basedOn w:val="a"/>
    <w:uiPriority w:val="99"/>
    <w:rsid w:val="006A1E3B"/>
    <w:pPr>
      <w:widowControl w:val="0"/>
      <w:autoSpaceDE w:val="0"/>
      <w:autoSpaceDN w:val="0"/>
      <w:adjustRightInd w:val="0"/>
      <w:spacing w:line="214" w:lineRule="exact"/>
      <w:ind w:firstLine="317"/>
      <w:jc w:val="both"/>
    </w:pPr>
    <w:rPr>
      <w:rFonts w:ascii="Arial Unicode MS" w:eastAsia="Arial Unicode MS" w:hAnsi="Calibri" w:cs="Arial Unicode MS"/>
    </w:rPr>
  </w:style>
  <w:style w:type="character" w:customStyle="1" w:styleId="FontStyle53">
    <w:name w:val="Font Style53"/>
    <w:basedOn w:val="a0"/>
    <w:uiPriority w:val="99"/>
    <w:rsid w:val="006A1E3B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64">
    <w:name w:val="Font Style64"/>
    <w:basedOn w:val="a0"/>
    <w:uiPriority w:val="99"/>
    <w:rsid w:val="006A1E3B"/>
    <w:rPr>
      <w:rFonts w:ascii="Times New Roman" w:hAnsi="Times New Roman" w:cs="Times New Roman"/>
      <w:sz w:val="18"/>
      <w:szCs w:val="18"/>
    </w:rPr>
  </w:style>
  <w:style w:type="character" w:customStyle="1" w:styleId="FontStyle65">
    <w:name w:val="Font Style65"/>
    <w:basedOn w:val="a0"/>
    <w:uiPriority w:val="99"/>
    <w:rsid w:val="006A1E3B"/>
    <w:rPr>
      <w:rFonts w:ascii="Arial Unicode MS" w:eastAsia="Arial Unicode MS" w:cs="Arial Unicode MS"/>
      <w:b/>
      <w:bCs/>
      <w:sz w:val="16"/>
      <w:szCs w:val="16"/>
    </w:rPr>
  </w:style>
  <w:style w:type="paragraph" w:customStyle="1" w:styleId="Style21">
    <w:name w:val="Style21"/>
    <w:basedOn w:val="a"/>
    <w:uiPriority w:val="99"/>
    <w:rsid w:val="006A1E3B"/>
    <w:pPr>
      <w:widowControl w:val="0"/>
      <w:autoSpaceDE w:val="0"/>
      <w:autoSpaceDN w:val="0"/>
      <w:adjustRightInd w:val="0"/>
    </w:pPr>
    <w:rPr>
      <w:rFonts w:ascii="Arial Unicode MS" w:eastAsia="Arial Unicode MS" w:hAnsi="Calibri" w:cs="Arial Unicode MS"/>
    </w:rPr>
  </w:style>
  <w:style w:type="paragraph" w:customStyle="1" w:styleId="headline">
    <w:name w:val="headline"/>
    <w:basedOn w:val="a"/>
    <w:rsid w:val="006A1E3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A1E3B"/>
  </w:style>
  <w:style w:type="character" w:styleId="af1">
    <w:name w:val="Unresolved Mention"/>
    <w:basedOn w:val="a0"/>
    <w:uiPriority w:val="99"/>
    <w:semiHidden/>
    <w:unhideWhenUsed/>
    <w:rsid w:val="008A01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8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8</Pages>
  <Words>1828</Words>
  <Characters>10426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asus-pc</dc:creator>
  <cp:lastModifiedBy>Андрей Козлов</cp:lastModifiedBy>
  <cp:revision>5</cp:revision>
  <dcterms:created xsi:type="dcterms:W3CDTF">2018-12-09T04:16:00Z</dcterms:created>
  <dcterms:modified xsi:type="dcterms:W3CDTF">2025-05-10T09:53:00Z</dcterms:modified>
</cp:coreProperties>
</file>