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23C67" w14:textId="77777777" w:rsidR="00E466D2" w:rsidRDefault="00E466D2" w:rsidP="00E46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66D2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Особенности использования современного оборудования </w:t>
      </w:r>
      <w:r w:rsidR="00CE04DD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E466D2">
        <w:rPr>
          <w:rFonts w:ascii="Times New Roman" w:hAnsi="Times New Roman" w:cs="Times New Roman"/>
          <w:b/>
          <w:bCs/>
          <w:sz w:val="24"/>
          <w:szCs w:val="24"/>
        </w:rPr>
        <w:t xml:space="preserve">ентра образования «Точка роста» </w:t>
      </w:r>
      <w:r w:rsidR="00CE04DD">
        <w:rPr>
          <w:rFonts w:ascii="Times New Roman" w:hAnsi="Times New Roman" w:cs="Times New Roman"/>
          <w:b/>
          <w:bCs/>
          <w:sz w:val="24"/>
          <w:szCs w:val="24"/>
        </w:rPr>
        <w:t xml:space="preserve">МАОУ «СОШ им. А.Н. Арапова» </w:t>
      </w:r>
      <w:r w:rsidRPr="00E466D2">
        <w:rPr>
          <w:rFonts w:ascii="Times New Roman" w:hAnsi="Times New Roman" w:cs="Times New Roman"/>
          <w:b/>
          <w:bCs/>
          <w:sz w:val="24"/>
          <w:szCs w:val="24"/>
        </w:rPr>
        <w:t>для профессионального самоопределения обучающихся 7–9-х классов по естественнонаучной и технологической направленностям</w:t>
      </w:r>
    </w:p>
    <w:p w14:paraId="6E7431E1" w14:textId="77777777" w:rsidR="00CE04DD" w:rsidRDefault="00CE04DD" w:rsidP="00CE04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AAA653E" w14:textId="77777777" w:rsidR="00CE04DD" w:rsidRDefault="00CE04DD" w:rsidP="00CE04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04DD">
        <w:rPr>
          <w:rFonts w:ascii="Times New Roman" w:hAnsi="Times New Roman" w:cs="Times New Roman"/>
          <w:sz w:val="20"/>
          <w:szCs w:val="20"/>
        </w:rPr>
        <w:t>Попова Ю.А., учитель информатики, руководитель центра образования</w:t>
      </w:r>
    </w:p>
    <w:p w14:paraId="75FAF9ED" w14:textId="77777777" w:rsidR="00CE04DD" w:rsidRPr="00CE04DD" w:rsidRDefault="00CE04DD" w:rsidP="00CE04D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E04DD">
        <w:rPr>
          <w:rFonts w:ascii="Times New Roman" w:hAnsi="Times New Roman" w:cs="Times New Roman"/>
          <w:sz w:val="20"/>
          <w:szCs w:val="20"/>
        </w:rPr>
        <w:t>естественнонаучной и технологической направленностей «Точка роста»</w:t>
      </w:r>
    </w:p>
    <w:p w14:paraId="3852E36C" w14:textId="77777777" w:rsidR="00CE04DD" w:rsidRDefault="00CE04DD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EB767B" w14:textId="77777777" w:rsid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Современная школа активно внедряет инновационные технологии, направленные на развитие личностных качеств учеников и формирование у них базовых навыков XXI века: критического мышления, креативности, умения решать проблемы и эффективно взаимодействовать друг с другом. Центр образования «Точка роста» становится инструментом, позволяющим реализовать данные цели посредством использования высокотехнологичного оснащения.</w:t>
      </w:r>
    </w:p>
    <w:p w14:paraId="0A2D3B22" w14:textId="77777777" w:rsidR="006E7B01" w:rsidRDefault="006E7B01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Особое внимание уделяется формированию компетентностного подхода в обучении, согласно которому дети осваивают конкретные профессиональные компетенции через практическое применение знаний. Это достигается путём реализации проектов, направленных на решение реальных проблем и задач.</w:t>
      </w:r>
    </w:p>
    <w:p w14:paraId="044230CA" w14:textId="77777777" w:rsidR="006E7B01" w:rsidRDefault="006E7B01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</w:t>
      </w:r>
      <w:r w:rsidRPr="00E466D2">
        <w:rPr>
          <w:rFonts w:ascii="Times New Roman" w:hAnsi="Times New Roman" w:cs="Times New Roman"/>
          <w:sz w:val="24"/>
          <w:szCs w:val="24"/>
        </w:rPr>
        <w:t>возможности, предоставляемые Центром образования «Точка роста»</w:t>
      </w:r>
      <w:r>
        <w:rPr>
          <w:rFonts w:ascii="Times New Roman" w:hAnsi="Times New Roman" w:cs="Times New Roman"/>
          <w:sz w:val="24"/>
          <w:szCs w:val="24"/>
        </w:rPr>
        <w:t xml:space="preserve"> МАОУ «СОШ им. А.Н, Арапова»</w:t>
      </w:r>
      <w:r w:rsidRPr="00E466D2">
        <w:rPr>
          <w:rFonts w:ascii="Times New Roman" w:hAnsi="Times New Roman" w:cs="Times New Roman"/>
          <w:sz w:val="24"/>
          <w:szCs w:val="24"/>
        </w:rPr>
        <w:t>, в профессиональном самоопределении школьников среднего звена, особенно в рамках естественнонаучного и технологического направлений</w:t>
      </w:r>
      <w:r>
        <w:rPr>
          <w:rFonts w:ascii="Times New Roman" w:hAnsi="Times New Roman" w:cs="Times New Roman"/>
          <w:sz w:val="24"/>
          <w:szCs w:val="24"/>
        </w:rPr>
        <w:t xml:space="preserve">, можно активно использовать </w:t>
      </w:r>
      <w:r w:rsidRPr="00E466D2">
        <w:rPr>
          <w:rFonts w:ascii="Times New Roman" w:hAnsi="Times New Roman" w:cs="Times New Roman"/>
          <w:sz w:val="24"/>
          <w:szCs w:val="24"/>
        </w:rPr>
        <w:t>в поддержке профессиональной ориентации подростков  проектную деятельность и внеклассные мероприятия</w:t>
      </w:r>
      <w:r w:rsidR="00CE04D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567A04" w14:textId="77777777" w:rsidR="006E7B01" w:rsidRDefault="00CE04DD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 xml:space="preserve">Цифровая образовательная среда, представленная интерактивными панелями, робототехническими конструкторами, </w:t>
      </w:r>
      <w:r>
        <w:rPr>
          <w:rFonts w:ascii="Times New Roman" w:hAnsi="Times New Roman" w:cs="Times New Roman"/>
          <w:sz w:val="24"/>
          <w:szCs w:val="24"/>
        </w:rPr>
        <w:t>цифровыми лабораториями по физике, химии и биологии</w:t>
      </w:r>
      <w:r w:rsidRPr="00E466D2">
        <w:rPr>
          <w:rFonts w:ascii="Times New Roman" w:hAnsi="Times New Roman" w:cs="Times New Roman"/>
          <w:sz w:val="24"/>
          <w:szCs w:val="24"/>
        </w:rPr>
        <w:t>, позволя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466D2">
        <w:rPr>
          <w:rFonts w:ascii="Times New Roman" w:hAnsi="Times New Roman" w:cs="Times New Roman"/>
          <w:sz w:val="24"/>
          <w:szCs w:val="24"/>
        </w:rPr>
        <w:t>т учащимся глубже погружаться в изучаемые предметы, пробуя себя в разных профессиональных ролях</w:t>
      </w:r>
    </w:p>
    <w:p w14:paraId="6293D3FA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Например, ученики могут создать собственный проект, связанный с экологическими исследованиями окружающей среды, используя современное оборудование лаборатории, такое как цифровые микроскопы, приборы анализа воды и воздуха, фотометры и другие инструменты. Проектная работа способствует развитию исследовательских способностей, инициативности и ответственности ученика, одновременно формируя основы будущей профессии.</w:t>
      </w:r>
    </w:p>
    <w:p w14:paraId="5C3806A5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Использование технологий программирования и конструирования роботов даёт возможность школьникам приобрести начальные знания в области IT-технологий, проектирования механизмов и алгоритмов управления. Такие занятия развивают инженерное мышление, интерес к техническим специальностям и формируют представление о профессиях будущего.</w:t>
      </w:r>
    </w:p>
    <w:p w14:paraId="6C63C633" w14:textId="77777777" w:rsid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Примером успешного проекта может стать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B77FB3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466D2">
        <w:rPr>
          <w:rFonts w:ascii="Times New Roman" w:hAnsi="Times New Roman" w:cs="Times New Roman"/>
          <w:sz w:val="24"/>
          <w:szCs w:val="24"/>
        </w:rPr>
        <w:t xml:space="preserve"> создание модели умного дома, в ходе которого учащиеся знакомятся с основами автоматизации жилища, применяя сенсоры, контроллеры и программы, позволяющие управлять различными системами жилья дистанционно. Подобные проекты стимулируют желание продолжить обучение в технических вузах и освоить востребованные специальности.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AC287" w14:textId="0AB9C8C1" w:rsid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B0410">
        <w:rPr>
          <w:rFonts w:ascii="Times New Roman" w:hAnsi="Times New Roman" w:cs="Times New Roman"/>
          <w:sz w:val="24"/>
          <w:szCs w:val="24"/>
        </w:rPr>
        <w:t xml:space="preserve"> </w:t>
      </w:r>
      <w:r w:rsidR="006E7B01">
        <w:rPr>
          <w:rFonts w:ascii="Times New Roman" w:hAnsi="Times New Roman" w:cs="Times New Roman"/>
          <w:sz w:val="24"/>
          <w:szCs w:val="24"/>
        </w:rPr>
        <w:t>создание</w:t>
      </w:r>
      <w:r w:rsidR="006E7B01" w:rsidRPr="006E7B01">
        <w:rPr>
          <w:rFonts w:ascii="Times New Roman" w:hAnsi="Times New Roman" w:cs="Times New Roman"/>
          <w:sz w:val="24"/>
          <w:szCs w:val="24"/>
        </w:rPr>
        <w:t xml:space="preserve"> веб-сайт</w:t>
      </w:r>
      <w:r w:rsidR="006E7B01">
        <w:rPr>
          <w:rFonts w:ascii="Times New Roman" w:hAnsi="Times New Roman" w:cs="Times New Roman"/>
          <w:sz w:val="24"/>
          <w:szCs w:val="24"/>
        </w:rPr>
        <w:t>а</w:t>
      </w:r>
      <w:r w:rsidR="006E7B01" w:rsidRPr="006E7B01">
        <w:rPr>
          <w:rFonts w:ascii="Times New Roman" w:hAnsi="Times New Roman" w:cs="Times New Roman"/>
          <w:sz w:val="24"/>
          <w:szCs w:val="24"/>
        </w:rPr>
        <w:t xml:space="preserve"> своей школы или классного сообщества,</w:t>
      </w:r>
      <w:r w:rsidR="005B0410">
        <w:rPr>
          <w:rFonts w:ascii="Times New Roman" w:hAnsi="Times New Roman" w:cs="Times New Roman"/>
          <w:sz w:val="24"/>
          <w:szCs w:val="24"/>
        </w:rPr>
        <w:t xml:space="preserve"> где</w:t>
      </w:r>
      <w:r w:rsidR="006E7B01" w:rsidRPr="006E7B01">
        <w:rPr>
          <w:rFonts w:ascii="Times New Roman" w:hAnsi="Times New Roman" w:cs="Times New Roman"/>
          <w:sz w:val="24"/>
          <w:szCs w:val="24"/>
        </w:rPr>
        <w:t xml:space="preserve"> публикуют</w:t>
      </w:r>
      <w:r w:rsidR="005B0410">
        <w:rPr>
          <w:rFonts w:ascii="Times New Roman" w:hAnsi="Times New Roman" w:cs="Times New Roman"/>
          <w:sz w:val="24"/>
          <w:szCs w:val="24"/>
        </w:rPr>
        <w:t>ся</w:t>
      </w:r>
      <w:r w:rsidR="006E7B01" w:rsidRPr="006E7B01">
        <w:rPr>
          <w:rFonts w:ascii="Times New Roman" w:hAnsi="Times New Roman" w:cs="Times New Roman"/>
          <w:sz w:val="24"/>
          <w:szCs w:val="24"/>
        </w:rPr>
        <w:t xml:space="preserve"> новости, мероприятия и интересные материалы. Это позволяет освоить основы HTML/CSS/</w:t>
      </w:r>
      <w:proofErr w:type="spellStart"/>
      <w:r w:rsidR="006E7B01" w:rsidRPr="006E7B01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="006E7B01" w:rsidRPr="006E7B01">
        <w:rPr>
          <w:rFonts w:ascii="Times New Roman" w:hAnsi="Times New Roman" w:cs="Times New Roman"/>
          <w:sz w:val="24"/>
          <w:szCs w:val="24"/>
        </w:rPr>
        <w:t xml:space="preserve"> и научиться создавать интерактивные элементы на сайте.</w:t>
      </w:r>
    </w:p>
    <w:p w14:paraId="3DF5A057" w14:textId="77777777" w:rsidR="006E7B01" w:rsidRDefault="006E7B01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разработка п</w:t>
      </w:r>
      <w:r w:rsidRPr="006E7B01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я-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трекера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успеваемости, </w:t>
      </w:r>
      <w:r w:rsidR="00CE04DD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CE04DD" w:rsidRPr="006E7B01">
        <w:rPr>
          <w:rFonts w:ascii="Times New Roman" w:hAnsi="Times New Roman" w:cs="Times New Roman"/>
          <w:sz w:val="24"/>
          <w:szCs w:val="24"/>
        </w:rPr>
        <w:t>помогает</w:t>
      </w:r>
      <w:r w:rsidRPr="006E7B01">
        <w:rPr>
          <w:rFonts w:ascii="Times New Roman" w:hAnsi="Times New Roman" w:cs="Times New Roman"/>
          <w:sz w:val="24"/>
          <w:szCs w:val="24"/>
        </w:rPr>
        <w:t xml:space="preserve"> ученикам отслеживать свою успеваемость, расписание уроков и домашние задания. Можно реализовать простой проект на Python + </w:t>
      </w:r>
      <w:proofErr w:type="spellStart"/>
      <w:r w:rsidRPr="006E7B01">
        <w:rPr>
          <w:rFonts w:ascii="Times New Roman" w:hAnsi="Times New Roman" w:cs="Times New Roman"/>
          <w:sz w:val="24"/>
          <w:szCs w:val="24"/>
        </w:rPr>
        <w:t>SQLite</w:t>
      </w:r>
      <w:proofErr w:type="spellEnd"/>
      <w:r w:rsidRPr="006E7B01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6E7B01">
        <w:rPr>
          <w:rFonts w:ascii="Times New Roman" w:hAnsi="Times New Roman" w:cs="Times New Roman"/>
          <w:sz w:val="24"/>
          <w:szCs w:val="24"/>
        </w:rPr>
        <w:t>JavaScript</w:t>
      </w:r>
      <w:proofErr w:type="spellEnd"/>
      <w:r w:rsidRPr="006E7B01">
        <w:rPr>
          <w:rFonts w:ascii="Times New Roman" w:hAnsi="Times New Roman" w:cs="Times New Roman"/>
          <w:sz w:val="24"/>
          <w:szCs w:val="24"/>
        </w:rPr>
        <w:t xml:space="preserve"> с использованием локального хранилища браузера.</w:t>
      </w:r>
    </w:p>
    <w:p w14:paraId="131507A5" w14:textId="10906661" w:rsidR="006E7B01" w:rsidRPr="00E466D2" w:rsidRDefault="006E7B01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6E7B01">
        <w:rPr>
          <w:rFonts w:ascii="Times New Roman" w:hAnsi="Times New Roman" w:cs="Times New Roman"/>
          <w:sz w:val="24"/>
          <w:szCs w:val="24"/>
        </w:rPr>
        <w:t>озда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6E7B01">
        <w:rPr>
          <w:rFonts w:ascii="Times New Roman" w:hAnsi="Times New Roman" w:cs="Times New Roman"/>
          <w:sz w:val="24"/>
          <w:szCs w:val="24"/>
        </w:rPr>
        <w:t xml:space="preserve"> трехмерн</w:t>
      </w:r>
      <w:r w:rsidR="005B0410">
        <w:rPr>
          <w:rFonts w:ascii="Times New Roman" w:hAnsi="Times New Roman" w:cs="Times New Roman"/>
          <w:sz w:val="24"/>
          <w:szCs w:val="24"/>
        </w:rPr>
        <w:t>ой</w:t>
      </w:r>
      <w:r w:rsidRPr="006E7B01">
        <w:rPr>
          <w:rFonts w:ascii="Times New Roman" w:hAnsi="Times New Roman" w:cs="Times New Roman"/>
          <w:sz w:val="24"/>
          <w:szCs w:val="24"/>
        </w:rPr>
        <w:t xml:space="preserve"> модел</w:t>
      </w:r>
      <w:r w:rsidR="005B0410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GoBack"/>
      <w:bookmarkEnd w:id="0"/>
      <w:r w:rsidRPr="006E7B01">
        <w:rPr>
          <w:rFonts w:ascii="Times New Roman" w:hAnsi="Times New Roman" w:cs="Times New Roman"/>
          <w:sz w:val="24"/>
          <w:szCs w:val="24"/>
        </w:rPr>
        <w:t>школы с детализацией помещений, коридоров и двора</w:t>
      </w:r>
      <w:r>
        <w:rPr>
          <w:rFonts w:ascii="Times New Roman" w:hAnsi="Times New Roman" w:cs="Times New Roman"/>
          <w:sz w:val="24"/>
          <w:szCs w:val="24"/>
        </w:rPr>
        <w:t xml:space="preserve"> и т.д</w:t>
      </w:r>
      <w:r w:rsidRPr="006E7B01">
        <w:rPr>
          <w:rFonts w:ascii="Times New Roman" w:hAnsi="Times New Roman" w:cs="Times New Roman"/>
          <w:sz w:val="24"/>
          <w:szCs w:val="24"/>
        </w:rPr>
        <w:t>.</w:t>
      </w:r>
    </w:p>
    <w:p w14:paraId="28D2F6D8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lastRenderedPageBreak/>
        <w:t>Для успешной организации процесса профессионального самоопределения важно учитывать:</w:t>
      </w:r>
    </w:p>
    <w:p w14:paraId="40549542" w14:textId="77777777" w:rsidR="00E466D2" w:rsidRPr="00E466D2" w:rsidRDefault="006E7B01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466D2" w:rsidRPr="00E466D2">
        <w:rPr>
          <w:rFonts w:ascii="Times New Roman" w:hAnsi="Times New Roman" w:cs="Times New Roman"/>
          <w:sz w:val="24"/>
          <w:szCs w:val="24"/>
        </w:rPr>
        <w:t>ланирование проектной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EEE82F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При разработке учебных планов учителю рекомендуется включить задания, ориентированные на приобретение практических навыков, связанных с выбранной направленностью. Например, проведение исследований почвы или воды в лабораторных условиях, моделирование инженерных конструкций, изучение информационных технологий и цифровых инструментов.</w:t>
      </w:r>
    </w:p>
    <w:p w14:paraId="734E196E" w14:textId="77777777" w:rsidR="00E466D2" w:rsidRPr="00E466D2" w:rsidRDefault="006E7B01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66D2" w:rsidRPr="00E466D2">
        <w:rPr>
          <w:rFonts w:ascii="Times New Roman" w:hAnsi="Times New Roman" w:cs="Times New Roman"/>
          <w:sz w:val="24"/>
          <w:szCs w:val="24"/>
        </w:rPr>
        <w:t>Формат занятий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32804F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Занятия целесообразно проводить в форме мастер-классов, тренингов, конкурсов и соревнований, где школьники получают опыт решения конкретных задач и взаимодействия в команде. Важно организовать взаимодействие между учителями-предметниками и техническими специалистами школы, обеспечивая преемственность подходов и взаимодополнение методов обучения.</w:t>
      </w:r>
    </w:p>
    <w:p w14:paraId="2A71072E" w14:textId="77777777" w:rsidR="00E466D2" w:rsidRPr="00E466D2" w:rsidRDefault="006E7B01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66D2" w:rsidRPr="00E466D2">
        <w:rPr>
          <w:rFonts w:ascii="Times New Roman" w:hAnsi="Times New Roman" w:cs="Times New Roman"/>
          <w:sz w:val="24"/>
          <w:szCs w:val="24"/>
        </w:rPr>
        <w:t>Использование онлайн-ресурсов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2D3731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Педагогам предлагается активное использование электронных образовательных ресурсов, предоставляющих доступ к современным учебным материалам, методическим рекомендациям и дополнительным возможностям развития творчества и самостоятельности учащихся.</w:t>
      </w:r>
    </w:p>
    <w:p w14:paraId="5AAB3794" w14:textId="77777777" w:rsidR="00E466D2" w:rsidRPr="00E466D2" w:rsidRDefault="00E466D2" w:rsidP="00CE0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6D2">
        <w:rPr>
          <w:rFonts w:ascii="Times New Roman" w:hAnsi="Times New Roman" w:cs="Times New Roman"/>
          <w:sz w:val="24"/>
          <w:szCs w:val="24"/>
        </w:rPr>
        <w:t>Таким образом, Центр образования «Точка роста» открывает уникальные перспективы для профессионального самоопределения обучающихся</w:t>
      </w:r>
      <w:r w:rsidR="006E7B01">
        <w:rPr>
          <w:rFonts w:ascii="Times New Roman" w:hAnsi="Times New Roman" w:cs="Times New Roman"/>
          <w:sz w:val="24"/>
          <w:szCs w:val="24"/>
        </w:rPr>
        <w:t xml:space="preserve"> 7-9 </w:t>
      </w:r>
      <w:r w:rsidRPr="00E466D2">
        <w:rPr>
          <w:rFonts w:ascii="Times New Roman" w:hAnsi="Times New Roman" w:cs="Times New Roman"/>
          <w:sz w:val="24"/>
          <w:szCs w:val="24"/>
        </w:rPr>
        <w:t>классов. Используя современное оборудование и методы обучения, педагоги могут сформировать у детей устойчивый интерес к естественным наукам и технологиям, развить ключевые компетенции, необходимые для дальнейшего выбора профессии и достижения успеха в жизни.</w:t>
      </w:r>
    </w:p>
    <w:sectPr w:rsidR="00E466D2" w:rsidRPr="00E4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D2"/>
    <w:rsid w:val="005B0410"/>
    <w:rsid w:val="006E7B01"/>
    <w:rsid w:val="00CE04DD"/>
    <w:rsid w:val="00E4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11AD"/>
  <w15:chartTrackingRefBased/>
  <w15:docId w15:val="{7AEF4A7D-C661-410C-9C0A-4CD29A38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</cp:revision>
  <dcterms:created xsi:type="dcterms:W3CDTF">2025-05-10T16:14:00Z</dcterms:created>
  <dcterms:modified xsi:type="dcterms:W3CDTF">2025-05-10T16:46:00Z</dcterms:modified>
</cp:coreProperties>
</file>