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5FD" w:rsidRDefault="006C65FD" w:rsidP="00063E11">
      <w:pPr>
        <w:pStyle w:val="a3"/>
        <w:sectPr w:rsidR="006C65FD">
          <w:pgSz w:w="16838" w:h="11906" w:orient="landscape"/>
          <w:pgMar w:top="427" w:right="1073" w:bottom="331" w:left="1133" w:header="720" w:footer="720" w:gutter="0"/>
          <w:cols w:space="720"/>
        </w:sectPr>
      </w:pPr>
    </w:p>
    <w:p w:rsidR="006C65FD" w:rsidRDefault="00063E11">
      <w:pPr>
        <w:spacing w:after="0" w:line="283" w:lineRule="auto"/>
        <w:ind w:left="3581" w:right="0" w:hanging="3137"/>
        <w:jc w:val="left"/>
      </w:pPr>
      <w:bookmarkStart w:id="0" w:name="_GoBack"/>
      <w:r>
        <w:rPr>
          <w:b/>
          <w:sz w:val="28"/>
        </w:rPr>
        <w:lastRenderedPageBreak/>
        <w:t xml:space="preserve">Формирование функциональной грамотности младших школьников на уроках русского языка </w:t>
      </w:r>
    </w:p>
    <w:bookmarkEnd w:id="0"/>
    <w:p w:rsidR="006C65FD" w:rsidRDefault="006C65FD">
      <w:pPr>
        <w:spacing w:after="0" w:line="259" w:lineRule="auto"/>
        <w:ind w:left="360" w:right="0" w:firstLine="0"/>
        <w:jc w:val="left"/>
      </w:pPr>
    </w:p>
    <w:p w:rsidR="00063E11" w:rsidRDefault="00063E11" w:rsidP="00063E11">
      <w:pPr>
        <w:tabs>
          <w:tab w:val="center" w:pos="1396"/>
          <w:tab w:val="center" w:pos="2835"/>
          <w:tab w:val="center" w:pos="6095"/>
          <w:tab w:val="right" w:pos="9721"/>
        </w:tabs>
        <w:spacing w:after="41" w:line="259" w:lineRule="auto"/>
        <w:ind w:left="0" w:right="0" w:firstLine="0"/>
        <w:jc w:val="center"/>
      </w:pPr>
      <w:r>
        <w:t xml:space="preserve">Как добиться грамотного письма у детей?  </w:t>
      </w:r>
      <w:r>
        <w:tab/>
      </w:r>
    </w:p>
    <w:p w:rsidR="006C65FD" w:rsidRDefault="00063E11" w:rsidP="00063E11">
      <w:pPr>
        <w:tabs>
          <w:tab w:val="center" w:pos="1396"/>
          <w:tab w:val="center" w:pos="2835"/>
          <w:tab w:val="center" w:pos="6095"/>
          <w:tab w:val="right" w:pos="9721"/>
        </w:tabs>
        <w:spacing w:after="41" w:line="259" w:lineRule="auto"/>
        <w:ind w:left="0" w:right="0" w:firstLine="0"/>
      </w:pPr>
      <w:r>
        <w:t xml:space="preserve">Во-первых, </w:t>
      </w:r>
      <w:r>
        <w:t xml:space="preserve">важно   заинтересовать   </w:t>
      </w:r>
      <w:proofErr w:type="gramStart"/>
      <w:r>
        <w:t xml:space="preserve">детей,  </w:t>
      </w:r>
      <w:r>
        <w:t>и</w:t>
      </w:r>
      <w:proofErr w:type="gramEnd"/>
      <w:r>
        <w:t xml:space="preserve">   не   столько   занимательным материалом,   сколько   тем   фактом,   что   они  </w:t>
      </w:r>
      <w:r>
        <w:t xml:space="preserve"> занимаются   серьезным   делом   на уроке.   Именно   серьезное   отношение   к   предмету   пробуждает   интерес   к   его постижению. Я всегда говорю детям, что если они, будучи взрослыми, напишут записку, объявление или деловую бумагу с ошибками, то их</w:t>
      </w:r>
      <w:r>
        <w:t xml:space="preserve"> не будут уважать. Я им настойчиво объясняю, почему нельзя писать с ошибками. Такой текст с трудом </w:t>
      </w:r>
      <w:r>
        <w:t xml:space="preserve">читается, его   смысл   не   сразу   </w:t>
      </w:r>
      <w:proofErr w:type="gramStart"/>
      <w:r>
        <w:t xml:space="preserve">доходит,  </w:t>
      </w:r>
      <w:r>
        <w:t>а</w:t>
      </w:r>
      <w:proofErr w:type="gramEnd"/>
      <w:r>
        <w:t xml:space="preserve">   иногда   понимается   искаженно.  </w:t>
      </w:r>
    </w:p>
    <w:p w:rsidR="006C65FD" w:rsidRDefault="00063E11">
      <w:pPr>
        <w:ind w:left="1078" w:right="0"/>
      </w:pPr>
      <w:r>
        <w:t xml:space="preserve">Формированию грамотности способствуют несколько факторов.    </w:t>
      </w:r>
    </w:p>
    <w:p w:rsidR="006C65FD" w:rsidRDefault="00063E11">
      <w:pPr>
        <w:ind w:left="345" w:right="0" w:firstLine="708"/>
      </w:pPr>
      <w:r>
        <w:rPr>
          <w:u w:val="single" w:color="000000"/>
        </w:rPr>
        <w:t>Зрительный   фактор</w:t>
      </w:r>
      <w:r>
        <w:t xml:space="preserve"> </w:t>
      </w:r>
      <w:r>
        <w:t>срабатывает   при   запоминании   непроверяемых написаний. Ученые-психологи доказали, что стоит ребенку один раз неправильно написать слово, как он запомнит его и зрительно, и рука зафиксирует неверный графический образ слова. Отложитс</w:t>
      </w:r>
      <w:r>
        <w:t xml:space="preserve">я в памяти так крепко, что затем надо будет раз сто написать это слово, чтобы ликвидировать ошибку.   </w:t>
      </w:r>
    </w:p>
    <w:p w:rsidR="006C65FD" w:rsidRDefault="00063E11">
      <w:pPr>
        <w:spacing w:after="0" w:line="294" w:lineRule="auto"/>
        <w:ind w:left="345" w:right="-11" w:firstLine="708"/>
        <w:jc w:val="left"/>
      </w:pPr>
      <w:r>
        <w:rPr>
          <w:u w:val="single" w:color="000000"/>
        </w:rPr>
        <w:t>Слуховой фактор.</w:t>
      </w:r>
      <w:r>
        <w:t xml:space="preserve">  </w:t>
      </w:r>
      <w:r>
        <w:tab/>
        <w:t>Пишущий человек, как известно, всегда отправляется от слышимого. Поэтому он должен хорошо слушать и слышать то, что говорит учитель ил</w:t>
      </w:r>
      <w:r>
        <w:t xml:space="preserve">и, что он сам себе проговаривает. Поэтому учитель должен развивать фонематический слух.   </w:t>
      </w:r>
    </w:p>
    <w:p w:rsidR="006C65FD" w:rsidRDefault="00063E11">
      <w:pPr>
        <w:ind w:left="345" w:right="0" w:firstLine="708"/>
      </w:pPr>
      <w:r>
        <w:t xml:space="preserve"> </w:t>
      </w:r>
      <w:proofErr w:type="spellStart"/>
      <w:proofErr w:type="gramStart"/>
      <w:r>
        <w:rPr>
          <w:u w:val="single" w:color="000000"/>
        </w:rPr>
        <w:t>Рукодвигательный</w:t>
      </w:r>
      <w:proofErr w:type="spellEnd"/>
      <w:r>
        <w:rPr>
          <w:u w:val="single" w:color="000000"/>
        </w:rPr>
        <w:t xml:space="preserve">  фактор</w:t>
      </w:r>
      <w:proofErr w:type="gramEnd"/>
      <w:r>
        <w:rPr>
          <w:u w:val="single" w:color="000000"/>
        </w:rPr>
        <w:t>.</w:t>
      </w:r>
      <w:r>
        <w:t xml:space="preserve">  Любого   орфографического   навыка   можно достичь   только   при   помощи   </w:t>
      </w:r>
      <w:proofErr w:type="gramStart"/>
      <w:r>
        <w:t xml:space="preserve">упражнений,   </w:t>
      </w:r>
      <w:proofErr w:type="gramEnd"/>
      <w:r>
        <w:t>т.   е.   при   ритмичном   движении пишущей р</w:t>
      </w:r>
      <w:r>
        <w:t xml:space="preserve">уки. Вот почему на уроке необходимо как можно </w:t>
      </w:r>
      <w:proofErr w:type="gramStart"/>
      <w:r>
        <w:t>больше  писать</w:t>
      </w:r>
      <w:proofErr w:type="gramEnd"/>
      <w:r>
        <w:t xml:space="preserve">. Сама рука, двигаясь по строке, создает графический образ того или </w:t>
      </w:r>
      <w:proofErr w:type="gramStart"/>
      <w:r>
        <w:t>иного  слова</w:t>
      </w:r>
      <w:proofErr w:type="gramEnd"/>
      <w:r>
        <w:t xml:space="preserve">, </w:t>
      </w:r>
    </w:p>
    <w:p w:rsidR="006C65FD" w:rsidRDefault="00063E11">
      <w:pPr>
        <w:spacing w:after="0"/>
        <w:ind w:left="355" w:right="0"/>
      </w:pPr>
      <w:r>
        <w:t xml:space="preserve">«запоминает» и затем пишет его уже автоматически.  </w:t>
      </w:r>
    </w:p>
    <w:p w:rsidR="006C65FD" w:rsidRDefault="00063E11">
      <w:pPr>
        <w:spacing w:after="0" w:line="259" w:lineRule="auto"/>
        <w:ind w:left="1068" w:right="0" w:firstLine="0"/>
        <w:jc w:val="left"/>
      </w:pPr>
      <w:r>
        <w:t xml:space="preserve"> </w:t>
      </w:r>
    </w:p>
    <w:p w:rsidR="006C65FD" w:rsidRDefault="00063E11">
      <w:pPr>
        <w:ind w:left="345" w:right="0" w:firstLine="708"/>
      </w:pPr>
      <w:r>
        <w:t>Приемы, которые мы хотим представить вашему вниманию, спосо</w:t>
      </w:r>
      <w:r>
        <w:t>бствуют формированию функциональной грамотности младших школьников, позволяют повысить мотивацию учащихся, создать обстановку творческого поиска, активизации мыслительной деятельности. Эти приёмы знакомы учителям, недаром говорят, что «всё новое - это давн</w:t>
      </w:r>
      <w:r>
        <w:t xml:space="preserve">о забытое старое». Все приёмы можно условно разделить на 3 группы: приёмы, повышающие познавательный интерес; приёмы, которые учат работать с информацией и приёмы формирования грамотного письма. </w:t>
      </w:r>
    </w:p>
    <w:p w:rsidR="006C65FD" w:rsidRDefault="00063E11">
      <w:pPr>
        <w:spacing w:after="37" w:line="259" w:lineRule="auto"/>
        <w:ind w:left="360" w:right="0" w:hanging="360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Приемы, повышающие познавательный интерес к изуча</w:t>
      </w:r>
      <w:r>
        <w:rPr>
          <w:b/>
        </w:rPr>
        <w:t xml:space="preserve">емой теме и активизирующие мыслительную деятельность ребенка. </w:t>
      </w:r>
    </w:p>
    <w:p w:rsidR="006C65FD" w:rsidRDefault="00063E11">
      <w:pPr>
        <w:spacing w:after="0" w:line="259" w:lineRule="auto"/>
        <w:ind w:left="355" w:right="0"/>
        <w:jc w:val="left"/>
      </w:pPr>
      <w:r>
        <w:rPr>
          <w:b/>
        </w:rPr>
        <w:t xml:space="preserve">Приемы «Удивляй!» и «Яркое пятно». </w:t>
      </w:r>
    </w:p>
    <w:p w:rsidR="006C65FD" w:rsidRDefault="00063E11">
      <w:pPr>
        <w:ind w:left="345" w:right="0" w:firstLine="708"/>
      </w:pPr>
      <w:r>
        <w:t xml:space="preserve">Данные приемы имеют давнюю историю. Однако и сегодня они считаются инновационными.  </w:t>
      </w:r>
    </w:p>
    <w:p w:rsidR="006C65FD" w:rsidRDefault="00063E11">
      <w:pPr>
        <w:ind w:left="345" w:right="0" w:firstLine="708"/>
      </w:pPr>
      <w:r>
        <w:t>Удивление активизирует мыслительную деятельность ребенка. Приемы использую в начале урока, это позволяет сохранить внимание к теме на протяжении всего урока. Например, на уроке письма в 1 классе спрашиваю детей, знают ли они, что королевой букв является бу</w:t>
      </w:r>
      <w:r>
        <w:t xml:space="preserve">ква «и»? Или, например, можно начать урок закрепления знаний по теме: </w:t>
      </w:r>
    </w:p>
    <w:p w:rsidR="006C65FD" w:rsidRDefault="00063E11">
      <w:pPr>
        <w:ind w:left="355" w:right="0"/>
      </w:pPr>
      <w:r>
        <w:t xml:space="preserve">«Склонение имён существительных» с вопроса: </w:t>
      </w:r>
    </w:p>
    <w:p w:rsidR="006C65FD" w:rsidRDefault="00063E11">
      <w:pPr>
        <w:numPr>
          <w:ilvl w:val="0"/>
          <w:numId w:val="1"/>
        </w:numPr>
        <w:ind w:right="0" w:hanging="139"/>
      </w:pPr>
      <w:r>
        <w:t xml:space="preserve">А знаете ли вы, что есть имена существительные, которые не относятся ни к 1, ни ко 2, ни к 3 склонению? (приём «Удивляй»). </w:t>
      </w:r>
    </w:p>
    <w:p w:rsidR="006C65FD" w:rsidRDefault="00063E11">
      <w:pPr>
        <w:numPr>
          <w:ilvl w:val="0"/>
          <w:numId w:val="1"/>
        </w:numPr>
        <w:ind w:right="0" w:hanging="139"/>
      </w:pPr>
      <w:r>
        <w:lastRenderedPageBreak/>
        <w:t>Это разносклоняе</w:t>
      </w:r>
      <w:r>
        <w:t>мые имена существительные, потому что в падежных формах у них окончания разных склонений. Таких существительных 11: 10 на -</w:t>
      </w:r>
      <w:proofErr w:type="spellStart"/>
      <w:r>
        <w:t>мя</w:t>
      </w:r>
      <w:proofErr w:type="spellEnd"/>
      <w:r>
        <w:t xml:space="preserve"> (имя, пламя, знамя, стремя и т.д.) и слово путь. </w:t>
      </w:r>
    </w:p>
    <w:p w:rsidR="006C65FD" w:rsidRDefault="00063E11">
      <w:pPr>
        <w:spacing w:after="40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ind w:left="345" w:right="0" w:firstLine="708"/>
      </w:pPr>
      <w:r>
        <w:t xml:space="preserve">Удивить ребят (приём «Удивляй») </w:t>
      </w:r>
      <w:r>
        <w:t xml:space="preserve">можно, если собрать их творческие работы (рассказы, сказки, сочинения) и создать в программе </w:t>
      </w:r>
      <w:proofErr w:type="spellStart"/>
      <w:r>
        <w:t>Flip</w:t>
      </w:r>
      <w:proofErr w:type="spellEnd"/>
      <w:r>
        <w:t xml:space="preserve"> PDF электронную книгу и представить на уроке внеклассного чтения, например. Электронную книгу можно создавать совместно с детьми или в группах на уроках техно</w:t>
      </w:r>
      <w:r>
        <w:t xml:space="preserve">логии и во внеклассной деятельности. </w:t>
      </w:r>
    </w:p>
    <w:p w:rsidR="006C65FD" w:rsidRDefault="00063E11">
      <w:pPr>
        <w:spacing w:after="0"/>
        <w:ind w:left="355" w:right="0"/>
      </w:pPr>
      <w:r>
        <w:t xml:space="preserve">(Демонстрационный материал) </w:t>
      </w:r>
    </w:p>
    <w:p w:rsidR="006C65FD" w:rsidRDefault="00063E11">
      <w:pPr>
        <w:ind w:left="355" w:right="0"/>
      </w:pPr>
      <w:r>
        <w:t xml:space="preserve">Используя данные можно начать любой урок, целью которого является систематизация знаний. </w:t>
      </w:r>
    </w:p>
    <w:p w:rsidR="006C65FD" w:rsidRDefault="00063E11">
      <w:pPr>
        <w:ind w:left="345" w:right="0" w:firstLine="708"/>
      </w:pPr>
      <w:r>
        <w:t>Например, дети уже знают, что корень – главная значимая часть слова, без корня слов не бывает… И вд</w:t>
      </w:r>
      <w:r>
        <w:t xml:space="preserve">руг, начиная урок, учитель говорит: </w:t>
      </w:r>
    </w:p>
    <w:p w:rsidR="006C65FD" w:rsidRDefault="00063E11">
      <w:pPr>
        <w:numPr>
          <w:ilvl w:val="0"/>
          <w:numId w:val="1"/>
        </w:numPr>
        <w:spacing w:after="0"/>
        <w:ind w:right="0" w:hanging="139"/>
      </w:pPr>
      <w:r>
        <w:t xml:space="preserve">А верите ли вы, что в русском языке существует слово, не имеющее корня? (вынуть). </w:t>
      </w:r>
    </w:p>
    <w:p w:rsidR="006C65FD" w:rsidRDefault="00063E11">
      <w:pPr>
        <w:spacing w:after="46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spacing w:after="37" w:line="259" w:lineRule="auto"/>
        <w:ind w:left="355" w:right="0"/>
        <w:jc w:val="left"/>
      </w:pPr>
      <w:r>
        <w:rPr>
          <w:b/>
        </w:rPr>
        <w:t xml:space="preserve">Прием «проблемная ситуация». </w:t>
      </w:r>
    </w:p>
    <w:p w:rsidR="006C65FD" w:rsidRDefault="00063E11">
      <w:pPr>
        <w:spacing w:after="0"/>
        <w:ind w:left="1078" w:right="0"/>
      </w:pPr>
      <w:r>
        <w:t xml:space="preserve">Прием побуждает ребенка самостоятельно искать выход из затруднения. </w:t>
      </w:r>
    </w:p>
    <w:p w:rsidR="006C65FD" w:rsidRDefault="00063E11">
      <w:pPr>
        <w:ind w:left="355" w:right="0"/>
      </w:pPr>
      <w:r>
        <w:t>Например, на уроке предст</w:t>
      </w:r>
      <w:r>
        <w:t xml:space="preserve">оит изучить способы проверки парных согласных в середине слова (о чем дети не знают). Ребята получают задание: </w:t>
      </w:r>
    </w:p>
    <w:p w:rsidR="006C65FD" w:rsidRDefault="00063E11">
      <w:pPr>
        <w:numPr>
          <w:ilvl w:val="0"/>
          <w:numId w:val="1"/>
        </w:numPr>
        <w:ind w:right="0" w:hanging="139"/>
      </w:pPr>
      <w:r>
        <w:t xml:space="preserve">Вставьте пропущенные буквы, подобрав проверочные слова: </w:t>
      </w:r>
    </w:p>
    <w:p w:rsidR="006C65FD" w:rsidRDefault="00063E11">
      <w:pPr>
        <w:spacing w:after="0"/>
        <w:ind w:left="355" w:right="0"/>
      </w:pPr>
      <w:proofErr w:type="spellStart"/>
      <w:proofErr w:type="gramStart"/>
      <w:r>
        <w:t>Пиро</w:t>
      </w:r>
      <w:proofErr w:type="spellEnd"/>
      <w:r>
        <w:t>..</w:t>
      </w:r>
      <w:proofErr w:type="gramEnd"/>
      <w:r>
        <w:t xml:space="preserve">, </w:t>
      </w:r>
      <w:proofErr w:type="spellStart"/>
      <w:r>
        <w:t>горо</w:t>
      </w:r>
      <w:proofErr w:type="spellEnd"/>
      <w:r>
        <w:t xml:space="preserve">.., </w:t>
      </w:r>
      <w:proofErr w:type="spellStart"/>
      <w:r>
        <w:t>клю</w:t>
      </w:r>
      <w:proofErr w:type="spellEnd"/>
      <w:r>
        <w:t xml:space="preserve">.., пру…, </w:t>
      </w:r>
      <w:proofErr w:type="spellStart"/>
      <w:r>
        <w:t>ска</w:t>
      </w:r>
      <w:proofErr w:type="spellEnd"/>
      <w:r>
        <w:t xml:space="preserve">..ка. </w:t>
      </w:r>
    </w:p>
    <w:p w:rsidR="006C65FD" w:rsidRDefault="00063E11">
      <w:pPr>
        <w:ind w:left="355" w:right="0"/>
      </w:pPr>
      <w:r>
        <w:t>Проблема: знакомый прием для проверки последнего</w:t>
      </w:r>
      <w:r>
        <w:t xml:space="preserve"> слова не работает, как же проверить парную согласную в середине слова? </w:t>
      </w:r>
    </w:p>
    <w:p w:rsidR="006C65FD" w:rsidRDefault="00063E11">
      <w:pPr>
        <w:spacing w:after="0"/>
        <w:ind w:left="355" w:right="0"/>
      </w:pPr>
      <w:r>
        <w:t xml:space="preserve">Прием побуждает ребенка самостоятельно искать выход из затруднения. </w:t>
      </w:r>
    </w:p>
    <w:p w:rsidR="006C65FD" w:rsidRDefault="00063E1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ind w:left="355" w:right="0"/>
      </w:pPr>
      <w:r>
        <w:t xml:space="preserve">Например, на уроке предстоит познакомиться с понятием «омофоны» (о чем дети не знают). </w:t>
      </w:r>
    </w:p>
    <w:p w:rsidR="006C65FD" w:rsidRDefault="00063E11">
      <w:pPr>
        <w:ind w:left="355" w:right="0"/>
      </w:pPr>
      <w:r>
        <w:t>Ребята получают задание:</w:t>
      </w:r>
      <w:r>
        <w:t xml:space="preserve"> </w:t>
      </w:r>
    </w:p>
    <w:p w:rsidR="006C65FD" w:rsidRDefault="00063E11">
      <w:pPr>
        <w:numPr>
          <w:ilvl w:val="0"/>
          <w:numId w:val="1"/>
        </w:numPr>
        <w:spacing w:after="0" w:line="294" w:lineRule="auto"/>
        <w:ind w:right="0" w:hanging="139"/>
      </w:pPr>
      <w:r>
        <w:t xml:space="preserve">Вставьте пропущенные буквы парных согласных, подобрав проверочные слова: </w:t>
      </w:r>
      <w:proofErr w:type="gramStart"/>
      <w:r>
        <w:t>Лу..</w:t>
      </w:r>
      <w:proofErr w:type="gramEnd"/>
      <w:r>
        <w:t xml:space="preserve">, </w:t>
      </w:r>
      <w:proofErr w:type="spellStart"/>
      <w:r>
        <w:t>пиро</w:t>
      </w:r>
      <w:proofErr w:type="spellEnd"/>
      <w:r>
        <w:t xml:space="preserve">.., ко.., </w:t>
      </w:r>
      <w:proofErr w:type="spellStart"/>
      <w:r>
        <w:t>горо</w:t>
      </w:r>
      <w:proofErr w:type="spellEnd"/>
      <w:r>
        <w:t xml:space="preserve">.., пру.., </w:t>
      </w:r>
      <w:proofErr w:type="spellStart"/>
      <w:r>
        <w:t>клю</w:t>
      </w:r>
      <w:proofErr w:type="spellEnd"/>
      <w:r>
        <w:t xml:space="preserve">.., пру…, </w:t>
      </w:r>
      <w:proofErr w:type="spellStart"/>
      <w:r>
        <w:t>овра</w:t>
      </w:r>
      <w:proofErr w:type="spellEnd"/>
      <w:r>
        <w:t xml:space="preserve">.., </w:t>
      </w:r>
      <w:proofErr w:type="spellStart"/>
      <w:r>
        <w:t>коро</w:t>
      </w:r>
      <w:proofErr w:type="spellEnd"/>
      <w:r>
        <w:t xml:space="preserve">.., ко.., арбу.., </w:t>
      </w:r>
      <w:proofErr w:type="spellStart"/>
      <w:r>
        <w:t>лу</w:t>
      </w:r>
      <w:proofErr w:type="spellEnd"/>
      <w:r>
        <w:t xml:space="preserve">.., обо… Проблема: некоторые слова написаны дважды. Почему? Опечатка? </w:t>
      </w:r>
    </w:p>
    <w:p w:rsidR="006C65FD" w:rsidRDefault="00063E11">
      <w:pPr>
        <w:ind w:left="355" w:right="0"/>
      </w:pPr>
      <w:r>
        <w:t>Учащиеся уже знакомы с понятие</w:t>
      </w:r>
      <w:r>
        <w:t xml:space="preserve">м «омонимы». Оказывается, некоторые слова пишутся </w:t>
      </w:r>
      <w:proofErr w:type="spellStart"/>
      <w:r>
        <w:t>поразному</w:t>
      </w:r>
      <w:proofErr w:type="spellEnd"/>
      <w:r>
        <w:t xml:space="preserve">, хоть произносятся и </w:t>
      </w:r>
      <w:proofErr w:type="gramStart"/>
      <w:r>
        <w:t xml:space="preserve">слышатся </w:t>
      </w:r>
      <w:r>
        <w:t>одинаково</w:t>
      </w:r>
      <w:proofErr w:type="gramEnd"/>
      <w:r>
        <w:t xml:space="preserve"> и называются «омофонами». </w:t>
      </w:r>
    </w:p>
    <w:p w:rsidR="006C65FD" w:rsidRDefault="00063E11">
      <w:pPr>
        <w:spacing w:after="43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spacing w:after="0" w:line="259" w:lineRule="auto"/>
        <w:ind w:left="377" w:right="0" w:firstLine="0"/>
        <w:jc w:val="center"/>
      </w:pPr>
      <w:r>
        <w:t xml:space="preserve">Проблемную ситуацию можно создать, используя </w:t>
      </w:r>
      <w:r>
        <w:rPr>
          <w:b/>
        </w:rPr>
        <w:t>провокационный вопрос</w:t>
      </w:r>
      <w:r>
        <w:t xml:space="preserve">. </w:t>
      </w:r>
    </w:p>
    <w:p w:rsidR="006C65FD" w:rsidRDefault="00063E11">
      <w:pPr>
        <w:ind w:left="355" w:right="0"/>
      </w:pPr>
      <w:r>
        <w:t>Например, работая в группах на уроке по теме «Разделительн</w:t>
      </w:r>
      <w:r>
        <w:t xml:space="preserve">ый ъ знак», дети получают задание: выписать из «Орфографического словаря школьника» в течение минуты как можно больше слов с твердым знаком. </w:t>
      </w:r>
    </w:p>
    <w:p w:rsidR="006C65FD" w:rsidRDefault="00063E11">
      <w:pPr>
        <w:spacing w:after="0"/>
        <w:ind w:left="355" w:right="0"/>
      </w:pPr>
      <w:r>
        <w:t xml:space="preserve">Время истекло – слов мало. Так на каких же буквах нужно было открыть словарь?.. </w:t>
      </w:r>
    </w:p>
    <w:p w:rsidR="006C65FD" w:rsidRDefault="00063E11">
      <w:pPr>
        <w:ind w:left="345" w:right="0" w:firstLine="708"/>
      </w:pPr>
      <w:r>
        <w:t>Поиск выхода из проблемной ситуац</w:t>
      </w:r>
      <w:r>
        <w:t xml:space="preserve">ии можно осуществлять, например, с помощью приемов «Мозговой штурм», когда выдвигаются любые, даже самые невероятные, идеи, или «Корзины идей», в которую складываются гипотезы, а затем ищем им подтверждение или опровергаем. </w:t>
      </w:r>
    </w:p>
    <w:p w:rsidR="006C65FD" w:rsidRDefault="00063E11">
      <w:pPr>
        <w:ind w:left="345" w:right="0" w:firstLine="708"/>
      </w:pPr>
      <w:r>
        <w:t>Проблемные ситуации можно созда</w:t>
      </w:r>
      <w:r>
        <w:t xml:space="preserve">вать на разных этапах урока и даже в домашней работе. Например, при реализации практической цели – создание дидактического материала по теме урока. </w:t>
      </w:r>
    </w:p>
    <w:p w:rsidR="006C65FD" w:rsidRDefault="00063E11">
      <w:pPr>
        <w:spacing w:after="45" w:line="259" w:lineRule="auto"/>
        <w:ind w:left="360" w:right="0" w:firstLine="0"/>
        <w:jc w:val="left"/>
      </w:pPr>
      <w:r>
        <w:lastRenderedPageBreak/>
        <w:t xml:space="preserve"> </w:t>
      </w:r>
    </w:p>
    <w:p w:rsidR="006C65FD" w:rsidRDefault="00063E11">
      <w:pPr>
        <w:spacing w:after="37" w:line="259" w:lineRule="auto"/>
        <w:ind w:left="355" w:right="0"/>
        <w:jc w:val="left"/>
      </w:pPr>
      <w:r>
        <w:rPr>
          <w:b/>
        </w:rPr>
        <w:t xml:space="preserve">Прием «Дай себе помочь». </w:t>
      </w:r>
    </w:p>
    <w:p w:rsidR="006C65FD" w:rsidRDefault="00063E11">
      <w:pPr>
        <w:spacing w:after="4"/>
        <w:ind w:left="355" w:right="0"/>
      </w:pPr>
      <w:r>
        <w:t xml:space="preserve">Как правило, интересный урок мотивирует </w:t>
      </w:r>
      <w:r>
        <w:t xml:space="preserve">детей на самостоятельный поиск увлекательных или сложных заданий по теме. Таких ребят немного, но они обязательно найдутся в любом классе. И это лишь некоторые приемы, формирующие самостоятельность мышления. </w:t>
      </w:r>
    </w:p>
    <w:p w:rsidR="006C65FD" w:rsidRDefault="00063E11">
      <w:pPr>
        <w:ind w:left="345" w:right="0" w:firstLine="708"/>
      </w:pPr>
      <w:r>
        <w:t xml:space="preserve">Чтобы вызвать интерес к уроку использую </w:t>
      </w:r>
      <w:r>
        <w:rPr>
          <w:b/>
        </w:rPr>
        <w:t>стихотв</w:t>
      </w:r>
      <w:r>
        <w:rPr>
          <w:b/>
        </w:rPr>
        <w:t xml:space="preserve">орные правила </w:t>
      </w:r>
      <w:r>
        <w:t xml:space="preserve">по орфографии, начиная от правила написания ЖИ-ШИ в 1 классе, в 4 классе – это стихотворение для запоминания глаголов- </w:t>
      </w:r>
      <w:proofErr w:type="gramStart"/>
      <w:r>
        <w:t>исключений(</w:t>
      </w:r>
      <w:proofErr w:type="gramEnd"/>
      <w:r>
        <w:t xml:space="preserve">на Слайде Ко 2 спряжению мы относим, без сомненья,…).   </w:t>
      </w:r>
    </w:p>
    <w:p w:rsidR="006C65FD" w:rsidRDefault="00063E11">
      <w:pPr>
        <w:ind w:left="345" w:right="0" w:firstLine="708"/>
      </w:pPr>
      <w:r>
        <w:t>Повышению познавательного интереса к русскому языку спо</w:t>
      </w:r>
      <w:r>
        <w:t xml:space="preserve">собствует применение игровых приёмов. Предлагаем вашему вниманию один из игровых приёмов по теме «Предложение» в 1 классе. Суть его заключается в том, что между учениками   распределяются слова одного предложения (например, Белка прыгает по </w:t>
      </w:r>
      <w:proofErr w:type="gramStart"/>
      <w:r>
        <w:t>веткам.-</w:t>
      </w:r>
      <w:proofErr w:type="gramEnd"/>
      <w:r>
        <w:t xml:space="preserve"> 4 учен</w:t>
      </w:r>
      <w:r>
        <w:t>ика получают по одному слову, ещё один ребёнок играет роль точки. Дети должны выстроится в предложение - назвать своё слово; ребёнок, которому досталось первое слово должен поднять вверх руку, ребёнок-точка- присесть, имитируя постановку точки в конце пред</w:t>
      </w:r>
      <w:r>
        <w:t xml:space="preserve">ложения.).  </w:t>
      </w:r>
    </w:p>
    <w:p w:rsidR="006C65FD" w:rsidRDefault="00063E11">
      <w:pPr>
        <w:spacing w:after="44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6C65FD" w:rsidRDefault="00063E11">
      <w:pPr>
        <w:spacing w:after="37" w:line="259" w:lineRule="auto"/>
        <w:ind w:left="355" w:right="0"/>
        <w:jc w:val="left"/>
      </w:pPr>
      <w:r>
        <w:rPr>
          <w:b/>
        </w:rPr>
        <w:t>2.</w:t>
      </w:r>
      <w:r>
        <w:rPr>
          <w:b/>
          <w:i/>
        </w:rPr>
        <w:t xml:space="preserve"> </w:t>
      </w:r>
      <w:r>
        <w:rPr>
          <w:b/>
        </w:rPr>
        <w:t xml:space="preserve">Приемы, которые научат ребенка работать с информацией: анализировать, кодировать, декодировать и т.п. </w:t>
      </w:r>
    </w:p>
    <w:p w:rsidR="006C65FD" w:rsidRDefault="00063E1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ind w:left="345" w:right="0" w:firstLine="708"/>
      </w:pPr>
      <w:r>
        <w:t>Познавательные универсальные учебные действия формируются через использование технологии продуктивного чтения, систему приём</w:t>
      </w:r>
      <w:r>
        <w:t>ов понимания устного и письменного текста. Это могут быть, например, задания на извлечение, преобразование и использование текстовой информации (чтение таблицы, преобразование текста в таблицу, схему, выстраивание алгоритма по применению правила, составлен</w:t>
      </w:r>
      <w:r>
        <w:t xml:space="preserve">ие по плану рассказа на лингвистическую тему и т.д.), приёмы работы с правилами и определениями как </w:t>
      </w:r>
      <w:proofErr w:type="spellStart"/>
      <w:r>
        <w:t>учебнонаучными</w:t>
      </w:r>
      <w:proofErr w:type="spellEnd"/>
      <w:r>
        <w:t xml:space="preserve"> текстами. </w:t>
      </w:r>
    </w:p>
    <w:p w:rsidR="006C65FD" w:rsidRDefault="00063E11">
      <w:pPr>
        <w:ind w:left="345" w:right="0" w:firstLine="708"/>
      </w:pPr>
      <w:r>
        <w:rPr>
          <w:b/>
        </w:rPr>
        <w:t>Алгоритм</w:t>
      </w:r>
      <w:r>
        <w:t xml:space="preserve"> (схема последовательности действий) - </w:t>
      </w:r>
      <w:r>
        <w:t>один из самых эффективных приемов, который организует мыслительную и практическую деятельность ребенка, в том числе самоконтроль. Актуален прием как при работе с орфограммами, так и при выполнении всех видов разборов. Эффективнее составление алгоритмов сам</w:t>
      </w:r>
      <w:r>
        <w:t xml:space="preserve">ими учащимися. Либо можно предложить </w:t>
      </w:r>
      <w:r>
        <w:rPr>
          <w:b/>
        </w:rPr>
        <w:t>«испорченный»</w:t>
      </w:r>
      <w:r>
        <w:t xml:space="preserve"> алгоритм. </w:t>
      </w:r>
    </w:p>
    <w:p w:rsidR="006C65FD" w:rsidRDefault="00063E11">
      <w:pPr>
        <w:ind w:left="345" w:right="0" w:firstLine="708"/>
      </w:pPr>
      <w:r>
        <w:rPr>
          <w:b/>
        </w:rPr>
        <w:t xml:space="preserve">Приём </w:t>
      </w:r>
      <w:proofErr w:type="gramStart"/>
      <w:r>
        <w:rPr>
          <w:b/>
        </w:rPr>
        <w:t>« Да</w:t>
      </w:r>
      <w:proofErr w:type="gramEnd"/>
      <w:r>
        <w:rPr>
          <w:b/>
        </w:rPr>
        <w:t xml:space="preserve"> – Нет»</w:t>
      </w:r>
      <w:r>
        <w:t xml:space="preserve"> – На уроке по изучению темы       « Морфология» загадывается определенная часть речи, и ребята начинают задавать учителю вопросы:  </w:t>
      </w:r>
    </w:p>
    <w:p w:rsidR="006C65FD" w:rsidRDefault="00063E11">
      <w:pPr>
        <w:ind w:left="1078" w:right="0"/>
      </w:pPr>
      <w:r>
        <w:t>Это самостоятельная часть речи? - да</w:t>
      </w:r>
      <w:r>
        <w:t xml:space="preserve">;  </w:t>
      </w:r>
    </w:p>
    <w:p w:rsidR="006C65FD" w:rsidRDefault="00063E11">
      <w:pPr>
        <w:ind w:left="1078" w:right="0"/>
      </w:pPr>
      <w:r>
        <w:t xml:space="preserve"> Она обозначает признак предмета? – нет;  </w:t>
      </w:r>
    </w:p>
    <w:p w:rsidR="006C65FD" w:rsidRDefault="00063E11">
      <w:pPr>
        <w:ind w:left="1078" w:right="0"/>
      </w:pPr>
      <w:r>
        <w:t xml:space="preserve">Эта часть речи склоняется? – да;  </w:t>
      </w:r>
    </w:p>
    <w:p w:rsidR="006C65FD" w:rsidRDefault="00063E11">
      <w:pPr>
        <w:ind w:left="1078" w:right="0"/>
      </w:pPr>
      <w:r>
        <w:t xml:space="preserve">Это самая многочисленная часть речи? – да.  </w:t>
      </w:r>
    </w:p>
    <w:p w:rsidR="006C65FD" w:rsidRDefault="00063E11">
      <w:pPr>
        <w:ind w:left="1078" w:right="0"/>
      </w:pPr>
      <w:r>
        <w:t xml:space="preserve">Ребята делают вывод, что это </w:t>
      </w:r>
      <w:r>
        <w:rPr>
          <w:b/>
        </w:rPr>
        <w:t xml:space="preserve">существительное. </w:t>
      </w:r>
      <w:r>
        <w:t xml:space="preserve"> </w:t>
      </w:r>
    </w:p>
    <w:p w:rsidR="006C65FD" w:rsidRDefault="00063E11">
      <w:pPr>
        <w:ind w:left="345" w:right="0" w:firstLine="708"/>
      </w:pPr>
      <w:r>
        <w:rPr>
          <w:b/>
        </w:rPr>
        <w:t xml:space="preserve">  </w:t>
      </w:r>
      <w:r>
        <w:rPr>
          <w:b/>
        </w:rPr>
        <w:t>«Прием Толстые и тонкие вопросы»</w:t>
      </w:r>
      <w:r>
        <w:t xml:space="preserve"> («толстые» вопросы – на понимание, «т</w:t>
      </w:r>
      <w:r>
        <w:t xml:space="preserve">онкие» - по содержанию) или </w:t>
      </w:r>
      <w:r>
        <w:rPr>
          <w:b/>
        </w:rPr>
        <w:t>прием «Дотошный ученик»</w:t>
      </w:r>
      <w:r>
        <w:t xml:space="preserve"> (ученик, который сможет задать наибольшее количество вопросов одноклассникам по изучаемой теме) для составления алгоритма морфологического разбора. </w:t>
      </w:r>
    </w:p>
    <w:p w:rsidR="006C65FD" w:rsidRDefault="00063E11">
      <w:pPr>
        <w:spacing w:after="0"/>
        <w:ind w:left="345" w:right="0" w:firstLine="708"/>
      </w:pPr>
      <w:r>
        <w:rPr>
          <w:b/>
        </w:rPr>
        <w:lastRenderedPageBreak/>
        <w:t xml:space="preserve">Приемы «Своя опора», «Ключевые </w:t>
      </w:r>
      <w:proofErr w:type="gramStart"/>
      <w:r>
        <w:rPr>
          <w:b/>
        </w:rPr>
        <w:t>слова»</w:t>
      </w:r>
      <w:r>
        <w:t xml:space="preserve">  </w:t>
      </w:r>
      <w:r>
        <w:t>научат</w:t>
      </w:r>
      <w:proofErr w:type="gramEnd"/>
      <w:r>
        <w:t xml:space="preserve"> ребенка  работать с информацией. Учащиеся самостоятельно составляют опорный конспект или схему на этапе закрепления знаний. Такие опорные конспекты могут служить материалом для организации групповой работы, где выявляются их плюсы и минусы, корректи</w:t>
      </w:r>
      <w:r>
        <w:t>руются недостатки. Приём «Ключевые слова» можно использовать как для индивидуальной, так и для групповой работы, например, по темам: «Имя существительное», «Имя прилагательное», «Глагол» и др. (тема изучена, идёт закрепление знаний). (Приложение 3) Таким о</w:t>
      </w:r>
      <w:r>
        <w:t xml:space="preserve">бразом, данные приемы учат не только работать с информацией, но и позволяют сделать урок динамичным и интересным для ребенка. </w:t>
      </w:r>
    </w:p>
    <w:p w:rsidR="006C65FD" w:rsidRDefault="00063E11">
      <w:pPr>
        <w:spacing w:after="43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spacing w:after="0" w:line="259" w:lineRule="auto"/>
        <w:ind w:left="355" w:right="0"/>
        <w:jc w:val="left"/>
      </w:pPr>
      <w:r>
        <w:rPr>
          <w:b/>
        </w:rPr>
        <w:t>3.</w:t>
      </w:r>
      <w:r>
        <w:rPr>
          <w:b/>
          <w:i/>
        </w:rPr>
        <w:t xml:space="preserve"> </w:t>
      </w:r>
      <w:r>
        <w:rPr>
          <w:b/>
        </w:rPr>
        <w:t xml:space="preserve">Приемы формирования грамотного письма. </w:t>
      </w:r>
    </w:p>
    <w:p w:rsidR="006C65FD" w:rsidRDefault="00063E11">
      <w:pPr>
        <w:spacing w:after="39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ind w:left="355" w:right="0"/>
      </w:pPr>
      <w:r>
        <w:t xml:space="preserve">Формирование грамотного письма - одна из самых сложных задач. Но именно </w:t>
      </w:r>
      <w:r>
        <w:t xml:space="preserve">она обозначена как важнейшая программная установка при формировании функционально грамотной личности. Развитие орфографической зоркости происходит при применении следующих приемов. </w:t>
      </w:r>
    </w:p>
    <w:p w:rsidR="006C65FD" w:rsidRDefault="00063E11">
      <w:pPr>
        <w:spacing w:after="38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ind w:left="345" w:right="0" w:firstLine="708"/>
      </w:pPr>
      <w:r>
        <w:rPr>
          <w:b/>
          <w:u w:val="single" w:color="000000"/>
        </w:rPr>
        <w:t>Проговаривание</w:t>
      </w:r>
      <w:r>
        <w:rPr>
          <w:b/>
        </w:rPr>
        <w:t>.</w:t>
      </w:r>
      <w:r>
        <w:t xml:space="preserve">  Большую   роль   в   формировании   орфографич</w:t>
      </w:r>
      <w:r>
        <w:t xml:space="preserve">еского навыка играет орфографическое проговаривание. </w:t>
      </w:r>
    </w:p>
    <w:p w:rsidR="006C65FD" w:rsidRDefault="00063E11">
      <w:pPr>
        <w:ind w:left="345" w:right="0" w:firstLine="708"/>
      </w:pPr>
      <w:r>
        <w:t xml:space="preserve">Проговаривание так как надо писать. Методика Петра Семёновича Тоцкого. «Систематичность   упражнений   –   есть   первая   и   главная   основа   их </w:t>
      </w:r>
      <w:proofErr w:type="gramStart"/>
      <w:r>
        <w:t xml:space="preserve">успеха,   </w:t>
      </w:r>
      <w:proofErr w:type="gramEnd"/>
      <w:r>
        <w:t>и   недостаток   этой   систематичности   г</w:t>
      </w:r>
      <w:r>
        <w:t xml:space="preserve">лавная   причина,   почему многочисленные   и   долговременные   упражнения   в   орфографии   дают плохие результаты» К. Д. Ушинский.  </w:t>
      </w:r>
    </w:p>
    <w:p w:rsidR="006C65FD" w:rsidRDefault="00063E11">
      <w:pPr>
        <w:spacing w:after="0" w:line="371" w:lineRule="auto"/>
        <w:ind w:left="345" w:right="0" w:firstLine="708"/>
      </w:pPr>
      <w:r>
        <w:t xml:space="preserve">Хорошо развивает орфографическую грамотность </w:t>
      </w:r>
      <w:r>
        <w:rPr>
          <w:b/>
        </w:rPr>
        <w:t>игра «Огоньки».</w:t>
      </w:r>
      <w:r>
        <w:t xml:space="preserve"> На доске записываю предложения, слова. Детям предлагаю «за</w:t>
      </w:r>
      <w:r>
        <w:t xml:space="preserve">жечь» огоньки под изученными орфограммами. Сначала «огоньки зажигаем» на доске, затем учащиеся записывают предложении. Написание каждой орфограммы объясняется при работе на доске.  </w:t>
      </w:r>
    </w:p>
    <w:p w:rsidR="006C65FD" w:rsidRDefault="00063E11">
      <w:pPr>
        <w:spacing w:after="49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spacing w:after="37" w:line="259" w:lineRule="auto"/>
        <w:ind w:left="355" w:right="0"/>
        <w:jc w:val="left"/>
      </w:pPr>
      <w:r>
        <w:rPr>
          <w:b/>
        </w:rPr>
        <w:t>Прием «</w:t>
      </w:r>
      <w:proofErr w:type="spellStart"/>
      <w:r>
        <w:rPr>
          <w:b/>
        </w:rPr>
        <w:t>Ошибкоопасное</w:t>
      </w:r>
      <w:proofErr w:type="spellEnd"/>
      <w:r>
        <w:rPr>
          <w:b/>
        </w:rPr>
        <w:t xml:space="preserve"> место». </w:t>
      </w:r>
    </w:p>
    <w:p w:rsidR="006C65FD" w:rsidRDefault="00063E11">
      <w:pPr>
        <w:spacing w:after="0"/>
        <w:ind w:left="345" w:right="0" w:firstLine="708"/>
      </w:pPr>
      <w:r>
        <w:t>Его суть состоит в том, что все «</w:t>
      </w:r>
      <w:proofErr w:type="spellStart"/>
      <w:r>
        <w:t>ошибкоопасные</w:t>
      </w:r>
      <w:proofErr w:type="spellEnd"/>
      <w:r>
        <w:t xml:space="preserve"> места», включая незнакомые орфограммы, выделяются на письме зеленым цветом. Так ребенок учится видеть орфограмму. В дальнейшем он учится их обозначать, т.е. не только видеть орфограмму, но и понимать ее тип. </w:t>
      </w:r>
    </w:p>
    <w:p w:rsidR="006C65FD" w:rsidRDefault="00063E11">
      <w:pPr>
        <w:ind w:left="345" w:right="0" w:firstLine="708"/>
      </w:pPr>
      <w:r>
        <w:t xml:space="preserve">Формой организации </w:t>
      </w:r>
      <w:proofErr w:type="gramStart"/>
      <w:r>
        <w:t>деятельности</w:t>
      </w:r>
      <w:proofErr w:type="gramEnd"/>
      <w:r>
        <w:t xml:space="preserve"> учащихся могут быть соревнования, кто выделит больше знакомых орфограмм или, кто увидит в тексте все орфограммы по теме урока. </w:t>
      </w:r>
    </w:p>
    <w:p w:rsidR="006C65FD" w:rsidRDefault="00063E11">
      <w:pPr>
        <w:ind w:left="345" w:right="0" w:firstLine="708"/>
      </w:pPr>
      <w:r>
        <w:t>Важным элементом в формировании грамотного письма является работа над ошибками. Работе над ошибк</w:t>
      </w:r>
      <w:r>
        <w:t>ами может предшествовать рефлексивный прием «Цветные поля», который показывает степень комфортности ребенка, с одной стороны, и его самооценку, с другой. Например, красный – означает «Исправьте, пожалуйста, мои ошибки». Синий – «Выделите, пожалуйста, допущ</w:t>
      </w:r>
      <w:r>
        <w:t xml:space="preserve">енные ошибки, а я сам исправлю». Зеленый – «Укажите, пожалуйста, количество ошибок, а я сам найду и исправлю». </w:t>
      </w:r>
    </w:p>
    <w:p w:rsidR="006C65FD" w:rsidRDefault="00063E11">
      <w:pPr>
        <w:spacing w:after="44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spacing w:after="37" w:line="259" w:lineRule="auto"/>
        <w:ind w:left="355" w:right="0"/>
        <w:jc w:val="left"/>
      </w:pPr>
      <w:r>
        <w:rPr>
          <w:b/>
        </w:rPr>
        <w:t xml:space="preserve">Прием «Лови ошибку». </w:t>
      </w:r>
    </w:p>
    <w:p w:rsidR="006C65FD" w:rsidRDefault="00063E11">
      <w:pPr>
        <w:spacing w:after="0"/>
        <w:ind w:left="355" w:right="0"/>
      </w:pPr>
      <w:r>
        <w:t xml:space="preserve">Дети стараются найти и исправить намеренно допущенные в тексте ошибки. </w:t>
      </w:r>
    </w:p>
    <w:p w:rsidR="006C65FD" w:rsidRDefault="00063E11">
      <w:pPr>
        <w:ind w:left="345" w:right="0" w:firstLine="708"/>
      </w:pPr>
      <w:r>
        <w:lastRenderedPageBreak/>
        <w:t>На уроках русского языка в первом и вт</w:t>
      </w:r>
      <w:r>
        <w:t>ором классах использую персонажей сказок, которые ошиблись, выполняя задание. С огромным удовольствием ребята выступают экспертами, примеряют на себя роль учителя, особенно, если ошибки исправлять красными чернилами. Можно дать подсказку, назвав количество</w:t>
      </w:r>
      <w:r>
        <w:t xml:space="preserve"> ошибок.  </w:t>
      </w:r>
    </w:p>
    <w:p w:rsidR="006C65FD" w:rsidRDefault="00063E11">
      <w:pPr>
        <w:spacing w:after="0" w:line="259" w:lineRule="auto"/>
        <w:ind w:left="360" w:right="0" w:firstLine="0"/>
        <w:jc w:val="left"/>
      </w:pPr>
      <w:r>
        <w:rPr>
          <w:u w:val="single" w:color="000000"/>
        </w:rPr>
        <w:t>В этом тексте 22 ошибки!</w:t>
      </w:r>
      <w:r>
        <w:t xml:space="preserve"> </w:t>
      </w:r>
    </w:p>
    <w:p w:rsidR="006C65FD" w:rsidRDefault="00063E11">
      <w:pPr>
        <w:ind w:left="355" w:right="0"/>
      </w:pPr>
      <w:proofErr w:type="spellStart"/>
      <w:r>
        <w:t>Унас</w:t>
      </w:r>
      <w:proofErr w:type="spellEnd"/>
      <w:r>
        <w:t xml:space="preserve"> </w:t>
      </w:r>
      <w:proofErr w:type="spellStart"/>
      <w:r>
        <w:t>жывёт</w:t>
      </w:r>
      <w:proofErr w:type="spellEnd"/>
      <w:r>
        <w:t xml:space="preserve"> кот </w:t>
      </w:r>
      <w:proofErr w:type="spellStart"/>
      <w:r>
        <w:t>семён.он</w:t>
      </w:r>
      <w:proofErr w:type="spellEnd"/>
      <w:r>
        <w:t xml:space="preserve"> добрый и </w:t>
      </w:r>
      <w:proofErr w:type="spellStart"/>
      <w:r>
        <w:t>очен</w:t>
      </w:r>
      <w:proofErr w:type="spellEnd"/>
      <w:r>
        <w:t xml:space="preserve"> </w:t>
      </w:r>
      <w:proofErr w:type="spellStart"/>
      <w:r>
        <w:t>пушыстый</w:t>
      </w:r>
      <w:proofErr w:type="spellEnd"/>
      <w:r>
        <w:t xml:space="preserve">. Сам он весь </w:t>
      </w:r>
      <w:proofErr w:type="spellStart"/>
      <w:proofErr w:type="gramStart"/>
      <w:r>
        <w:t>чорный</w:t>
      </w:r>
      <w:proofErr w:type="spellEnd"/>
      <w:proofErr w:type="gramEnd"/>
      <w:r>
        <w:t xml:space="preserve"> а </w:t>
      </w:r>
      <w:proofErr w:type="spellStart"/>
      <w:r>
        <w:t>ушы</w:t>
      </w:r>
      <w:proofErr w:type="spellEnd"/>
      <w:r>
        <w:t xml:space="preserve"> у </w:t>
      </w:r>
      <w:proofErr w:type="spellStart"/>
      <w:r>
        <w:t>нево</w:t>
      </w:r>
      <w:proofErr w:type="spellEnd"/>
      <w:r>
        <w:t xml:space="preserve"> </w:t>
      </w:r>
      <w:proofErr w:type="spellStart"/>
      <w:r>
        <w:t>белинькие</w:t>
      </w:r>
      <w:proofErr w:type="spellEnd"/>
      <w:r>
        <w:t xml:space="preserve">. </w:t>
      </w:r>
      <w:proofErr w:type="spellStart"/>
      <w:r>
        <w:t>Хвосьтик</w:t>
      </w:r>
      <w:proofErr w:type="spellEnd"/>
      <w:r>
        <w:t xml:space="preserve"> Сёма держит трубой. </w:t>
      </w:r>
      <w:proofErr w:type="spellStart"/>
      <w:r>
        <w:t>Гласки</w:t>
      </w:r>
      <w:proofErr w:type="spellEnd"/>
      <w:r>
        <w:t xml:space="preserve"> </w:t>
      </w:r>
      <w:proofErr w:type="spellStart"/>
      <w:proofErr w:type="gramStart"/>
      <w:r>
        <w:t>хитрыи</w:t>
      </w:r>
      <w:proofErr w:type="spellEnd"/>
      <w:r>
        <w:t xml:space="preserve"> .А</w:t>
      </w:r>
      <w:proofErr w:type="gramEnd"/>
      <w:r>
        <w:t xml:space="preserve"> ещё он </w:t>
      </w:r>
      <w:proofErr w:type="spellStart"/>
      <w:r>
        <w:t>дрочюн</w:t>
      </w:r>
      <w:proofErr w:type="spellEnd"/>
      <w:r>
        <w:t xml:space="preserve">. На нашей </w:t>
      </w:r>
      <w:proofErr w:type="spellStart"/>
      <w:r>
        <w:t>улеце</w:t>
      </w:r>
      <w:proofErr w:type="spellEnd"/>
      <w:r>
        <w:t xml:space="preserve"> </w:t>
      </w:r>
      <w:proofErr w:type="spellStart"/>
      <w:r>
        <w:t>ево</w:t>
      </w:r>
      <w:proofErr w:type="spellEnd"/>
      <w:r>
        <w:t xml:space="preserve"> боятся все каты. А </w:t>
      </w:r>
      <w:proofErr w:type="spellStart"/>
      <w:r>
        <w:t>мышы</w:t>
      </w:r>
      <w:proofErr w:type="spellEnd"/>
      <w:r>
        <w:t xml:space="preserve"> не </w:t>
      </w:r>
      <w:proofErr w:type="spellStart"/>
      <w:r>
        <w:t>баятся</w:t>
      </w:r>
      <w:proofErr w:type="spellEnd"/>
      <w:r>
        <w:t xml:space="preserve">, потому </w:t>
      </w:r>
      <w:proofErr w:type="spellStart"/>
      <w:r>
        <w:t>што</w:t>
      </w:r>
      <w:proofErr w:type="spellEnd"/>
      <w:r>
        <w:t xml:space="preserve"> Сё</w:t>
      </w:r>
      <w:r>
        <w:t xml:space="preserve">ма не любит </w:t>
      </w:r>
      <w:proofErr w:type="spellStart"/>
      <w:r>
        <w:t>лавить</w:t>
      </w:r>
      <w:proofErr w:type="spellEnd"/>
      <w:r>
        <w:t xml:space="preserve"> мышей. </w:t>
      </w:r>
    </w:p>
    <w:p w:rsidR="006C65FD" w:rsidRDefault="00063E11">
      <w:pPr>
        <w:spacing w:after="41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ind w:left="345" w:right="0" w:firstLine="708"/>
      </w:pPr>
      <w:r>
        <w:t xml:space="preserve">Важным элементом в формировании грамотного письма является </w:t>
      </w:r>
      <w:r>
        <w:rPr>
          <w:b/>
        </w:rPr>
        <w:t xml:space="preserve">словарная работа </w:t>
      </w:r>
      <w:r>
        <w:t>и</w:t>
      </w:r>
      <w:r>
        <w:rPr>
          <w:b/>
        </w:rPr>
        <w:t xml:space="preserve"> работа над ошибками</w:t>
      </w:r>
      <w:r>
        <w:t xml:space="preserve">. Словарная работа ведётся ежедневно и строится на ассоциациях, которые ребята подбирают по ходу работы над словарными словами.  </w:t>
      </w:r>
    </w:p>
    <w:p w:rsidR="006C65FD" w:rsidRDefault="00063E11">
      <w:pPr>
        <w:spacing w:after="21" w:line="259" w:lineRule="auto"/>
        <w:ind w:left="1068" w:right="0" w:firstLine="0"/>
        <w:jc w:val="left"/>
      </w:pPr>
      <w:r>
        <w:t xml:space="preserve"> </w:t>
      </w:r>
    </w:p>
    <w:p w:rsidR="006C65FD" w:rsidRDefault="00063E11">
      <w:pPr>
        <w:ind w:left="355" w:right="0"/>
      </w:pPr>
      <w:r>
        <w:t xml:space="preserve">        Подводя итог, можно сказать, что вся система орфографических работ строится на проблемных методах </w:t>
      </w:r>
      <w:r>
        <w:t xml:space="preserve">и </w:t>
      </w:r>
      <w:proofErr w:type="spellStart"/>
      <w:r>
        <w:t>деятельностном</w:t>
      </w:r>
      <w:proofErr w:type="spellEnd"/>
      <w:r>
        <w:t xml:space="preserve"> обучении.  </w:t>
      </w:r>
    </w:p>
    <w:p w:rsidR="006C65FD" w:rsidRDefault="00063E11">
      <w:pPr>
        <w:ind w:left="355" w:right="0"/>
      </w:pPr>
      <w:r>
        <w:t xml:space="preserve">Важно организовать работу, чтобы каждый ученик ежедневно чувствовал ответственность за свои знания.  Однако знание приемов педагогической техники учителем не будет иметь должного эффекта, если приемы не будут использоваться </w:t>
      </w:r>
      <w:r>
        <w:rPr>
          <w:b/>
        </w:rPr>
        <w:t>в с</w:t>
      </w:r>
      <w:r>
        <w:rPr>
          <w:b/>
        </w:rPr>
        <w:t>истеме</w:t>
      </w:r>
      <w:r>
        <w:t xml:space="preserve">. </w:t>
      </w:r>
    </w:p>
    <w:p w:rsidR="006C65FD" w:rsidRDefault="00063E11">
      <w:pPr>
        <w:spacing w:after="22" w:line="259" w:lineRule="auto"/>
        <w:ind w:left="360" w:right="0" w:firstLine="0"/>
        <w:jc w:val="left"/>
      </w:pPr>
      <w:r>
        <w:t xml:space="preserve"> </w:t>
      </w:r>
    </w:p>
    <w:p w:rsidR="00063E11" w:rsidRDefault="00063E11">
      <w:pPr>
        <w:ind w:left="345" w:right="0" w:firstLine="708"/>
        <w:rPr>
          <w:color w:val="333333"/>
        </w:rPr>
      </w:pPr>
      <w:r>
        <w:t>Дети приходят в школу самые разные: собранные и несобранные, внимательные и рассеянные, быстро схватывающие и медлительные, неряшливые и аккуратные. Едины они в одном. Все дети без исключения приходят в школу с искренним желанием хорошо учиться.</w:t>
      </w:r>
      <w:r>
        <w:t xml:space="preserve"> Красивое человеческое желание – хорошо учиться – озаряет весь смысл школьной жизни детей. Нет сильных или слабых – есть заинтересованные. Очень часто даже слабые обладают оригинальностью идей. Педагогам</w:t>
      </w:r>
      <w:r>
        <w:t xml:space="preserve"> надо поддержать, развить человека в человеке, помоч</w:t>
      </w:r>
      <w:r>
        <w:t>ь человеку жить в мире и согласии с людьми, природой, культурой, цивилизацией, так как школа, в современном государстве является, пожалуй, единственным и очень важным серьёзным источником формирования функциональной грамотности.</w:t>
      </w:r>
      <w:r>
        <w:rPr>
          <w:color w:val="333333"/>
        </w:rPr>
        <w:t xml:space="preserve"> </w:t>
      </w:r>
      <w:r>
        <w:t>Желаю успехов в работе и гр</w:t>
      </w:r>
      <w:r>
        <w:t>амотных учеников!</w:t>
      </w:r>
      <w:r>
        <w:rPr>
          <w:color w:val="333333"/>
        </w:rPr>
        <w:t xml:space="preserve"> </w:t>
      </w:r>
    </w:p>
    <w:p w:rsidR="00063E11" w:rsidRDefault="00063E11">
      <w:pPr>
        <w:ind w:left="345" w:right="0" w:firstLine="708"/>
        <w:rPr>
          <w:color w:val="333333"/>
        </w:rPr>
      </w:pPr>
    </w:p>
    <w:p w:rsidR="006C65FD" w:rsidRDefault="00063E11">
      <w:pPr>
        <w:ind w:left="345" w:right="0" w:firstLine="708"/>
      </w:pPr>
      <w:r>
        <w:rPr>
          <w:b/>
        </w:rPr>
        <w:t xml:space="preserve">Использованная литература и интернет-сайты: </w:t>
      </w:r>
    </w:p>
    <w:p w:rsidR="006C65FD" w:rsidRDefault="00063E11">
      <w:pPr>
        <w:numPr>
          <w:ilvl w:val="0"/>
          <w:numId w:val="2"/>
        </w:numPr>
        <w:ind w:right="0" w:hanging="360"/>
      </w:pPr>
      <w:proofErr w:type="spellStart"/>
      <w:r>
        <w:t>Андюсев</w:t>
      </w:r>
      <w:proofErr w:type="spellEnd"/>
      <w:r>
        <w:t xml:space="preserve"> Б.Е. Кейс-метод как инструмент формирования компетентностей \Директор школы. - №4, 2010. – с. 61 – 69. </w:t>
      </w:r>
    </w:p>
    <w:p w:rsidR="006C65FD" w:rsidRDefault="00063E11">
      <w:pPr>
        <w:numPr>
          <w:ilvl w:val="0"/>
          <w:numId w:val="2"/>
        </w:numPr>
        <w:ind w:right="0" w:hanging="360"/>
      </w:pPr>
      <w:r>
        <w:t xml:space="preserve">А. </w:t>
      </w:r>
      <w:proofErr w:type="spellStart"/>
      <w:r>
        <w:t>Гин</w:t>
      </w:r>
      <w:proofErr w:type="spellEnd"/>
      <w:r>
        <w:t xml:space="preserve">. Приемы педагогической техники: Пособие для </w:t>
      </w:r>
      <w:proofErr w:type="gramStart"/>
      <w:r>
        <w:t>учителя.-</w:t>
      </w:r>
      <w:proofErr w:type="gramEnd"/>
      <w:r>
        <w:t xml:space="preserve">М.: Вита-Пресс, 2002 </w:t>
      </w:r>
    </w:p>
    <w:p w:rsidR="006C65FD" w:rsidRDefault="00063E11">
      <w:pPr>
        <w:numPr>
          <w:ilvl w:val="0"/>
          <w:numId w:val="2"/>
        </w:numPr>
        <w:ind w:right="0" w:hanging="360"/>
      </w:pPr>
      <w:proofErr w:type="spellStart"/>
      <w:r>
        <w:t>С.И.Заир</w:t>
      </w:r>
      <w:proofErr w:type="spellEnd"/>
      <w:r>
        <w:t xml:space="preserve">-Бек, </w:t>
      </w:r>
      <w:proofErr w:type="spellStart"/>
      <w:r>
        <w:t>И.В.Муштавинская</w:t>
      </w:r>
      <w:proofErr w:type="spellEnd"/>
      <w:r>
        <w:t xml:space="preserve">. Развитие критического мышления на уроке: Пособие для учителя. – М.: Просвещение, 2004. </w:t>
      </w:r>
    </w:p>
    <w:p w:rsidR="006C65FD" w:rsidRDefault="00063E11">
      <w:pPr>
        <w:numPr>
          <w:ilvl w:val="0"/>
          <w:numId w:val="2"/>
        </w:numPr>
        <w:ind w:right="0" w:hanging="360"/>
      </w:pPr>
      <w:proofErr w:type="spellStart"/>
      <w:r>
        <w:t>Рудик</w:t>
      </w:r>
      <w:proofErr w:type="spellEnd"/>
      <w:r>
        <w:t xml:space="preserve"> Г.А. Культура умственного труда или 101 техника учения\ Режим доступа: www.pedagogiemoderne.ru/index/kultura_umstvennogo_truda/0-</w:t>
      </w:r>
      <w:r>
        <w:t xml:space="preserve">44 </w:t>
      </w:r>
    </w:p>
    <w:p w:rsidR="006C65FD" w:rsidRDefault="00063E11">
      <w:pPr>
        <w:numPr>
          <w:ilvl w:val="0"/>
          <w:numId w:val="2"/>
        </w:numPr>
        <w:spacing w:after="0"/>
        <w:ind w:right="0" w:hanging="360"/>
      </w:pPr>
      <w:r>
        <w:t>Системно-</w:t>
      </w:r>
      <w:proofErr w:type="spellStart"/>
      <w:r>
        <w:t>деятельностный</w:t>
      </w:r>
      <w:proofErr w:type="spellEnd"/>
      <w:r>
        <w:t xml:space="preserve"> подход в обучении. Режим доступа:</w:t>
      </w:r>
      <w:hyperlink r:id="rId5">
        <w:r>
          <w:t xml:space="preserve"> </w:t>
        </w:r>
      </w:hyperlink>
      <w:hyperlink r:id="rId6">
        <w:r>
          <w:t>https://sites.google.com/site/sisdpodhod</w:t>
        </w:r>
      </w:hyperlink>
      <w:hyperlink r:id="rId7">
        <w:r>
          <w:t xml:space="preserve"> </w:t>
        </w:r>
      </w:hyperlink>
    </w:p>
    <w:p w:rsidR="006C65FD" w:rsidRDefault="00063E11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6C65FD" w:rsidRDefault="00063E11">
      <w:pPr>
        <w:spacing w:after="0" w:line="259" w:lineRule="auto"/>
        <w:ind w:left="360" w:right="0" w:firstLine="0"/>
        <w:jc w:val="left"/>
      </w:pPr>
      <w:r>
        <w:rPr>
          <w:sz w:val="28"/>
        </w:rPr>
        <w:t xml:space="preserve"> </w:t>
      </w:r>
    </w:p>
    <w:sectPr w:rsidR="006C65FD">
      <w:pgSz w:w="11906" w:h="16838"/>
      <w:pgMar w:top="1154" w:right="843" w:bottom="1209" w:left="13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67459"/>
    <w:multiLevelType w:val="hybridMultilevel"/>
    <w:tmpl w:val="99302B92"/>
    <w:lvl w:ilvl="0" w:tplc="C666F3C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C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C05C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C3A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8C7B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C85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5EA5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444B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88BE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B216C84"/>
    <w:multiLevelType w:val="hybridMultilevel"/>
    <w:tmpl w:val="B72469A2"/>
    <w:lvl w:ilvl="0" w:tplc="C2D051EE">
      <w:start w:val="1"/>
      <w:numFmt w:val="bullet"/>
      <w:lvlText w:val="-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401FB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B8696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ACC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5445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3AA8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6321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62DEC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148C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FD"/>
    <w:rsid w:val="00063E11"/>
    <w:rsid w:val="006C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03135-380C-4022-8367-83E41345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7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3E11"/>
    <w:pPr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s%3A%2F%2Fsites.google.com%2Fsite%2Fsisdpodho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sites.google.com%2Fsite%2Fsisdpodhod" TargetMode="External"/><Relationship Id="rId5" Type="http://schemas.openxmlformats.org/officeDocument/2006/relationships/hyperlink" Target="https://infourok.ru/go.html?href=https%3A%2F%2Fsites.google.com%2Fsite%2Fsisdpodho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Учетная запись Майкрософт</cp:lastModifiedBy>
  <cp:revision>2</cp:revision>
  <dcterms:created xsi:type="dcterms:W3CDTF">2025-05-10T18:47:00Z</dcterms:created>
  <dcterms:modified xsi:type="dcterms:W3CDTF">2025-05-10T18:47:00Z</dcterms:modified>
</cp:coreProperties>
</file>