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C9B" w:rsidRDefault="00977C9B" w:rsidP="00571872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  <w:t>Статья</w:t>
      </w:r>
    </w:p>
    <w:p w:rsidR="00977C9B" w:rsidRDefault="00571872" w:rsidP="00977C9B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ru-RU"/>
        </w:rPr>
      </w:pPr>
      <w:r w:rsidRPr="00571872">
        <w:rPr>
          <w:rFonts w:ascii="Times New Roman" w:eastAsia="Times New Roman" w:hAnsi="Times New Roman" w:cs="Times New Roman"/>
          <w:color w:val="333333"/>
          <w:kern w:val="36"/>
          <w:sz w:val="44"/>
          <w:szCs w:val="44"/>
          <w:lang w:eastAsia="ru-RU"/>
        </w:rPr>
        <w:t>«</w:t>
      </w:r>
      <w:r w:rsidRPr="00571872"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ru-RU"/>
        </w:rPr>
        <w:t>Способы проведения анализа и оценки детских работ на непосредственно образовательной деятельности по рисованию»</w:t>
      </w:r>
    </w:p>
    <w:p w:rsidR="00571872" w:rsidRPr="00571872" w:rsidRDefault="00977C9B" w:rsidP="00977C9B">
      <w:pPr>
        <w:shd w:val="clear" w:color="auto" w:fill="FFFFFF"/>
        <w:spacing w:before="150" w:after="45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ru-RU"/>
        </w:rPr>
      </w:pPr>
      <w:r w:rsidRPr="00977C9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Подготовила Бобкова В.В.</w:t>
      </w:r>
      <w:bookmarkStart w:id="0" w:name="_GoBack"/>
      <w:bookmarkEnd w:id="0"/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Актуальность данной проблемы заключается в том, что для развития детей старшего дошкольного возраста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оценка и анализ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способствуют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развитию восприятия цвета, формы, пропорций; грамотности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изображения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обогащению сюжета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детских работ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развитию рефлексии,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самооценки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самосознания.</w:t>
      </w:r>
    </w:p>
    <w:p w:rsidR="00977C9B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особенно обучение детей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анализу и самооценки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имеет значение для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подготовки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школе.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Оценка и анализ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способствуют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развитию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образного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мышления и творческого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воображения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развитию умственных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способностей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(ребенок сравнивает результаты,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анализирует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делает выводы).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своей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использую следующий методический комплект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примерную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общеобразовательную программу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«Детство»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 использованием методических пособий к ней и педагогической технологии Д. И. Воробьёвой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«Гармония развития»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Также в своей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используем пособие Г. Г. Григорьевой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hyperlink r:id="rId5" w:tooltip="ИЗО, поделки. Конспекты занятий" w:history="1">
        <w:r w:rsidRPr="00571872">
          <w:rPr>
            <w:rFonts w:ascii="Times New Roman" w:eastAsia="Times New Roman" w:hAnsi="Times New Roman" w:cs="Times New Roman"/>
            <w:i/>
            <w:iCs/>
            <w:sz w:val="28"/>
            <w:szCs w:val="28"/>
            <w:bdr w:val="none" w:sz="0" w:space="0" w:color="auto" w:frame="1"/>
            <w:lang w:eastAsia="ru-RU"/>
          </w:rPr>
          <w:t>Изобразительная деятельность дошкольника</w:t>
        </w:r>
      </w:hyperlink>
      <w:r w:rsidRPr="0057187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5718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Планируя и выстраивая занятия по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изобразительной деятельности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на основе этих программ, а также на основе накопленного опыта, я пришла к выводу,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что,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отображая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своих рисунках мир, ребёнок воплощает в них свои чувства, эмоции, мысли. Он не только воспроизводит явления жизни на листе бумаги доступными ему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способами и средствами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 одновременно даёт им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оценку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бы объясняет их сущность и смысл. Таким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образом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он выражает своё понимание мира. Выражает, но часто не осознаёт, ведь сознание ребёнка только формируется. И я, как воспитатель студии, должна не только научить детей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отображать мир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 помочь осознать своё собственное творчество.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Именно поэтому на занятиях по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изобразительной деятельности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наряду с двумя основными частями занятия, вводной и исполнительской, такой же важной является 3 часть занятия, посвящённая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анализу и оценке детских работ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Рассмотрим структуру занятия по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изобразительной деятельности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Она включает в себя следующие части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Вводная. Мотивация и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замыливание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Исполнительская.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художественными материалами. Создание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образа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Оценка и анализ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Осознание результата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Г. Г. Григорьева выделяет следующие виды 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анализа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исполнительской части – промежуточный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3 части занятия – итоговый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важности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проведения аналитической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части занятия пишет Г. Г.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Григорьева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«Педагогу важно своим поведением, эмоциональной речью показать свою заинтересованность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работами детей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Тогда ребята начинают стремиться к оригинальности, выразительности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Важно продумать вопросы к дошкольникам, помогающие им осознать, чему они научились, какие ошибки допускали (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 очень получилось»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нужно учесть, чтобы этих ошибок не допускать в дальнейшем».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проведении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занятий мы придерживаемся требований Г. Г. Григорьевой к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оценке детских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Оценивать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только тот результат, который достигается усилиями самого ребёнка.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Нельзя сопоставлять результат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успехами других детей, нужно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оценивать его достижения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Оценку нужно построить так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дети были максимально активны.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по мере развития ребёнка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ставится более дифференцированной.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Стараемся не затягивать 1 и 2 часть занятия, применять индивидуальный подход, чтобы успеть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проанализировать результаты работы с детьми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должны помнить, что самосознание развивается в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деятельности и не само по себе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под целенаправленным руководством педагога.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Важное значение имеет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промежуточный 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 работ,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направленный на предупреждение ошибок.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Иногда использую для промежуточного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анализа игровой персонаж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 по ходу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задает детям поисковые или проблемные вопросы, помогающие им вовремя корректировать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работу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Замечания персонажа принимаются детьми легче, чем от педагога.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Например,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персонаж спрашивает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почему в твоём лесу никто не живёт?»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Какая погода в городе?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ребёнок без прямых указаний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оценивал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сюжет своего рисунка и дополнит его. Если по ходу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работы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дети исправляли свои ошибки, то и конечный результат получался значительно выше по качеству.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меня бывали случаи, когда дети расстраивались из-за неудач в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этих случаях я использовала такие фразы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«Художник умеет прятать свои ошибки»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«Художник умеет превращать ошибки во что-нибудь интересное»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образом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 осуществляю индивидуальный подход к детям.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Дифференцированный подход осуществляется через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-предоставление возможности выбора содержания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работы и материалов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-использование нетрадиционной техники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(для детей с высоким уровнем)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-использование декоративных материалов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(для детей среднего и низкого уровня)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Представляем последовательность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проведения анализа работ по изобразительной деятельности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которая включает в себя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Целостное эмоциональное восприятие всех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 решения изобразительных задач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Итоговая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Перспектива последующего использования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Поскольку на занятиях по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изобразительной деятельности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ведущими являются задачи, направленные на формирование творческих художественных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способностей и изобразительных навыков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и педагогическая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оценка и анализ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должны быть тесно связны с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изобразительными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задачами конкретного занятия.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 своей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стараюсь придерживаться этих принципов, а также подбирать методы и приёмы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проведения анализа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соответствии со структурой этой части занятия.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Начинаю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 тогда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когда готовы все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детские работы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–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проявление гуманистической позиции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каждый рисунок ценен, хорош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по-своему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Заранее продумываю условия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проведения анализа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готовлю место.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Варианты размещения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детских работ для 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анализа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 отдельных столах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 подоконнике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 мольбертах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 специальном стенде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 специально оформленной выставке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 приёмной группы на стендах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 макете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(работы по лепке)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Стараюсь, чтобы место размещения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детских работ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было красиво оформлено и хорошо освещено.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структуре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анализа работ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можно выделить свои методы и приёмы. Остановимся на каждой структурной части в отдельности и рассмотрим их.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начале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анализа я провожу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целостное эмоциональное восприятие всех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Внимание уделяю в первую очередь эмоционально-эстетической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дети получили удовлетворение, радость от достигнутого результата.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этом мне хорошо помогают игровые приёмы. В игровой ситуации дети учатся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анализировать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свои рисунки или поделки. Учитывая рекомендации Г. Г. Григорьевой, я использую постоянный игровой персонаж. В нашей изостудии – это домовёнок Кузя, который с удовольствием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«прогуляется»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 улицам города и полюбуется красотой осеннего леса и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«попробует»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чай из ярко раскрашенной чашки.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Кроме игровых приёмов использую и проблемные ситуации, разрешение которых тоже отражается в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используется социальная мотивация, то она тоже отражается в этой части 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анализа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«Вот какая выставка портретов мам у нас получилась»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7187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 обрадуются малыши новым маскам»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т. д.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 второй части после общей эмоционально-эстетической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оценки я провожу анализ решения изобразительных задач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способов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методов и приёмов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изображения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выразительности и оригинальности исполнения.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Оценка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даётся,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опираясь на 3 кита 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 деятельности</w:t>
      </w:r>
      <w:r w:rsidR="00977C9B"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цвет,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форму,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композицию.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этой части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использую словесные методы и приёмы, активизирующие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образное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мышление и речь детей.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могут быть вопросы,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продуманные заранее в соответствии с задачами занятия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вопросы об использовании выразительных средств, техники, материалов, вопросы о содержании и сюжете рисунка,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вопросы на художественное восприятие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каком рисунке выразительно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изображена форма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каком рисунке яркий или приглушённый колорит? и т. д.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старшем дошкольном возрасте предлагаю детям рассказать о каком-то из понравившихся рисунков.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составлении рассказов по рисункам хорошо решаются и воспитательные задачи. Стараюсь побуждать детей порадоваться успеху какого-то ребё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нка или сопереживанию к неудачам товарищей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-Посмотрите, какие тоненькие веточки сегодня получились у Милы!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-Как потрудился Вася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он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нарисовал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столько жителей подводного царства!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Алёна сегодня помогала Саше правильно смешать краски!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Итоговую часть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анализа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заканчиваю перспективой возвращения к этим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работам или поделкам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71872" w:rsidRPr="00571872" w:rsidRDefault="00571872" w:rsidP="0057187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Иногда предлагаю детям вечером оформить рисунками макет для о лепки, украсить группу к празднику, можно пригласить детей из младшей группы на свою выставку, на занятиях по развитию речи сочинить сказки, загадки к рисункам, декоративные поделки использовать для кукольного спектакля.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Стремление ребёнка по собственной инициативе продолжить, изменить, дополнить или просто повторить свою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работу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яркий показатель его личностного развития.</w:t>
      </w:r>
    </w:p>
    <w:p w:rsidR="00571872" w:rsidRPr="00571872" w:rsidRDefault="00571872" w:rsidP="0057187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побудить его к этому мне помогает бережное, внимательное отношение к результатам творчества. Красивая аккуратная выставка, кропотливая композиция из 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детских работ</w:t>
      </w:r>
      <w:r w:rsidRPr="005718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прививает детям чувство вкуса и гармонии.</w:t>
      </w:r>
    </w:p>
    <w:p w:rsidR="00571872" w:rsidRPr="00977C9B" w:rsidRDefault="00571872">
      <w:pPr>
        <w:rPr>
          <w:rFonts w:ascii="Times New Roman" w:hAnsi="Times New Roman" w:cs="Times New Roman"/>
          <w:sz w:val="24"/>
          <w:szCs w:val="24"/>
        </w:rPr>
      </w:pPr>
    </w:p>
    <w:sectPr w:rsidR="00571872" w:rsidRPr="00977C9B" w:rsidSect="00977C9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61576"/>
    <w:multiLevelType w:val="multilevel"/>
    <w:tmpl w:val="257A3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72"/>
    <w:rsid w:val="00571872"/>
    <w:rsid w:val="0097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6F5F"/>
  <w15:chartTrackingRefBased/>
  <w15:docId w15:val="{0341A709-47FB-4C52-8F05-9C49C2D6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3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zanyatiya-po-iz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2</cp:revision>
  <dcterms:created xsi:type="dcterms:W3CDTF">2025-05-12T10:40:00Z</dcterms:created>
  <dcterms:modified xsi:type="dcterms:W3CDTF">2025-05-12T11:22:00Z</dcterms:modified>
</cp:coreProperties>
</file>