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B8EC7" w14:textId="2DAB5F9D" w:rsidR="00FD5355" w:rsidRPr="00014B9F" w:rsidRDefault="00332929" w:rsidP="00FD5355">
      <w:pPr>
        <w:spacing w:after="0" w:line="240" w:lineRule="auto"/>
        <w:ind w:right="227" w:firstLine="567"/>
        <w:jc w:val="center"/>
        <w:rPr>
          <w:rFonts w:ascii="Times New Roman" w:hAnsi="Times New Roman"/>
          <w:color w:val="2F5496" w:themeColor="accent1" w:themeShade="BF"/>
          <w:sz w:val="28"/>
          <w:szCs w:val="28"/>
        </w:rPr>
      </w:pPr>
      <w:r w:rsidRPr="00014B9F">
        <w:rPr>
          <w:rFonts w:ascii="Times New Roman" w:hAnsi="Times New Roman"/>
          <w:color w:val="2F5496" w:themeColor="accent1" w:themeShade="BF"/>
          <w:sz w:val="28"/>
          <w:szCs w:val="28"/>
        </w:rPr>
        <w:t>ЭФЕКТИВНЫЕ МЕТОДЫ И ПРИЕМЫ КОРРЕКЦИОНОЙ РАБОТЫ С ДЕТЬМИ С ОВЗ В НАЧАЛЬНОЙ ШКОЛЕ</w:t>
      </w:r>
    </w:p>
    <w:p w14:paraId="67268276" w14:textId="77777777" w:rsidR="00FD5355" w:rsidRDefault="00FD5355" w:rsidP="00FD5355">
      <w:pPr>
        <w:spacing w:after="0" w:line="240" w:lineRule="auto"/>
        <w:ind w:right="227" w:firstLine="56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4C12450" w14:textId="500F1114" w:rsidR="00FD5355" w:rsidRDefault="00FD5355" w:rsidP="00FD5355">
      <w:pPr>
        <w:spacing w:after="0" w:line="240" w:lineRule="auto"/>
        <w:ind w:right="227" w:firstLine="567"/>
        <w:jc w:val="right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Давыдова </w:t>
      </w:r>
      <w:r w:rsidR="00507521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Н.Р.</w:t>
      </w:r>
    </w:p>
    <w:p w14:paraId="5D76CFB4" w14:textId="227FCAB3" w:rsidR="00332929" w:rsidRDefault="00332929" w:rsidP="00332929">
      <w:pPr>
        <w:spacing w:after="0" w:line="240" w:lineRule="auto"/>
        <w:ind w:right="227" w:firstLine="567"/>
        <w:jc w:val="right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МБОУ «Средняя общеобразовательная школа №11» г. Калуги</w:t>
      </w:r>
    </w:p>
    <w:p w14:paraId="1B900581" w14:textId="77777777" w:rsidR="00332929" w:rsidRDefault="00332929" w:rsidP="00332929">
      <w:pPr>
        <w:spacing w:after="0" w:line="240" w:lineRule="auto"/>
        <w:ind w:right="227" w:firstLine="567"/>
        <w:jc w:val="right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409AD77F" w14:textId="77777777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4B9F">
        <w:rPr>
          <w:rFonts w:ascii="Times New Roman" w:hAnsi="Times New Roman"/>
          <w:b/>
          <w:bCs/>
          <w:color w:val="000000" w:themeColor="text1"/>
          <w:sz w:val="24"/>
          <w:szCs w:val="24"/>
        </w:rPr>
        <w:t>Ключевые слова: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ЗПР, упражнение, мелкая моторика, ребенок, речь.</w:t>
      </w:r>
    </w:p>
    <w:p w14:paraId="0F49F317" w14:textId="2A91F612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4B9F">
        <w:rPr>
          <w:rFonts w:ascii="Times New Roman" w:hAnsi="Times New Roman"/>
          <w:b/>
          <w:bCs/>
          <w:color w:val="000000" w:themeColor="text1"/>
          <w:sz w:val="24"/>
          <w:szCs w:val="24"/>
        </w:rPr>
        <w:t>Аннотация:</w:t>
      </w:r>
      <w:r w:rsidR="00D20BFA" w:rsidRPr="00D20B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в данной работе рассмотрена оптимизация логопедической работы по коррекции речевых нарушений у обучающихся с задержкой психического развития по средствам кинезитерапии.</w:t>
      </w:r>
    </w:p>
    <w:p w14:paraId="72944E54" w14:textId="3E8DD93D" w:rsidR="00507521" w:rsidRDefault="00507521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2D3C237" w14:textId="23948164" w:rsidR="00507521" w:rsidRPr="00014B9F" w:rsidRDefault="00507521" w:rsidP="00507521">
      <w:pPr>
        <w:spacing w:after="0" w:line="240" w:lineRule="auto"/>
        <w:ind w:firstLine="709"/>
        <w:jc w:val="center"/>
        <w:rPr>
          <w:rFonts w:ascii="Times New Roman" w:hAnsi="Times New Roman"/>
          <w:color w:val="2F5496" w:themeColor="accent1" w:themeShade="BF"/>
          <w:sz w:val="28"/>
          <w:szCs w:val="28"/>
          <w:lang w:val="en-US"/>
        </w:rPr>
      </w:pPr>
      <w:r w:rsidRPr="00014B9F">
        <w:rPr>
          <w:rFonts w:ascii="Times New Roman" w:hAnsi="Times New Roman"/>
          <w:color w:val="2F5496" w:themeColor="accent1" w:themeShade="BF"/>
          <w:sz w:val="28"/>
          <w:szCs w:val="28"/>
          <w:lang w:val="en-US"/>
        </w:rPr>
        <w:t>EFFECTIVE METHODS AND TECHNIQUES OF CORRECTIONAL WORK WITH CHILDREN WITH DISABILITIES IN PRIMARY SCHOOL</w:t>
      </w:r>
    </w:p>
    <w:p w14:paraId="13349EA4" w14:textId="77777777" w:rsidR="00507521" w:rsidRDefault="00507521" w:rsidP="0050752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14:paraId="77BFC511" w14:textId="64B6ADBA" w:rsidR="00507521" w:rsidRDefault="00507521" w:rsidP="0050752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>Davydova N</w:t>
      </w:r>
      <w:r w:rsidRPr="00507521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>R</w:t>
      </w:r>
      <w:r w:rsidRPr="00507521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>.</w:t>
      </w:r>
    </w:p>
    <w:p w14:paraId="4F33A298" w14:textId="4A171837" w:rsidR="00507521" w:rsidRDefault="00507521" w:rsidP="0050752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 xml:space="preserve">MBOU </w:t>
      </w:r>
      <w:r w:rsidRPr="003C7184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>«</w:t>
      </w:r>
      <w:r w:rsidR="00D20BFA" w:rsidRPr="003C7184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>Secondary school</w:t>
      </w:r>
      <w:r w:rsidR="00D20BFA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="00D20BFA" w:rsidRPr="003C7184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>№11</w:t>
      </w:r>
      <w:r w:rsidRPr="003C7184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>»</w:t>
      </w:r>
      <w:r w:rsidR="00D20BFA" w:rsidRPr="003C7184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 xml:space="preserve"> </w:t>
      </w:r>
      <w:r w:rsidR="00D20BFA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t>Kaluga</w:t>
      </w:r>
    </w:p>
    <w:p w14:paraId="7308E1E0" w14:textId="77777777" w:rsidR="00D20BFA" w:rsidRDefault="00D20BFA" w:rsidP="0050752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</w:pPr>
    </w:p>
    <w:p w14:paraId="2790E45E" w14:textId="2DA54197" w:rsidR="00D20BFA" w:rsidRPr="00D20BFA" w:rsidRDefault="00D20BFA" w:rsidP="00D20BFA">
      <w:pPr>
        <w:spacing w:after="0" w:line="240" w:lineRule="auto"/>
        <w:ind w:firstLine="709"/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</w:pPr>
      <w:r w:rsidRPr="00014B9F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Keywords:</w:t>
      </w:r>
      <w:r w:rsidRPr="00D20BFA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ZPR</w:t>
      </w:r>
      <w:r w:rsidRPr="00014B9F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D20BFA">
        <w:rPr>
          <w:rFonts w:ascii="Times New Roman" w:hAnsi="Times New Roman"/>
          <w:color w:val="000000"/>
          <w:sz w:val="24"/>
          <w:szCs w:val="24"/>
          <w:lang w:val="en-US"/>
        </w:rPr>
        <w:t>exercise, fine motor skills, child, speech.</w:t>
      </w:r>
    </w:p>
    <w:p w14:paraId="22FF6591" w14:textId="6AEB6E1E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014B9F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</w:t>
      </w:r>
      <w:r w:rsidR="00D20BFA" w:rsidRPr="00014B9F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nnotation</w:t>
      </w:r>
      <w:r w:rsidRPr="00014B9F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: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in this paper, the optimization of speech therapy work on the correction of speech disorders in students with mental retardation by means of kinesitherapy is considered.</w:t>
      </w:r>
    </w:p>
    <w:p w14:paraId="3AE82599" w14:textId="77777777" w:rsidR="00FD5355" w:rsidRPr="00FD5355" w:rsidRDefault="00FD5355" w:rsidP="005844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76F721B7" w14:textId="77777777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современным обществе главным средством общения является речь. Благодаря речи ребенок имеет возможность получать и передавать определенную информацию. С помощью информации можно передать определённую смысловую нагрузку, которую невозможно усвоить с помощью органов чувств. Речь как психический процесс является способом познания действительности. Она выполняет несколько функций, в том числе коммуникативную, являясь речевым средством обменом информацией. Богатство речи в большой степени зависит от тех понятий, которые усвоил ребенок и тех, которые наполнили его словарный запас, речью способствует успешному познанию связей и в природе, и в жизни вообще.</w:t>
      </w:r>
    </w:p>
    <w:p w14:paraId="01D56019" w14:textId="1EDBBB20" w:rsidR="00FD5355" w:rsidRP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поступлении ребенка с задержкой психического развития в массовую школу, главной трудностью на пути обучения встречается выстраивание общения со </w:t>
      </w:r>
      <w:r w:rsidR="00E9491A">
        <w:rPr>
          <w:rFonts w:ascii="Times New Roman" w:eastAsia="Times New Roman" w:hAnsi="Times New Roman"/>
          <w:sz w:val="24"/>
          <w:szCs w:val="24"/>
          <w:lang w:eastAsia="ru-RU"/>
        </w:rPr>
        <w:t>сверстниками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Такой показатель проявляется у детей с задержкой психического развития, чаще всего важными трудностями становится при усвоении новых форм устной речи – повествование и рассуждения в тех случаях, когда требуется полный развернутый ответ. </w:t>
      </w:r>
    </w:p>
    <w:p w14:paraId="71D440DF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 всех видов психических нарушений, самой распространённой встречается задержка психического развития (ЗПР).</w:t>
      </w:r>
    </w:p>
    <w:p w14:paraId="76C9A824" w14:textId="3CAC861C" w:rsidR="00FD5355" w:rsidRDefault="0063142C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Задержка психического развития (</w:t>
      </w:r>
      <w:r w:rsidR="00FD5355">
        <w:rPr>
          <w:rFonts w:ascii="Times New Roman" w:eastAsia="Times New Roman" w:hAnsi="Times New Roman"/>
          <w:sz w:val="24"/>
          <w:szCs w:val="24"/>
          <w:lang w:eastAsia="ru-RU"/>
        </w:rPr>
        <w:t>ЗПР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FD5355">
        <w:rPr>
          <w:rFonts w:ascii="Times New Roman" w:eastAsia="Times New Roman" w:hAnsi="Times New Roman"/>
          <w:sz w:val="24"/>
          <w:szCs w:val="24"/>
          <w:lang w:eastAsia="ru-RU"/>
        </w:rPr>
        <w:t xml:space="preserve">- характеризуется запаздыванием развития всех функций психики и ее в целом, медленное развитие всех возможных ресурсов организма. </w:t>
      </w:r>
    </w:p>
    <w:p w14:paraId="31446B09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ЗПР чаще всего сталкиваются при поступлении в школу, которое вырежется в малом количестве необходимых знаний, быстрой утомляемостью на уроках, неспособностью переключаться с одного вида деятельности на другой, короткой памятью, отсутствием воображения, несформированностью мышления. </w:t>
      </w:r>
    </w:p>
    <w:p w14:paraId="28CAF8C9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Речь ребенка с задержкой психического развития характеризуется бедностью словарного запаса, нарушением грамматического строя. Из-за неразвитости речи ребенку трудно выполнить многоступенчатую инструкцию.</w:t>
      </w:r>
    </w:p>
    <w:p w14:paraId="0DB6F98F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 детей с ЗПР отмечается замедленный темп речевого развития и большая распространенность нарушения речи. Многие проявления патологии речи связаны с общими психопатологическими особенностями детей с задержкой психического развития. По словам Льва Семеныча Выготского у большинства детей с ЗПР имеются нарушения как импрессивной, так и экспрессивной речи, нарушение как устной, так и письменной речи, неполноценность не только спонтанной, но и отраженной речи. </w:t>
      </w:r>
    </w:p>
    <w:p w14:paraId="3F90A1D0" w14:textId="7132701A" w:rsidR="00FD5355" w:rsidRDefault="00FD5355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Для коррекции речевых нарушений у детей с ЗПР на логопедических занятиях, эффективными </w:t>
      </w:r>
      <w:r w:rsidR="00E9491A">
        <w:rPr>
          <w:rFonts w:ascii="Times New Roman" w:eastAsia="Times New Roman" w:hAnsi="Times New Roman"/>
          <w:sz w:val="24"/>
          <w:szCs w:val="24"/>
          <w:lang w:eastAsia="ru-RU"/>
        </w:rPr>
        <w:t>приёмами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использование кинезитерапических упражнений. </w:t>
      </w:r>
    </w:p>
    <w:p w14:paraId="2A9C919D" w14:textId="319FA161" w:rsidR="00FD5355" w:rsidRDefault="00FD5355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Кинезитерапия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 – это развитие умственных способностей и физического здоровья через определенные двигательные упражнения, иногда ее еще называют «гимнастикой мозга». </w:t>
      </w:r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Актуальность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применения в логопедической практике </w:t>
      </w:r>
      <w:r w:rsidR="00E9491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кинезиологические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упражнений   для развития речи детей в том, что такая система игр и упражнений помогает активизировать деятельность речевых зон в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коре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головного мозга.         </w:t>
      </w:r>
    </w:p>
    <w:p w14:paraId="538B00D6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логопедии используются различные направления кинезитерапии:</w:t>
      </w:r>
    </w:p>
    <w:p w14:paraId="16ABF28D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Логопедическая ритмика;</w:t>
      </w:r>
    </w:p>
    <w:p w14:paraId="5D84D8C6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Артикуляционная гимнастика;</w:t>
      </w:r>
    </w:p>
    <w:p w14:paraId="4C7CFDB1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Пальчиковая гимнастика;</w:t>
      </w:r>
    </w:p>
    <w:p w14:paraId="721D605D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Мимическая гимнастика;</w:t>
      </w:r>
    </w:p>
    <w:p w14:paraId="6C06D3A8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Дыхательные упражнения;</w:t>
      </w:r>
    </w:p>
    <w:p w14:paraId="5CF2C83E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Различные тренажёры;</w:t>
      </w:r>
    </w:p>
    <w:p w14:paraId="68F8E83C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Корригирующие позы;</w:t>
      </w:r>
    </w:p>
    <w:p w14:paraId="2FF22D59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Речевые игры и ролевые стихи;</w:t>
      </w:r>
    </w:p>
    <w:p w14:paraId="78C28A38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Лечебная физическая культура;</w:t>
      </w:r>
    </w:p>
    <w:p w14:paraId="5A3D6CD8" w14:textId="77777777" w:rsidR="00FD5355" w:rsidRDefault="00FD5355" w:rsidP="00FD53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Танцевально-ритмические упражнения. </w:t>
      </w:r>
    </w:p>
    <w:p w14:paraId="018586E5" w14:textId="289C4605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Кинезиологические упражнения могут быть включены в индивидуальные, подгрупповые, групповые занятия любого педагога, могут быть использованы в качестве динамической паузы или физ</w:t>
      </w:r>
      <w:r w:rsidR="00E9491A">
        <w:rPr>
          <w:rFonts w:ascii="Times New Roman" w:hAnsi="Times New Roman"/>
          <w:color w:val="000000" w:themeColor="text1"/>
          <w:sz w:val="24"/>
          <w:szCs w:val="24"/>
        </w:rPr>
        <w:t>культминутки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в начале занятия в качестве организационного момента, для повышения интереса детей к занятиям.   Несколько минут, потраченных на кинезиологические упражнения, повышают умственную работоспособность и способствуют оптимизации психоэмоционального состояния, снижают утомляемость детей.   </w:t>
      </w:r>
    </w:p>
    <w:p w14:paraId="7A94AC4C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При коррекции звукопроизношения большое значение имеет правильное дыхание. Поэтому при постановке и коррекции звуков речи применяются упражнения на дыхания. </w:t>
      </w:r>
    </w:p>
    <w:p w14:paraId="34A2C6CA" w14:textId="2C26A387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Упражнения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«Свеча»</w:t>
      </w:r>
      <w:r w:rsidR="00E9491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Исходное положение – сидя за столом. Представьте, что перед вами стоит большая свеча. Сделайте глубокий вдох и постарайтесь одним выдохом задуть свечу. А теперь представьте перед собой 5 маленьких свечек. Сделайте глубокий вдох и задуйте эти свечи маленькими порциями выдоха. </w:t>
      </w:r>
    </w:p>
    <w:p w14:paraId="63B0F70B" w14:textId="490050C0" w:rsidR="00FD5355" w:rsidRDefault="00FD5355" w:rsidP="00FD5355">
      <w:pPr>
        <w:shd w:val="clear" w:color="auto" w:fill="FFFFFF"/>
        <w:spacing w:after="0" w:line="240" w:lineRule="auto"/>
        <w:ind w:right="227"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Упражнение «Ветренная мельница»</w:t>
      </w:r>
      <w:r w:rsidR="00E9491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Предлагаем ребенку подуть на вертушку, чтобы она закрутилась (при этом делаем </w:t>
      </w:r>
      <w:r w:rsidR="00E9491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указания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подуть сильно, как ветер) логопед сопровождает действия ребенка </w:t>
      </w:r>
      <w:r w:rsidR="00E9491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стихотворением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</w:p>
    <w:p w14:paraId="17023BAA" w14:textId="77777777" w:rsidR="00FD5355" w:rsidRDefault="00FD5355" w:rsidP="00FD5355">
      <w:pPr>
        <w:shd w:val="clear" w:color="auto" w:fill="FFFFFF"/>
        <w:spacing w:after="0" w:line="240" w:lineRule="auto"/>
        <w:ind w:right="227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Ветер, ветер, ты могуч,</w:t>
      </w:r>
    </w:p>
    <w:p w14:paraId="4BB793FE" w14:textId="77777777" w:rsidR="00FD5355" w:rsidRDefault="00FD5355" w:rsidP="00FD5355">
      <w:pPr>
        <w:shd w:val="clear" w:color="auto" w:fill="FFFFFF"/>
        <w:spacing w:after="0" w:line="240" w:lineRule="auto"/>
        <w:ind w:right="227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Ты гоняешь стаи туч!</w:t>
      </w:r>
    </w:p>
    <w:p w14:paraId="5CB549B1" w14:textId="10EC0173" w:rsidR="00FD5355" w:rsidRDefault="00FD5355" w:rsidP="00FD5355">
      <w:pPr>
        <w:shd w:val="clear" w:color="auto" w:fill="FFFFFF"/>
        <w:spacing w:after="0" w:line="240" w:lineRule="auto"/>
        <w:ind w:right="227"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Упражнение</w:t>
      </w:r>
      <w:r w:rsidR="00E9491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«Бабочки»</w:t>
      </w:r>
      <w:r w:rsidR="00E9491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Произносим вместе с ребенком русскую народную поговорку. После предлагаем ребенку плавно подуть на бабочку, чтобы она полетела.</w:t>
      </w:r>
    </w:p>
    <w:p w14:paraId="31D90403" w14:textId="77777777" w:rsidR="00FD5355" w:rsidRDefault="00FD5355" w:rsidP="00FD5355">
      <w:pPr>
        <w:shd w:val="clear" w:color="auto" w:fill="FFFFFF"/>
        <w:spacing w:after="0" w:line="240" w:lineRule="auto"/>
        <w:ind w:right="227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Бабочка-коробочка,</w:t>
      </w:r>
    </w:p>
    <w:p w14:paraId="6D7BB277" w14:textId="77777777" w:rsidR="00FD5355" w:rsidRDefault="00FD5355" w:rsidP="00FD5355">
      <w:pPr>
        <w:shd w:val="clear" w:color="auto" w:fill="FFFFFF"/>
        <w:spacing w:after="0" w:line="240" w:lineRule="auto"/>
        <w:ind w:right="227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Полети на облачка, </w:t>
      </w:r>
    </w:p>
    <w:p w14:paraId="3D7A7518" w14:textId="77777777" w:rsidR="00FD5355" w:rsidRDefault="00FD5355" w:rsidP="00FD5355">
      <w:pPr>
        <w:shd w:val="clear" w:color="auto" w:fill="FFFFFF"/>
        <w:spacing w:after="0" w:line="240" w:lineRule="auto"/>
        <w:ind w:right="227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Там твои детки-</w:t>
      </w:r>
    </w:p>
    <w:p w14:paraId="1DEAE8EC" w14:textId="77777777" w:rsidR="00FD5355" w:rsidRDefault="00FD5355" w:rsidP="00FD5355">
      <w:pPr>
        <w:shd w:val="clear" w:color="auto" w:fill="FFFFFF"/>
        <w:spacing w:after="0" w:line="240" w:lineRule="auto"/>
        <w:ind w:right="227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березовой ветке.</w:t>
      </w:r>
    </w:p>
    <w:p w14:paraId="57F658FC" w14:textId="49BC609E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Особое внимание при коррекции речевых нарушений, требуют технологии развития мелкой моторики. Так как речь неразрывно связана с мелкой моторикой. Как писал Иммануил Кант: «Рука является вышедшим наружу головным мозгом», а Василий Александрович Сухомлинский «Ум ребёнка находится на его пальцах».</w:t>
      </w:r>
    </w:p>
    <w:p w14:paraId="20C09EAE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Пальчиковая гимнастика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является основой для развития мелкой моторики и координации движений рук и пальцев, стимулирует развитие артикуляционного компонента речи, развивает фантазию, превращает учебный процесс в увлекательную игру. </w:t>
      </w:r>
    </w:p>
    <w:p w14:paraId="1894389A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Упражнение «Наш класс» </w:t>
      </w:r>
    </w:p>
    <w:p w14:paraId="094C390D" w14:textId="77777777" w:rsidR="00FD5355" w:rsidRDefault="00FD5355" w:rsidP="00FD5355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Дружат в нашем классе. Девочки и мальчики.</w:t>
      </w:r>
    </w:p>
    <w:p w14:paraId="4C3557AD" w14:textId="77777777" w:rsidR="00FD5355" w:rsidRDefault="00FD5355" w:rsidP="00FD5355">
      <w:pPr>
        <w:spacing w:after="0" w:line="240" w:lineRule="auto"/>
        <w:ind w:left="-709"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(Хлопают в ладоши) (Стучат кулачками друг об друга)</w:t>
      </w:r>
    </w:p>
    <w:p w14:paraId="35716B47" w14:textId="77777777" w:rsidR="00FD5355" w:rsidRDefault="00FD5355" w:rsidP="00FD5355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Мы с тобой подружим маленькие пальчики.</w:t>
      </w:r>
    </w:p>
    <w:p w14:paraId="5B2D5E0E" w14:textId="77777777" w:rsidR="00FD5355" w:rsidRDefault="00FD5355" w:rsidP="00FD5355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Раз, два, три, четыре, пять. Будем снова мы считать.</w:t>
      </w:r>
    </w:p>
    <w:p w14:paraId="767E2210" w14:textId="77777777" w:rsidR="00FD5355" w:rsidRDefault="00FD5355" w:rsidP="00FD5355">
      <w:pPr>
        <w:spacing w:after="0" w:line="240" w:lineRule="auto"/>
        <w:ind w:left="-709"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(Загибают пальчики поочередно, начиная с мизинца)</w:t>
      </w:r>
    </w:p>
    <w:p w14:paraId="5FEDBDFD" w14:textId="77777777" w:rsidR="00FD5355" w:rsidRDefault="00FD5355" w:rsidP="00FD5355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Раз, два, три, четыре, пять. Мы закончили считать.</w:t>
      </w:r>
    </w:p>
    <w:p w14:paraId="5EE1D033" w14:textId="77777777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Пальчиковые игры – </w:t>
      </w:r>
      <w:r>
        <w:rPr>
          <w:rFonts w:ascii="Times New Roman" w:hAnsi="Times New Roman"/>
          <w:color w:val="000000" w:themeColor="text1"/>
          <w:sz w:val="24"/>
          <w:szCs w:val="24"/>
        </w:rPr>
        <w:t>это движения пальцев, кистей рук, сопровождаемые стихами.</w:t>
      </w:r>
    </w:p>
    <w:p w14:paraId="3E9E8E9E" w14:textId="5EFB0453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Пальчиковых игр очень много, есть игры простые.</w:t>
      </w:r>
    </w:p>
    <w:p w14:paraId="63D218F7" w14:textId="5BD4E2A2" w:rsidR="00FD5355" w:rsidRDefault="005844D6" w:rsidP="005844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Пальчикова игра </w:t>
      </w:r>
      <w:r w:rsidR="00FD5355">
        <w:rPr>
          <w:rFonts w:ascii="Times New Roman" w:hAnsi="Times New Roman"/>
          <w:b/>
          <w:bCs/>
          <w:color w:val="000000" w:themeColor="text1"/>
          <w:sz w:val="24"/>
          <w:szCs w:val="24"/>
        </w:rPr>
        <w:t>«Пальчик мальчик, где ты был?»</w:t>
      </w:r>
    </w:p>
    <w:p w14:paraId="0E14A635" w14:textId="746C854E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Пальчик мальчик, где ты был?</w:t>
      </w:r>
    </w:p>
    <w:p w14:paraId="4938F700" w14:textId="678DE5F9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 этим братцем – в лес</w:t>
      </w:r>
      <w:r w:rsidR="00E949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ходил.</w:t>
      </w:r>
    </w:p>
    <w:p w14:paraId="29689A3C" w14:textId="77777777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 этим братцем – щи варил.</w:t>
      </w:r>
    </w:p>
    <w:p w14:paraId="2CF1C478" w14:textId="77777777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 этим братцем – кашу ел.</w:t>
      </w:r>
    </w:p>
    <w:p w14:paraId="520AECCF" w14:textId="77777777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 этим братцем – песни пел!</w:t>
      </w:r>
    </w:p>
    <w:p w14:paraId="082BAA67" w14:textId="77777777" w:rsidR="00FD5355" w:rsidRDefault="00FD5355" w:rsidP="005844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Есть игры более сложные</w:t>
      </w:r>
    </w:p>
    <w:p w14:paraId="0E34E5CC" w14:textId="1A2E9698" w:rsidR="00FD5355" w:rsidRDefault="005844D6" w:rsidP="005844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Пальчиковая игра </w:t>
      </w:r>
      <w:r w:rsidR="00FD5355">
        <w:rPr>
          <w:rFonts w:ascii="Times New Roman" w:hAnsi="Times New Roman"/>
          <w:b/>
          <w:bCs/>
          <w:color w:val="000000" w:themeColor="text1"/>
          <w:sz w:val="24"/>
          <w:szCs w:val="24"/>
        </w:rPr>
        <w:t>«Хозяйка однажды с базара пришла»,</w:t>
      </w:r>
    </w:p>
    <w:p w14:paraId="1E607550" w14:textId="77777777" w:rsidR="00FD5355" w:rsidRDefault="00FD5355" w:rsidP="00FD53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Хозяйка однажды с базара пришла,</w:t>
      </w:r>
    </w:p>
    <w:p w14:paraId="75814C5C" w14:textId="77777777" w:rsidR="00FD5355" w:rsidRDefault="00FD5355" w:rsidP="00FD53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Хозяйка с базара домой принесла:</w:t>
      </w:r>
    </w:p>
    <w:p w14:paraId="7C5B5E81" w14:textId="77777777" w:rsidR="00FD5355" w:rsidRDefault="00FD5355" w:rsidP="00FD53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(«шагают» пальчиками по столу.)</w:t>
      </w:r>
    </w:p>
    <w:p w14:paraId="58456915" w14:textId="77777777" w:rsidR="00FD5355" w:rsidRDefault="00FD5355" w:rsidP="00FD53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Картошку, капусту, морковку,</w:t>
      </w:r>
    </w:p>
    <w:p w14:paraId="79DD2BF5" w14:textId="77777777" w:rsidR="00FD5355" w:rsidRDefault="00FD5355" w:rsidP="00FD53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Горох, петрушку и свеклу.</w:t>
      </w:r>
    </w:p>
    <w:p w14:paraId="34EC5456" w14:textId="77777777" w:rsidR="00FD5355" w:rsidRDefault="00FD5355" w:rsidP="00FD53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(на каждое название загибают пальчик)</w:t>
      </w:r>
    </w:p>
    <w:p w14:paraId="696C244E" w14:textId="77777777" w:rsidR="00FD5355" w:rsidRDefault="00FD5355" w:rsidP="00FD53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ОХ! (хлопок в ладоши)</w:t>
      </w:r>
    </w:p>
    <w:p w14:paraId="74B9C5F6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Пальчиковые бассейны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25F99B3A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Тактильные дорожки. </w:t>
      </w:r>
    </w:p>
    <w:p w14:paraId="73C4B604" w14:textId="030E1213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Тактильных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дорожек существует множество, особое место занимают </w:t>
      </w:r>
      <w:r w:rsidRPr="005844D6">
        <w:rPr>
          <w:rFonts w:ascii="Times New Roman" w:hAnsi="Times New Roman"/>
          <w:bCs/>
          <w:color w:val="000000" w:themeColor="text1"/>
          <w:sz w:val="24"/>
          <w:szCs w:val="24"/>
        </w:rPr>
        <w:t>песочные дорожки,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изготовленные из крупы манка. Чтобы детям было интереснее, у каждой дорожки есть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персонаж и цель. Например, медвежонок должен дойти до бочки с мёдом, лисёнок добраться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до дома, альпинист взобраться на гору и сойти с неё, лягушонок прыгает по кочкам. Ребёнок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пальцами ходит по дорожкам. </w:t>
      </w:r>
    </w:p>
    <w:p w14:paraId="5C87AF43" w14:textId="580DBB80" w:rsidR="00FD5355" w:rsidRP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Одним эффективным приемом по развитию мелкой моторики является шнуровки. Например, шнуровка Котик. Вырезаем трафарет из плотного картона в форме кошки и обматываем различными по толщине и структуре нитками </w:t>
      </w:r>
    </w:p>
    <w:p w14:paraId="3E42786E" w14:textId="77777777" w:rsid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Су-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Джок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>(«Су» – кисть, «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Джок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» – стопа)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является одним из эффективных приемов,</w:t>
      </w:r>
    </w:p>
    <w:p w14:paraId="3E8753E6" w14:textId="5D0D6FFB" w:rsidR="00FD5355" w:rsidRP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обеспечивающих развитие познавательной, речевой, эмоционально-волевой сфер ребенка.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 помощью шаров – «ежиков» детям нравится массировать пальцы и ладошки, что оказывает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благотворное влияние на весь организм, а также на развитие мелкой моторики пальцев рук,</w:t>
      </w:r>
      <w:r w:rsidR="00E949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тем самым, способствуя развитию речи.</w:t>
      </w:r>
    </w:p>
    <w:p w14:paraId="68AA650F" w14:textId="63517B71" w:rsidR="00FD5355" w:rsidRPr="00FD5355" w:rsidRDefault="00FD5355" w:rsidP="00FD535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>Использовать Су–</w:t>
      </w:r>
      <w:proofErr w:type="spellStart"/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>Джок</w:t>
      </w:r>
      <w:proofErr w:type="spellEnd"/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шаров можно при совершенствовании лексико-грамматических категорий.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Например, упражнение «Один-много». Педагог прокатывает шарик по столу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называя предмет в единственном числе, ребёнок, поймав ладонью шарик, откатывает его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назад, называя существительные во множественном числе. Аналогично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проводятся упражнения «Назови ласково», «Скажи наоборот».</w:t>
      </w:r>
    </w:p>
    <w:p w14:paraId="6BF3EDBA" w14:textId="6726883E" w:rsidR="00FD5355" w:rsidRDefault="00FD5355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Применяя в логопедической работе кинезиологические упражнения, мы пробуждаем интерес к занятиям, формируем умение понимать словесные инструкции, развиваем внимание, память, обогащаем словарный запас, формируем связную речь.</w:t>
      </w:r>
    </w:p>
    <w:p w14:paraId="4C45A683" w14:textId="2711D053" w:rsidR="003C7184" w:rsidRDefault="003C7184" w:rsidP="00FD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171C6BB" w14:textId="7127105E" w:rsidR="003C7184" w:rsidRDefault="003C7184" w:rsidP="003C718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C718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Литература</w:t>
      </w:r>
    </w:p>
    <w:p w14:paraId="02ABC875" w14:textId="1335EFF9" w:rsidR="003C7184" w:rsidRDefault="003C7184" w:rsidP="003C718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743D12B" w14:textId="64890B60" w:rsidR="003C7184" w:rsidRDefault="003C7184" w:rsidP="003C71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Анохин, А.Ф. </w:t>
      </w:r>
      <w:r w:rsidRPr="003C71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Как преодолеть трудности в обучении детей / А.Ф. Анохин, С.Н. Костромина – Москва: Просвещение, 2007.-178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6832A1F8" w14:textId="7A4E812B" w:rsidR="003C7184" w:rsidRDefault="003C7184" w:rsidP="003C71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Арушова</w:t>
      </w:r>
      <w:proofErr w:type="spellEnd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, А.Г. </w:t>
      </w:r>
      <w:r w:rsidRPr="003C71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Речь и речевое общение детей / А.Г. Арушанова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3C71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3C71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Москва, 2005.-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3C71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203 с.</w:t>
      </w:r>
    </w:p>
    <w:p w14:paraId="30BE508C" w14:textId="5746EA5F" w:rsidR="003C7184" w:rsidRDefault="003C7184" w:rsidP="003C71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Власова, Т.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А. Дети с време</w:t>
      </w:r>
      <w:r w:rsidR="00E8184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нной задержкой психического развития / Т.А. Власова, М.С. Певзнер Москва: Просвещение, 2006. - 123 с.</w:t>
      </w:r>
    </w:p>
    <w:p w14:paraId="569A126F" w14:textId="46770738" w:rsidR="00E8184B" w:rsidRDefault="00E8184B" w:rsidP="003C71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Жукова, Н.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С. Формирование устной речи. Учеб-метод, пособие. – Москва: Соц.-полит. Журн., 2004. – 96 с.</w:t>
      </w:r>
    </w:p>
    <w:p w14:paraId="5F5CBB18" w14:textId="7B8D30DB" w:rsidR="00E8184B" w:rsidRDefault="00E8184B" w:rsidP="003C71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Зорина, С.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В. Нарушение речи и их коррекция у детей с ЗПР / Р.И.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лалаева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 Москва: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2004. – 303 с.</w:t>
      </w:r>
    </w:p>
    <w:p w14:paraId="72983432" w14:textId="5AD361DF" w:rsidR="00E8184B" w:rsidRPr="003C7184" w:rsidRDefault="00E8184B" w:rsidP="003C71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Понятийно-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терминологический словарь логопеда / Под ред. В.И. Селиверстова. – Москва: Гуманитарный издательский центр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2007. – 400 с.</w:t>
      </w:r>
    </w:p>
    <w:p w14:paraId="07F3ED63" w14:textId="77777777" w:rsidR="00FD5355" w:rsidRDefault="00FD5355" w:rsidP="00FD5355">
      <w:pPr>
        <w:spacing w:after="0" w:line="240" w:lineRule="auto"/>
        <w:ind w:left="-709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944FCCD" w14:textId="77777777" w:rsidR="00BD22E5" w:rsidRDefault="00BD22E5"/>
    <w:sectPr w:rsidR="00BD22E5" w:rsidSect="00FD5355">
      <w:pgSz w:w="11906" w:h="16838"/>
      <w:pgMar w:top="1134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37BA3"/>
    <w:multiLevelType w:val="hybridMultilevel"/>
    <w:tmpl w:val="C95EB9AC"/>
    <w:lvl w:ilvl="0" w:tplc="ADA4E9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EC61E0"/>
    <w:multiLevelType w:val="multilevel"/>
    <w:tmpl w:val="58D4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7A"/>
    <w:rsid w:val="00014B9F"/>
    <w:rsid w:val="00103B94"/>
    <w:rsid w:val="00332929"/>
    <w:rsid w:val="003C7184"/>
    <w:rsid w:val="00507521"/>
    <w:rsid w:val="005844D6"/>
    <w:rsid w:val="0063142C"/>
    <w:rsid w:val="009D270B"/>
    <w:rsid w:val="00A24A7A"/>
    <w:rsid w:val="00B8134C"/>
    <w:rsid w:val="00BD22E5"/>
    <w:rsid w:val="00D20BFA"/>
    <w:rsid w:val="00E8184B"/>
    <w:rsid w:val="00E9491A"/>
    <w:rsid w:val="00FD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B0ED3"/>
  <w15:chartTrackingRefBased/>
  <w15:docId w15:val="{AFD9B4CB-DEDF-424B-A2B8-EAE0808B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55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66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Давыдов</dc:creator>
  <cp:keywords/>
  <dc:description/>
  <cp:lastModifiedBy>Александр Давыдов</cp:lastModifiedBy>
  <cp:revision>9</cp:revision>
  <dcterms:created xsi:type="dcterms:W3CDTF">2024-11-21T17:56:00Z</dcterms:created>
  <dcterms:modified xsi:type="dcterms:W3CDTF">2024-11-24T09:39:00Z</dcterms:modified>
</cp:coreProperties>
</file>