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8E" w:rsidRPr="006041EF" w:rsidRDefault="003F6FD7" w:rsidP="003F6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1:</w:t>
      </w:r>
      <w:r w:rsidRPr="006041EF">
        <w:rPr>
          <w:rFonts w:ascii="Times New Roman" w:hAnsi="Times New Roman" w:cs="Times New Roman"/>
          <w:b/>
          <w:sz w:val="28"/>
        </w:rPr>
        <w:t xml:space="preserve"> </w:t>
      </w:r>
    </w:p>
    <w:p w:rsidR="00F45BA0" w:rsidRPr="008D2485" w:rsidRDefault="0086228E" w:rsidP="003F6F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8D2485">
        <w:rPr>
          <w:rFonts w:ascii="Times New Roman" w:hAnsi="Times New Roman" w:cs="Times New Roman"/>
          <w:sz w:val="28"/>
        </w:rPr>
        <w:t>Т</w:t>
      </w:r>
      <w:r w:rsidR="003F6FD7" w:rsidRPr="008D2485">
        <w:rPr>
          <w:rFonts w:ascii="Times New Roman" w:hAnsi="Times New Roman" w:cs="Times New Roman"/>
          <w:sz w:val="28"/>
        </w:rPr>
        <w:t xml:space="preserve">ема моего выступления: </w:t>
      </w:r>
      <w:r w:rsidR="003F6FD7" w:rsidRPr="008D2485">
        <w:rPr>
          <w:rFonts w:ascii="Times New Roman" w:hAnsi="Times New Roman" w:cs="Times New Roman"/>
          <w:b/>
          <w:i/>
          <w:sz w:val="28"/>
        </w:rPr>
        <w:t>«Использование И</w:t>
      </w:r>
      <w:proofErr w:type="gramStart"/>
      <w:r w:rsidR="003F6FD7" w:rsidRPr="008D2485">
        <w:rPr>
          <w:rFonts w:ascii="Times New Roman" w:hAnsi="Times New Roman" w:cs="Times New Roman"/>
          <w:b/>
          <w:i/>
          <w:sz w:val="28"/>
        </w:rPr>
        <w:t>КТ в пр</w:t>
      </w:r>
      <w:proofErr w:type="gramEnd"/>
      <w:r w:rsidR="003F6FD7" w:rsidRPr="008D2485">
        <w:rPr>
          <w:rFonts w:ascii="Times New Roman" w:hAnsi="Times New Roman" w:cs="Times New Roman"/>
          <w:b/>
          <w:i/>
          <w:sz w:val="28"/>
        </w:rPr>
        <w:t>оцессе музыкального воспитания в детском саду, как фактор повышения качества образования»</w:t>
      </w:r>
    </w:p>
    <w:p w:rsidR="0086228E" w:rsidRPr="006041EF" w:rsidRDefault="0086228E" w:rsidP="003F6F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86228E" w:rsidRPr="006041EF" w:rsidRDefault="0086228E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2:</w:t>
      </w:r>
    </w:p>
    <w:p w:rsidR="008E4D9C" w:rsidRDefault="008D2485" w:rsidP="008E4D9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  <w:r w:rsidRPr="008D2485">
        <w:rPr>
          <w:rFonts w:ascii="Times New Roman" w:hAnsi="Times New Roman" w:cs="Times New Roman"/>
          <w:sz w:val="28"/>
        </w:rPr>
        <w:t xml:space="preserve">Информационно-коммуникационные технологии </w:t>
      </w:r>
      <w:r>
        <w:rPr>
          <w:rFonts w:ascii="Times New Roman" w:hAnsi="Times New Roman" w:cs="Times New Roman"/>
          <w:sz w:val="28"/>
        </w:rPr>
        <w:t xml:space="preserve">(ИКТ) </w:t>
      </w:r>
      <w:r w:rsidRPr="008D2485">
        <w:rPr>
          <w:rFonts w:ascii="Times New Roman" w:hAnsi="Times New Roman" w:cs="Times New Roman"/>
          <w:sz w:val="28"/>
        </w:rPr>
        <w:t xml:space="preserve">прочно входят во все сферы жизни современного человека. </w:t>
      </w:r>
      <w:r w:rsidR="008E4D9C" w:rsidRPr="008E4D9C">
        <w:rPr>
          <w:rFonts w:ascii="Times New Roman" w:hAnsi="Times New Roman" w:cs="Times New Roman"/>
          <w:sz w:val="28"/>
        </w:rPr>
        <w:t>Информатизация сегодня рассматривается</w:t>
      </w:r>
      <w:r w:rsidR="008E4D9C">
        <w:rPr>
          <w:rFonts w:ascii="Times New Roman" w:hAnsi="Times New Roman" w:cs="Times New Roman"/>
          <w:sz w:val="28"/>
        </w:rPr>
        <w:t>,</w:t>
      </w:r>
      <w:r w:rsidR="008E4D9C" w:rsidRPr="008E4D9C">
        <w:rPr>
          <w:rFonts w:ascii="Times New Roman" w:hAnsi="Times New Roman" w:cs="Times New Roman"/>
          <w:sz w:val="28"/>
        </w:rPr>
        <w:t xml:space="preserve"> как один из основных путей модернизации системы образования. Соответственно, система образования предъявляет новые требования к воспитанию и обучению детей дошкольного возраста, внедрению новых подходов, которые должны способствовать не замене традиционных методов, а расширению их возможностей</w:t>
      </w:r>
      <w:r w:rsidR="008E4D9C" w:rsidRPr="008E4D9C">
        <w:rPr>
          <w:rFonts w:ascii="Times New Roman" w:hAnsi="Times New Roman" w:cs="Times New Roman"/>
          <w:color w:val="FF0000"/>
          <w:sz w:val="28"/>
        </w:rPr>
        <w:t>.</w:t>
      </w:r>
    </w:p>
    <w:p w:rsidR="008E4D9C" w:rsidRDefault="008E4D9C" w:rsidP="008E4D9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86228E" w:rsidRPr="006041EF" w:rsidRDefault="0086228E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3:</w:t>
      </w:r>
    </w:p>
    <w:p w:rsidR="008E4D9C" w:rsidRDefault="00AC5AAE" w:rsidP="00187CA2">
      <w:pPr>
        <w:pStyle w:val="c7"/>
        <w:shd w:val="clear" w:color="auto" w:fill="FFFFFF"/>
        <w:spacing w:before="0" w:beforeAutospacing="0" w:after="0" w:afterAutospacing="0"/>
        <w:ind w:right="5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Современные педагоги </w:t>
      </w:r>
      <w:r w:rsidR="008E4D9C">
        <w:rPr>
          <w:rStyle w:val="c1"/>
          <w:color w:val="000000"/>
          <w:sz w:val="28"/>
          <w:szCs w:val="28"/>
        </w:rPr>
        <w:t xml:space="preserve"> ДОУ должны осваивать новые технологии,  уметь самостоятельно находить информацию, анализировать, обобщать и передавать её детям в игровой, интересной и доступной форме.</w:t>
      </w:r>
      <w:r w:rsidR="00187CA2">
        <w:rPr>
          <w:rStyle w:val="c1"/>
          <w:color w:val="000000"/>
          <w:sz w:val="28"/>
          <w:szCs w:val="28"/>
        </w:rPr>
        <w:t xml:space="preserve"> О</w:t>
      </w:r>
      <w:r w:rsidR="008E4D9C">
        <w:rPr>
          <w:rStyle w:val="c1"/>
          <w:color w:val="000000"/>
          <w:sz w:val="28"/>
          <w:szCs w:val="28"/>
        </w:rPr>
        <w:t>тсюда возникает профессиональная необходимость</w:t>
      </w:r>
      <w:r w:rsidR="00187CA2">
        <w:rPr>
          <w:rStyle w:val="c1"/>
          <w:color w:val="000000"/>
          <w:sz w:val="28"/>
          <w:szCs w:val="28"/>
        </w:rPr>
        <w:t xml:space="preserve"> </w:t>
      </w:r>
      <w:r w:rsidR="008E4D9C">
        <w:rPr>
          <w:rStyle w:val="c1"/>
          <w:color w:val="000000"/>
          <w:sz w:val="28"/>
          <w:szCs w:val="28"/>
        </w:rPr>
        <w:t>для каждого педагога дошко</w:t>
      </w:r>
      <w:r w:rsidR="00187CA2">
        <w:rPr>
          <w:rStyle w:val="c1"/>
          <w:color w:val="000000"/>
          <w:sz w:val="28"/>
          <w:szCs w:val="28"/>
        </w:rPr>
        <w:t>льного образования освоения ИКТ. Образовательная область «Художественно – эстетическое развитие» не является исключением</w:t>
      </w:r>
      <w:r w:rsidR="00454B31">
        <w:rPr>
          <w:rStyle w:val="c1"/>
          <w:color w:val="000000"/>
          <w:sz w:val="28"/>
          <w:szCs w:val="28"/>
        </w:rPr>
        <w:t>,</w:t>
      </w:r>
      <w:r w:rsidR="00187CA2">
        <w:rPr>
          <w:rStyle w:val="c1"/>
          <w:color w:val="000000"/>
          <w:sz w:val="28"/>
          <w:szCs w:val="28"/>
        </w:rPr>
        <w:t xml:space="preserve"> </w:t>
      </w:r>
      <w:r w:rsidR="00454B31">
        <w:rPr>
          <w:rStyle w:val="c1"/>
          <w:color w:val="000000"/>
          <w:sz w:val="28"/>
          <w:szCs w:val="28"/>
        </w:rPr>
        <w:t>и и</w:t>
      </w:r>
      <w:r w:rsidR="00187CA2">
        <w:rPr>
          <w:rStyle w:val="c1"/>
          <w:color w:val="000000"/>
          <w:sz w:val="28"/>
          <w:szCs w:val="28"/>
        </w:rPr>
        <w:t>нформационно – коммуникационные технологии должны быть внедрены в работу музыкального руководителя, как фактор повышения качества образования.</w:t>
      </w:r>
    </w:p>
    <w:p w:rsidR="008E4D9C" w:rsidRPr="006041EF" w:rsidRDefault="008E4D9C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187CA2" w:rsidRPr="006041EF" w:rsidRDefault="00187CA2" w:rsidP="00187CA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4:</w:t>
      </w:r>
    </w:p>
    <w:p w:rsidR="008D2485" w:rsidRPr="002F1369" w:rsidRDefault="002F1369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F1369">
        <w:rPr>
          <w:rFonts w:ascii="Times New Roman" w:hAnsi="Times New Roman" w:cs="Times New Roman"/>
          <w:sz w:val="28"/>
        </w:rPr>
        <w:t xml:space="preserve">В практике работы музыкального руководителя использование </w:t>
      </w:r>
      <w:r>
        <w:rPr>
          <w:rFonts w:ascii="Times New Roman" w:hAnsi="Times New Roman" w:cs="Times New Roman"/>
          <w:sz w:val="28"/>
        </w:rPr>
        <w:t xml:space="preserve">ИКТ является </w:t>
      </w:r>
      <w:r w:rsidRPr="002F1369">
        <w:rPr>
          <w:rFonts w:ascii="Times New Roman" w:hAnsi="Times New Roman" w:cs="Times New Roman"/>
          <w:sz w:val="28"/>
        </w:rPr>
        <w:t>необходимым средств</w:t>
      </w:r>
      <w:r>
        <w:rPr>
          <w:rFonts w:ascii="Times New Roman" w:hAnsi="Times New Roman" w:cs="Times New Roman"/>
          <w:sz w:val="28"/>
        </w:rPr>
        <w:t xml:space="preserve">ом.  </w:t>
      </w:r>
      <w:r w:rsidR="00541AAA">
        <w:rPr>
          <w:rFonts w:ascii="Times New Roman" w:hAnsi="Times New Roman" w:cs="Times New Roman"/>
          <w:sz w:val="28"/>
        </w:rPr>
        <w:t>Ведь внедрение</w:t>
      </w:r>
      <w:r w:rsidRPr="002F1369">
        <w:rPr>
          <w:rFonts w:ascii="Times New Roman" w:hAnsi="Times New Roman" w:cs="Times New Roman"/>
          <w:sz w:val="28"/>
        </w:rPr>
        <w:t xml:space="preserve"> современных информационных технологий делает процесс </w:t>
      </w:r>
      <w:r>
        <w:rPr>
          <w:rFonts w:ascii="Times New Roman" w:hAnsi="Times New Roman" w:cs="Times New Roman"/>
          <w:sz w:val="28"/>
        </w:rPr>
        <w:t xml:space="preserve">музыкального </w:t>
      </w:r>
      <w:r w:rsidRPr="002F1369">
        <w:rPr>
          <w:rFonts w:ascii="Times New Roman" w:hAnsi="Times New Roman" w:cs="Times New Roman"/>
          <w:sz w:val="28"/>
        </w:rPr>
        <w:t>воспитания</w:t>
      </w:r>
      <w:r w:rsidR="00541AAA">
        <w:rPr>
          <w:rFonts w:ascii="Times New Roman" w:hAnsi="Times New Roman" w:cs="Times New Roman"/>
          <w:sz w:val="28"/>
        </w:rPr>
        <w:t xml:space="preserve"> -</w:t>
      </w:r>
      <w:r w:rsidRPr="002F1369">
        <w:rPr>
          <w:rFonts w:ascii="Times New Roman" w:hAnsi="Times New Roman" w:cs="Times New Roman"/>
          <w:sz w:val="28"/>
        </w:rPr>
        <w:t xml:space="preserve"> ярким, запоминающимся, интересным для детей, повышает мотивацию ребёнка к освоению новых знаний,  актуализирует познавательный интерес,  формирует эмоционально положительное отношение к </w:t>
      </w:r>
      <w:r w:rsidR="0010255E">
        <w:rPr>
          <w:rFonts w:ascii="Times New Roman" w:hAnsi="Times New Roman" w:cs="Times New Roman"/>
          <w:sz w:val="28"/>
        </w:rPr>
        <w:t xml:space="preserve">искусству и </w:t>
      </w:r>
      <w:r w:rsidRPr="002F1369">
        <w:rPr>
          <w:rFonts w:ascii="Times New Roman" w:hAnsi="Times New Roman" w:cs="Times New Roman"/>
          <w:sz w:val="28"/>
        </w:rPr>
        <w:t>окружающему миру</w:t>
      </w:r>
      <w:r w:rsidR="0010255E">
        <w:rPr>
          <w:rFonts w:ascii="Times New Roman" w:hAnsi="Times New Roman" w:cs="Times New Roman"/>
          <w:sz w:val="28"/>
        </w:rPr>
        <w:t xml:space="preserve"> в целом</w:t>
      </w:r>
      <w:r w:rsidRPr="002F1369">
        <w:rPr>
          <w:rFonts w:ascii="Times New Roman" w:hAnsi="Times New Roman" w:cs="Times New Roman"/>
          <w:sz w:val="28"/>
        </w:rPr>
        <w:t>. Все вышеперечисленное позволяет орга</w:t>
      </w:r>
      <w:r w:rsidR="008D794A">
        <w:rPr>
          <w:rFonts w:ascii="Times New Roman" w:hAnsi="Times New Roman" w:cs="Times New Roman"/>
          <w:sz w:val="28"/>
        </w:rPr>
        <w:t>нично и дозировано включать И</w:t>
      </w:r>
      <w:proofErr w:type="gramStart"/>
      <w:r w:rsidR="008D794A">
        <w:rPr>
          <w:rFonts w:ascii="Times New Roman" w:hAnsi="Times New Roman" w:cs="Times New Roman"/>
          <w:sz w:val="28"/>
        </w:rPr>
        <w:t xml:space="preserve">КТ </w:t>
      </w:r>
      <w:r w:rsidRPr="002F1369">
        <w:rPr>
          <w:rFonts w:ascii="Times New Roman" w:hAnsi="Times New Roman" w:cs="Times New Roman"/>
          <w:sz w:val="28"/>
        </w:rPr>
        <w:t>в пр</w:t>
      </w:r>
      <w:proofErr w:type="gramEnd"/>
      <w:r w:rsidRPr="002F1369">
        <w:rPr>
          <w:rFonts w:ascii="Times New Roman" w:hAnsi="Times New Roman" w:cs="Times New Roman"/>
          <w:sz w:val="28"/>
        </w:rPr>
        <w:t xml:space="preserve">оцесс музыкального </w:t>
      </w:r>
      <w:r w:rsidR="00234F81">
        <w:rPr>
          <w:rFonts w:ascii="Times New Roman" w:hAnsi="Times New Roman" w:cs="Times New Roman"/>
          <w:sz w:val="28"/>
        </w:rPr>
        <w:t xml:space="preserve">развития и </w:t>
      </w:r>
      <w:r w:rsidRPr="002F1369">
        <w:rPr>
          <w:rFonts w:ascii="Times New Roman" w:hAnsi="Times New Roman" w:cs="Times New Roman"/>
          <w:sz w:val="28"/>
        </w:rPr>
        <w:t>воспитания в детском саду.</w:t>
      </w:r>
    </w:p>
    <w:p w:rsidR="00AC5AAE" w:rsidRPr="006041EF" w:rsidRDefault="00AC5AAE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86228E" w:rsidRPr="006041EF" w:rsidRDefault="0086228E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5:</w:t>
      </w:r>
    </w:p>
    <w:p w:rsidR="002F1369" w:rsidRPr="00541AAA" w:rsidRDefault="00234F81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каких же видах деятельности музыкальный руководитель может использовать ИКТ, как средство  музыкального развития и воспитания детей дошкольного возраста?  Рассмотрим этот вопрос подробно!</w:t>
      </w:r>
    </w:p>
    <w:p w:rsidR="008B4233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E11740" w:rsidRDefault="00E11740" w:rsidP="00ED70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Использование ИКТ по видам музыкальной</w:t>
      </w:r>
      <w:r>
        <w:rPr>
          <w:rFonts w:ascii="Times New Roman" w:hAnsi="Times New Roman" w:cs="Times New Roman"/>
          <w:sz w:val="28"/>
        </w:rPr>
        <w:t xml:space="preserve"> деятельности:</w:t>
      </w:r>
    </w:p>
    <w:p w:rsidR="00E11740" w:rsidRP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Восприятие музыки (Слушание);</w:t>
      </w:r>
    </w:p>
    <w:p w:rsidR="00E11740" w:rsidRP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Пение;</w:t>
      </w:r>
    </w:p>
    <w:p w:rsidR="00E11740" w:rsidRP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Развитие голоса и слуха;</w:t>
      </w:r>
    </w:p>
    <w:p w:rsidR="00E11740" w:rsidRP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Муз</w:t>
      </w:r>
      <w:r w:rsidR="00CC499B">
        <w:rPr>
          <w:rFonts w:ascii="Times New Roman" w:hAnsi="Times New Roman" w:cs="Times New Roman"/>
          <w:sz w:val="28"/>
        </w:rPr>
        <w:t xml:space="preserve">ыкально  - </w:t>
      </w:r>
      <w:proofErr w:type="gramStart"/>
      <w:r w:rsidR="00CC499B">
        <w:rPr>
          <w:rFonts w:ascii="Times New Roman" w:hAnsi="Times New Roman" w:cs="Times New Roman"/>
          <w:sz w:val="28"/>
        </w:rPr>
        <w:t>ритмические движения</w:t>
      </w:r>
      <w:proofErr w:type="gramEnd"/>
      <w:r w:rsidR="00CC499B">
        <w:rPr>
          <w:rFonts w:ascii="Times New Roman" w:hAnsi="Times New Roman" w:cs="Times New Roman"/>
          <w:sz w:val="28"/>
        </w:rPr>
        <w:t xml:space="preserve"> (игроритмика, логоритмика, нейродинамическая ритмика, танцевальная деятельность)</w:t>
      </w:r>
    </w:p>
    <w:p w:rsid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E11740">
        <w:rPr>
          <w:rFonts w:ascii="Times New Roman" w:hAnsi="Times New Roman" w:cs="Times New Roman"/>
          <w:sz w:val="28"/>
        </w:rPr>
        <w:t>Творчество (</w:t>
      </w:r>
      <w:r w:rsidR="00961B35">
        <w:rPr>
          <w:rFonts w:ascii="Times New Roman" w:hAnsi="Times New Roman" w:cs="Times New Roman"/>
          <w:sz w:val="28"/>
        </w:rPr>
        <w:t xml:space="preserve">театрализованные игры, </w:t>
      </w:r>
      <w:r w:rsidRPr="00E11740">
        <w:rPr>
          <w:rFonts w:ascii="Times New Roman" w:hAnsi="Times New Roman" w:cs="Times New Roman"/>
          <w:sz w:val="28"/>
        </w:rPr>
        <w:t>игра на детских музыкальных и шумовых инструментах);</w:t>
      </w:r>
    </w:p>
    <w:p w:rsidR="00E11740" w:rsidRPr="00E11740" w:rsidRDefault="00E11740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Музыкально – дидактические игры;</w:t>
      </w:r>
    </w:p>
    <w:p w:rsidR="00961B35" w:rsidRPr="00E11740" w:rsidRDefault="00961B35" w:rsidP="00ED70F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</w:t>
      </w:r>
      <w:r w:rsidR="00FE3B29">
        <w:rPr>
          <w:rFonts w:ascii="Times New Roman" w:hAnsi="Times New Roman" w:cs="Times New Roman"/>
          <w:sz w:val="28"/>
        </w:rPr>
        <w:t xml:space="preserve">ренники, праздники, развлечения, </w:t>
      </w:r>
      <w:proofErr w:type="gramStart"/>
      <w:r w:rsidR="00FE3B29">
        <w:rPr>
          <w:rFonts w:ascii="Times New Roman" w:hAnsi="Times New Roman" w:cs="Times New Roman"/>
          <w:sz w:val="28"/>
        </w:rPr>
        <w:t>тематическая</w:t>
      </w:r>
      <w:proofErr w:type="gramEnd"/>
      <w:r w:rsidR="00FE3B29">
        <w:rPr>
          <w:rFonts w:ascii="Times New Roman" w:hAnsi="Times New Roman" w:cs="Times New Roman"/>
          <w:sz w:val="28"/>
        </w:rPr>
        <w:t xml:space="preserve"> НОД.</w:t>
      </w:r>
    </w:p>
    <w:p w:rsidR="00E11740" w:rsidRPr="00E11740" w:rsidRDefault="00E11740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B4233" w:rsidRDefault="008B4233" w:rsidP="008B423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6:</w:t>
      </w:r>
    </w:p>
    <w:p w:rsidR="00C75992" w:rsidRDefault="00C75992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Восприятие музыки</w:t>
      </w:r>
    </w:p>
    <w:p w:rsidR="00C75992" w:rsidRDefault="00C75992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  <w:shd w:val="clear" w:color="auto" w:fill="FFFFFF"/>
        </w:rPr>
      </w:pPr>
      <w:r>
        <w:rPr>
          <w:rStyle w:val="c6"/>
          <w:color w:val="000000"/>
          <w:sz w:val="28"/>
          <w:szCs w:val="28"/>
        </w:rPr>
        <w:t>Во время знакомства и слушания музыки я активно использую видео иллюстрации, показ презентаций, которые </w:t>
      </w:r>
      <w:r>
        <w:rPr>
          <w:rStyle w:val="c6"/>
          <w:color w:val="000000"/>
          <w:sz w:val="28"/>
          <w:szCs w:val="28"/>
          <w:shd w:val="clear" w:color="auto" w:fill="FFFFFF"/>
        </w:rPr>
        <w:t xml:space="preserve">позволяют обогатить процесс эмоционально </w:t>
      </w:r>
      <w:proofErr w:type="gramStart"/>
      <w:r>
        <w:rPr>
          <w:rStyle w:val="c6"/>
          <w:color w:val="000000"/>
          <w:sz w:val="28"/>
          <w:szCs w:val="28"/>
          <w:shd w:val="clear" w:color="auto" w:fill="FFFFFF"/>
        </w:rPr>
        <w:t>-о</w:t>
      </w:r>
      <w:proofErr w:type="gramEnd"/>
      <w:r>
        <w:rPr>
          <w:rStyle w:val="c6"/>
          <w:color w:val="000000"/>
          <w:sz w:val="28"/>
          <w:szCs w:val="28"/>
          <w:shd w:val="clear" w:color="auto" w:fill="FFFFFF"/>
        </w:rPr>
        <w:t xml:space="preserve">бразного познания детей, вызывают желание слушать музыкальное произведение, помогают надолго его запомнить. </w:t>
      </w:r>
    </w:p>
    <w:p w:rsidR="00C75992" w:rsidRDefault="00C75992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  <w:shd w:val="clear" w:color="auto" w:fill="FFFFFF"/>
        </w:rPr>
        <w:t>Презентации незаменимы при знакомстве детей с творчеством композиторов, при знакомст</w:t>
      </w:r>
      <w:r w:rsidR="00377A41">
        <w:rPr>
          <w:rStyle w:val="c6"/>
          <w:color w:val="000000"/>
          <w:sz w:val="28"/>
          <w:szCs w:val="28"/>
          <w:shd w:val="clear" w:color="auto" w:fill="FFFFFF"/>
        </w:rPr>
        <w:t>ве с музыкальными инструментами. Это позволяе</w:t>
      </w:r>
      <w:r>
        <w:rPr>
          <w:rStyle w:val="c6"/>
          <w:color w:val="000000"/>
          <w:sz w:val="28"/>
          <w:szCs w:val="28"/>
          <w:shd w:val="clear" w:color="auto" w:fill="FFFFFF"/>
        </w:rPr>
        <w:t>т педагогу привлечь внимание каждого ребёнка, вызвать живой интерес, активизируя тем самым  познавательную деятельность и пополняя музыкальный багаж знаний дошкольников.</w:t>
      </w:r>
    </w:p>
    <w:p w:rsidR="00C75992" w:rsidRDefault="00C75992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Использование ИКТ технологий поможет интересно, ярко и понятно познакомить дошкольников с разными видами искусства, такими, как театр, балет, опера, продемонстрировав не только фотоматериал, но и видеоролики.</w:t>
      </w:r>
    </w:p>
    <w:p w:rsidR="00452C4A" w:rsidRPr="006041EF" w:rsidRDefault="00452C4A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8B4233" w:rsidRPr="006041EF" w:rsidRDefault="008B4233" w:rsidP="008B42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7:</w:t>
      </w:r>
    </w:p>
    <w:p w:rsidR="006041EF" w:rsidRPr="006041EF" w:rsidRDefault="006041EF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041EF">
        <w:rPr>
          <w:rStyle w:val="c1"/>
          <w:b/>
          <w:color w:val="000000"/>
          <w:sz w:val="28"/>
          <w:szCs w:val="28"/>
        </w:rPr>
        <w:t>Пение</w:t>
      </w:r>
    </w:p>
    <w:p w:rsidR="00C75992" w:rsidRDefault="00C75992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C75992">
        <w:rPr>
          <w:rStyle w:val="c1"/>
          <w:color w:val="000000"/>
          <w:sz w:val="28"/>
          <w:szCs w:val="28"/>
        </w:rPr>
        <w:t xml:space="preserve">Пение занимает ведущее место в системе музыкально-эстетического воспитания детей дошкольного возраста. </w:t>
      </w:r>
      <w:r w:rsidR="0029106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Для </w:t>
      </w:r>
      <w:r w:rsidR="0029106E">
        <w:rPr>
          <w:rStyle w:val="c1"/>
          <w:color w:val="000000"/>
          <w:sz w:val="28"/>
          <w:szCs w:val="28"/>
        </w:rPr>
        <w:t xml:space="preserve">знакомства с новым песенным материалом и для </w:t>
      </w:r>
      <w:r>
        <w:rPr>
          <w:rStyle w:val="c1"/>
          <w:color w:val="000000"/>
          <w:sz w:val="28"/>
          <w:szCs w:val="28"/>
        </w:rPr>
        <w:t xml:space="preserve">лучшего запоминания текста, я использую видео, которые построены на системе мнемотехники. </w:t>
      </w:r>
      <w:r w:rsidR="0029106E">
        <w:rPr>
          <w:rStyle w:val="c1"/>
          <w:color w:val="000000"/>
          <w:sz w:val="28"/>
          <w:szCs w:val="28"/>
        </w:rPr>
        <w:t xml:space="preserve"> То есть в видеоклипе отражается </w:t>
      </w:r>
      <w:r w:rsidR="0029106E" w:rsidRPr="00C75992">
        <w:rPr>
          <w:rStyle w:val="c1"/>
          <w:color w:val="000000"/>
          <w:sz w:val="28"/>
          <w:szCs w:val="28"/>
        </w:rPr>
        <w:t xml:space="preserve">содержание песен </w:t>
      </w:r>
      <w:r w:rsidR="0029106E">
        <w:rPr>
          <w:rStyle w:val="c1"/>
          <w:color w:val="000000"/>
          <w:sz w:val="28"/>
          <w:szCs w:val="28"/>
        </w:rPr>
        <w:t xml:space="preserve">для быстрого запоминания, а качественное исполнение песни вокалистом в видеоклипе, приучает дошкольников к правильному и красивому пению </w:t>
      </w:r>
      <w:r w:rsidR="0029106E" w:rsidRPr="00256163">
        <w:rPr>
          <w:rStyle w:val="c1"/>
          <w:i/>
          <w:color w:val="000000"/>
          <w:sz w:val="28"/>
          <w:szCs w:val="28"/>
        </w:rPr>
        <w:t>(показ мнемоклипа).</w:t>
      </w:r>
    </w:p>
    <w:p w:rsidR="0029106E" w:rsidRDefault="0029106E" w:rsidP="002910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8B4233" w:rsidRPr="006041EF" w:rsidRDefault="008B4233" w:rsidP="008B42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8:</w:t>
      </w:r>
    </w:p>
    <w:p w:rsidR="0029106E" w:rsidRPr="006041EF" w:rsidRDefault="006041EF" w:rsidP="0029106E">
      <w:pPr>
        <w:pStyle w:val="c14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6041EF">
        <w:rPr>
          <w:rStyle w:val="c1"/>
          <w:b/>
          <w:color w:val="000000"/>
          <w:sz w:val="28"/>
          <w:szCs w:val="28"/>
        </w:rPr>
        <w:t>Развитие  голоса и слуха</w:t>
      </w:r>
    </w:p>
    <w:p w:rsidR="00C75992" w:rsidRDefault="005F5CA1" w:rsidP="00C75992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</w:t>
      </w:r>
      <w:r w:rsidR="00C75992">
        <w:rPr>
          <w:rStyle w:val="c1"/>
          <w:color w:val="000000"/>
          <w:sz w:val="28"/>
          <w:szCs w:val="28"/>
        </w:rPr>
        <w:t>ля развития голоса</w:t>
      </w:r>
      <w:r>
        <w:rPr>
          <w:rStyle w:val="c1"/>
          <w:color w:val="000000"/>
          <w:sz w:val="28"/>
          <w:szCs w:val="28"/>
        </w:rPr>
        <w:t xml:space="preserve">, слуха и </w:t>
      </w:r>
      <w:r w:rsidR="00A92ADF">
        <w:rPr>
          <w:rStyle w:val="c1"/>
          <w:color w:val="000000"/>
          <w:sz w:val="28"/>
          <w:szCs w:val="28"/>
        </w:rPr>
        <w:t xml:space="preserve">правильного </w:t>
      </w:r>
      <w:r w:rsidR="00C75992">
        <w:rPr>
          <w:rStyle w:val="c1"/>
          <w:color w:val="000000"/>
          <w:sz w:val="28"/>
          <w:szCs w:val="28"/>
        </w:rPr>
        <w:t xml:space="preserve">дыхания, </w:t>
      </w:r>
      <w:r>
        <w:rPr>
          <w:rStyle w:val="c1"/>
          <w:color w:val="000000"/>
          <w:sz w:val="28"/>
          <w:szCs w:val="28"/>
        </w:rPr>
        <w:t xml:space="preserve">я </w:t>
      </w:r>
      <w:r w:rsidR="00C75992">
        <w:rPr>
          <w:rStyle w:val="c1"/>
          <w:color w:val="000000"/>
          <w:sz w:val="28"/>
          <w:szCs w:val="28"/>
        </w:rPr>
        <w:t xml:space="preserve">активно использую </w:t>
      </w:r>
      <w:r w:rsidR="00ED70F4">
        <w:rPr>
          <w:rStyle w:val="c1"/>
          <w:color w:val="000000"/>
          <w:sz w:val="28"/>
          <w:szCs w:val="28"/>
        </w:rPr>
        <w:t>сопровождение</w:t>
      </w:r>
      <w:r w:rsidR="00C75992">
        <w:rPr>
          <w:rStyle w:val="c1"/>
          <w:color w:val="000000"/>
          <w:sz w:val="28"/>
          <w:szCs w:val="28"/>
        </w:rPr>
        <w:t xml:space="preserve"> видео</w:t>
      </w:r>
      <w:r>
        <w:rPr>
          <w:rStyle w:val="c1"/>
          <w:color w:val="000000"/>
          <w:sz w:val="28"/>
          <w:szCs w:val="28"/>
        </w:rPr>
        <w:t>материала</w:t>
      </w:r>
      <w:r w:rsidR="00C75992">
        <w:rPr>
          <w:rStyle w:val="c1"/>
          <w:color w:val="000000"/>
          <w:sz w:val="28"/>
          <w:szCs w:val="28"/>
        </w:rPr>
        <w:t>. Дети учатся управлять своим голосом с помощью упражнений «</w:t>
      </w:r>
      <w:r>
        <w:rPr>
          <w:rStyle w:val="c1"/>
          <w:color w:val="000000"/>
          <w:sz w:val="28"/>
          <w:szCs w:val="28"/>
        </w:rPr>
        <w:t>Музыкальная л</w:t>
      </w:r>
      <w:r w:rsidR="00A92ADF">
        <w:rPr>
          <w:rStyle w:val="c1"/>
          <w:color w:val="000000"/>
          <w:sz w:val="28"/>
          <w:szCs w:val="28"/>
        </w:rPr>
        <w:t xml:space="preserve">есенка», </w:t>
      </w:r>
      <w:r w:rsidR="009D681B">
        <w:rPr>
          <w:rStyle w:val="c1"/>
          <w:color w:val="000000"/>
          <w:sz w:val="28"/>
          <w:szCs w:val="28"/>
        </w:rPr>
        <w:t>«</w:t>
      </w:r>
      <w:proofErr w:type="spellStart"/>
      <w:r w:rsidR="009D681B">
        <w:rPr>
          <w:rStyle w:val="c1"/>
          <w:color w:val="000000"/>
          <w:sz w:val="28"/>
          <w:szCs w:val="28"/>
        </w:rPr>
        <w:t>Совушка</w:t>
      </w:r>
      <w:proofErr w:type="spellEnd"/>
      <w:r w:rsidR="009D681B">
        <w:rPr>
          <w:rStyle w:val="c1"/>
          <w:color w:val="000000"/>
          <w:sz w:val="28"/>
          <w:szCs w:val="28"/>
        </w:rPr>
        <w:t xml:space="preserve"> Сова», </w:t>
      </w:r>
      <w:r w:rsidR="00C75992">
        <w:rPr>
          <w:rStyle w:val="c1"/>
          <w:color w:val="000000"/>
          <w:sz w:val="28"/>
          <w:szCs w:val="28"/>
        </w:rPr>
        <w:t xml:space="preserve"> «Снежинка», </w:t>
      </w:r>
      <w:r w:rsidR="00EC23E2">
        <w:rPr>
          <w:rStyle w:val="c1"/>
          <w:color w:val="000000"/>
          <w:sz w:val="28"/>
          <w:szCs w:val="28"/>
        </w:rPr>
        <w:t xml:space="preserve">«Жук» </w:t>
      </w:r>
      <w:r w:rsidR="00C75992">
        <w:rPr>
          <w:rStyle w:val="c1"/>
          <w:color w:val="000000"/>
          <w:sz w:val="28"/>
          <w:szCs w:val="28"/>
        </w:rPr>
        <w:t>следуя за схематическим изображением мелодии на экране.</w:t>
      </w:r>
      <w:r w:rsidR="00A92ADF">
        <w:rPr>
          <w:rStyle w:val="c1"/>
          <w:color w:val="000000"/>
          <w:sz w:val="28"/>
          <w:szCs w:val="28"/>
        </w:rPr>
        <w:t xml:space="preserve"> </w:t>
      </w:r>
      <w:r w:rsidR="009D681B">
        <w:rPr>
          <w:rStyle w:val="c1"/>
          <w:i/>
          <w:color w:val="000000"/>
          <w:sz w:val="28"/>
          <w:szCs w:val="28"/>
        </w:rPr>
        <w:t xml:space="preserve">(показ </w:t>
      </w:r>
      <w:proofErr w:type="spellStart"/>
      <w:r w:rsidR="009D681B">
        <w:rPr>
          <w:rStyle w:val="c1"/>
          <w:i/>
          <w:color w:val="000000"/>
          <w:sz w:val="28"/>
          <w:szCs w:val="28"/>
        </w:rPr>
        <w:t>м</w:t>
      </w:r>
      <w:r w:rsidR="00554C63">
        <w:rPr>
          <w:rStyle w:val="c1"/>
          <w:i/>
          <w:color w:val="000000"/>
          <w:sz w:val="28"/>
          <w:szCs w:val="28"/>
        </w:rPr>
        <w:t>у</w:t>
      </w:r>
      <w:r w:rsidR="009D681B">
        <w:rPr>
          <w:rStyle w:val="c1"/>
          <w:i/>
          <w:color w:val="000000"/>
          <w:sz w:val="28"/>
          <w:szCs w:val="28"/>
        </w:rPr>
        <w:t>льтиме</w:t>
      </w:r>
      <w:r w:rsidR="009D681B" w:rsidRPr="009D681B">
        <w:rPr>
          <w:rStyle w:val="c1"/>
          <w:i/>
          <w:color w:val="000000"/>
          <w:sz w:val="28"/>
          <w:szCs w:val="28"/>
        </w:rPr>
        <w:t>дийного</w:t>
      </w:r>
      <w:proofErr w:type="spellEnd"/>
      <w:r w:rsidR="009D681B" w:rsidRPr="009D681B">
        <w:rPr>
          <w:rStyle w:val="c1"/>
          <w:i/>
          <w:color w:val="000000"/>
          <w:sz w:val="28"/>
          <w:szCs w:val="28"/>
        </w:rPr>
        <w:t xml:space="preserve"> распевания)</w:t>
      </w:r>
      <w:r w:rsidR="009D681B">
        <w:rPr>
          <w:rStyle w:val="c1"/>
          <w:color w:val="000000"/>
          <w:sz w:val="28"/>
          <w:szCs w:val="28"/>
        </w:rPr>
        <w:t xml:space="preserve"> .</w:t>
      </w:r>
    </w:p>
    <w:p w:rsidR="00C75992" w:rsidRDefault="00C75992" w:rsidP="003F6F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8B4233" w:rsidRPr="006041EF" w:rsidRDefault="008B4233" w:rsidP="008B4233">
      <w:pPr>
        <w:pStyle w:val="c14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28"/>
        </w:rPr>
      </w:pPr>
      <w:r w:rsidRPr="006041EF">
        <w:rPr>
          <w:b/>
          <w:color w:val="FF0000"/>
          <w:sz w:val="28"/>
        </w:rPr>
        <w:t>Слайд 9:</w:t>
      </w:r>
    </w:p>
    <w:p w:rsidR="008F717C" w:rsidRDefault="003714F8" w:rsidP="003F6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714F8">
        <w:rPr>
          <w:rFonts w:ascii="Times New Roman" w:hAnsi="Times New Roman" w:cs="Times New Roman"/>
          <w:b/>
          <w:sz w:val="28"/>
        </w:rPr>
        <w:t xml:space="preserve">Музыкально – </w:t>
      </w:r>
      <w:proofErr w:type="gramStart"/>
      <w:r w:rsidRPr="003714F8">
        <w:rPr>
          <w:rFonts w:ascii="Times New Roman" w:hAnsi="Times New Roman" w:cs="Times New Roman"/>
          <w:b/>
          <w:sz w:val="28"/>
        </w:rPr>
        <w:t>ритмические движения</w:t>
      </w:r>
      <w:proofErr w:type="gramEnd"/>
      <w:r w:rsidR="002C18DA">
        <w:rPr>
          <w:rFonts w:ascii="Times New Roman" w:hAnsi="Times New Roman" w:cs="Times New Roman"/>
          <w:b/>
          <w:sz w:val="28"/>
        </w:rPr>
        <w:t xml:space="preserve"> </w:t>
      </w:r>
      <w:r w:rsidR="002C18DA" w:rsidRPr="002C18DA">
        <w:rPr>
          <w:rFonts w:ascii="Times New Roman" w:hAnsi="Times New Roman" w:cs="Times New Roman"/>
          <w:b/>
          <w:i/>
          <w:sz w:val="28"/>
        </w:rPr>
        <w:t>(игроритмика, логоритмика, нейродинамическая ритмика, танцевальная деятельность)</w:t>
      </w:r>
    </w:p>
    <w:p w:rsidR="00256163" w:rsidRDefault="001B2960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Невозможно недооцени</w:t>
      </w:r>
      <w:r w:rsidR="00F54CD1">
        <w:rPr>
          <w:rFonts w:ascii="Times New Roman" w:hAnsi="Times New Roman" w:cs="Times New Roman"/>
          <w:sz w:val="28"/>
        </w:rPr>
        <w:t>ва</w:t>
      </w:r>
      <w:r>
        <w:rPr>
          <w:rFonts w:ascii="Times New Roman" w:hAnsi="Times New Roman" w:cs="Times New Roman"/>
          <w:sz w:val="28"/>
        </w:rPr>
        <w:t xml:space="preserve">ть применение ИКТ в разучивании и выполнении </w:t>
      </w:r>
      <w:r w:rsidRPr="001B2960">
        <w:rPr>
          <w:rFonts w:ascii="Times New Roman" w:hAnsi="Times New Roman" w:cs="Times New Roman"/>
          <w:sz w:val="28"/>
        </w:rPr>
        <w:t xml:space="preserve"> му</w:t>
      </w:r>
      <w:r>
        <w:rPr>
          <w:rFonts w:ascii="Times New Roman" w:hAnsi="Times New Roman" w:cs="Times New Roman"/>
          <w:sz w:val="28"/>
        </w:rPr>
        <w:t xml:space="preserve">зыкально – </w:t>
      </w:r>
      <w:proofErr w:type="gramStart"/>
      <w:r>
        <w:rPr>
          <w:rFonts w:ascii="Times New Roman" w:hAnsi="Times New Roman" w:cs="Times New Roman"/>
          <w:sz w:val="28"/>
        </w:rPr>
        <w:t>ритмических движений</w:t>
      </w:r>
      <w:proofErr w:type="gramEnd"/>
      <w:r>
        <w:rPr>
          <w:rFonts w:ascii="Times New Roman" w:hAnsi="Times New Roman" w:cs="Times New Roman"/>
          <w:sz w:val="28"/>
        </w:rPr>
        <w:t xml:space="preserve">, танцев и развития чувства ритма. </w:t>
      </w:r>
      <w:r w:rsidRPr="001B296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своей работе по развитию музыкально – </w:t>
      </w:r>
      <w:proofErr w:type="gramStart"/>
      <w:r>
        <w:rPr>
          <w:rFonts w:ascii="Times New Roman" w:hAnsi="Times New Roman" w:cs="Times New Roman"/>
          <w:sz w:val="28"/>
        </w:rPr>
        <w:t>ритмических движений</w:t>
      </w:r>
      <w:proofErr w:type="gramEnd"/>
      <w:r>
        <w:rPr>
          <w:rFonts w:ascii="Times New Roman" w:hAnsi="Times New Roman" w:cs="Times New Roman"/>
          <w:sz w:val="28"/>
        </w:rPr>
        <w:t xml:space="preserve"> у детей дошкольного возраста использую видео</w:t>
      </w:r>
      <w:r w:rsidRPr="001B2960">
        <w:rPr>
          <w:rFonts w:ascii="Times New Roman" w:hAnsi="Times New Roman" w:cs="Times New Roman"/>
          <w:sz w:val="28"/>
        </w:rPr>
        <w:t xml:space="preserve">клипы для знакомства с танцами, </w:t>
      </w:r>
      <w:r>
        <w:rPr>
          <w:rFonts w:ascii="Times New Roman" w:hAnsi="Times New Roman" w:cs="Times New Roman"/>
          <w:sz w:val="28"/>
        </w:rPr>
        <w:t xml:space="preserve">где ребенок может увидеть танец целиком и проникнуться идеей его постановки и замысла. Так же ребенок может познакомиться с  особенностями его  исполнения. </w:t>
      </w:r>
    </w:p>
    <w:p w:rsidR="00F51B98" w:rsidRPr="001B2960" w:rsidRDefault="001B2960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Интернет ресурсы дают неограниченные возможности пополнения педагогической видеотеки - ритмическими играми, </w:t>
      </w:r>
      <w:proofErr w:type="spellStart"/>
      <w:r>
        <w:rPr>
          <w:rFonts w:ascii="Times New Roman" w:hAnsi="Times New Roman" w:cs="Times New Roman"/>
          <w:sz w:val="28"/>
        </w:rPr>
        <w:t>физминутками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256163">
        <w:rPr>
          <w:rFonts w:ascii="Times New Roman" w:hAnsi="Times New Roman" w:cs="Times New Roman"/>
          <w:sz w:val="28"/>
        </w:rPr>
        <w:t xml:space="preserve"> танцевальными зарядками,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игроритмическими</w:t>
      </w:r>
      <w:proofErr w:type="spellEnd"/>
      <w:r>
        <w:rPr>
          <w:rFonts w:ascii="Times New Roman" w:hAnsi="Times New Roman" w:cs="Times New Roman"/>
          <w:sz w:val="28"/>
        </w:rPr>
        <w:t xml:space="preserve"> упражнениями. Дети с удовольствием повторяют движения з</w:t>
      </w:r>
      <w:r w:rsidR="00256163">
        <w:rPr>
          <w:rFonts w:ascii="Times New Roman" w:hAnsi="Times New Roman" w:cs="Times New Roman"/>
          <w:sz w:val="28"/>
        </w:rPr>
        <w:t>а героями на экране, так как ИК</w:t>
      </w:r>
      <w:r>
        <w:rPr>
          <w:rFonts w:ascii="Times New Roman" w:hAnsi="Times New Roman" w:cs="Times New Roman"/>
          <w:sz w:val="28"/>
        </w:rPr>
        <w:t>Т технологии дают возможность обучать детей</w:t>
      </w:r>
      <w:r w:rsidR="00256163">
        <w:rPr>
          <w:rFonts w:ascii="Times New Roman" w:hAnsi="Times New Roman" w:cs="Times New Roman"/>
          <w:sz w:val="28"/>
        </w:rPr>
        <w:t xml:space="preserve"> в игровой форме</w:t>
      </w:r>
      <w:proofErr w:type="gramStart"/>
      <w:r w:rsidR="005C5985">
        <w:rPr>
          <w:rFonts w:ascii="Times New Roman" w:hAnsi="Times New Roman" w:cs="Times New Roman"/>
          <w:sz w:val="28"/>
        </w:rPr>
        <w:t>.</w:t>
      </w:r>
      <w:proofErr w:type="gramEnd"/>
      <w:r w:rsidR="005C5985">
        <w:rPr>
          <w:rFonts w:ascii="Times New Roman" w:hAnsi="Times New Roman" w:cs="Times New Roman"/>
          <w:sz w:val="28"/>
        </w:rPr>
        <w:t xml:space="preserve"> К тому же </w:t>
      </w:r>
      <w:r w:rsidR="005C5985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движение</w:t>
      </w:r>
      <w:r w:rsidR="005C5985" w:rsidRPr="009D681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, звук, мультипликация надолго привлекает внимание ребенка</w:t>
      </w:r>
      <w:r w:rsidR="0056307E">
        <w:rPr>
          <w:rFonts w:ascii="Times New Roman" w:hAnsi="Times New Roman" w:cs="Times New Roman"/>
          <w:sz w:val="28"/>
        </w:rPr>
        <w:t xml:space="preserve"> </w:t>
      </w:r>
      <w:r w:rsidR="0056307E" w:rsidRPr="0056307E">
        <w:rPr>
          <w:rFonts w:ascii="Times New Roman" w:hAnsi="Times New Roman" w:cs="Times New Roman"/>
          <w:i/>
          <w:sz w:val="28"/>
        </w:rPr>
        <w:t>(показ ритмических игр и упражнений</w:t>
      </w:r>
      <w:r w:rsidR="00256163">
        <w:rPr>
          <w:rFonts w:ascii="Times New Roman" w:hAnsi="Times New Roman" w:cs="Times New Roman"/>
          <w:i/>
          <w:sz w:val="28"/>
        </w:rPr>
        <w:t xml:space="preserve"> с применением ИКТ</w:t>
      </w:r>
      <w:r w:rsidR="0056307E" w:rsidRPr="0056307E">
        <w:rPr>
          <w:rFonts w:ascii="Times New Roman" w:hAnsi="Times New Roman" w:cs="Times New Roman"/>
          <w:i/>
          <w:sz w:val="28"/>
        </w:rPr>
        <w:t>)</w:t>
      </w:r>
      <w:r w:rsidR="00256163">
        <w:rPr>
          <w:rFonts w:ascii="Times New Roman" w:hAnsi="Times New Roman" w:cs="Times New Roman"/>
          <w:i/>
          <w:sz w:val="28"/>
        </w:rPr>
        <w:t>.</w:t>
      </w:r>
    </w:p>
    <w:p w:rsidR="00F51B98" w:rsidRDefault="00F51B98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86228E" w:rsidRPr="008F717C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10</w:t>
      </w:r>
      <w:r>
        <w:rPr>
          <w:rFonts w:ascii="Times New Roman" w:hAnsi="Times New Roman" w:cs="Times New Roman"/>
          <w:b/>
          <w:color w:val="FF0000"/>
          <w:sz w:val="28"/>
        </w:rPr>
        <w:t>:</w:t>
      </w:r>
    </w:p>
    <w:p w:rsidR="007A34BF" w:rsidRPr="007A34BF" w:rsidRDefault="008F717C" w:rsidP="007A34BF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7A34BF">
        <w:rPr>
          <w:rFonts w:ascii="Times New Roman" w:hAnsi="Times New Roman" w:cs="Times New Roman"/>
          <w:b/>
          <w:sz w:val="28"/>
        </w:rPr>
        <w:t>Творчество</w:t>
      </w:r>
      <w:r w:rsidR="007A34BF" w:rsidRPr="007A34BF">
        <w:rPr>
          <w:rFonts w:ascii="Times New Roman" w:hAnsi="Times New Roman" w:cs="Times New Roman"/>
          <w:b/>
          <w:sz w:val="28"/>
        </w:rPr>
        <w:t xml:space="preserve"> </w:t>
      </w:r>
      <w:r w:rsidR="007A34BF" w:rsidRPr="007A34BF">
        <w:rPr>
          <w:rFonts w:ascii="Times New Roman" w:hAnsi="Times New Roman" w:cs="Times New Roman"/>
          <w:b/>
          <w:i/>
          <w:sz w:val="28"/>
        </w:rPr>
        <w:t>(театрализованные игры, игра на детских музыкальных и шумовых инструментах);</w:t>
      </w:r>
    </w:p>
    <w:p w:rsidR="006F3385" w:rsidRDefault="006F3385" w:rsidP="006F3385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1"/>
          <w:shd w:val="clear" w:color="auto" w:fill="FFFFFF"/>
        </w:rPr>
      </w:pPr>
      <w:r w:rsidRPr="006F3385">
        <w:rPr>
          <w:sz w:val="28"/>
          <w:szCs w:val="21"/>
          <w:shd w:val="clear" w:color="auto" w:fill="FFFFFF"/>
        </w:rPr>
        <w:t>Театрализованные игры с использованием ИКТ способствуют развитию детской фантазии, воображения, памяти. Применение мультимедийного оборудован</w:t>
      </w:r>
      <w:r>
        <w:rPr>
          <w:sz w:val="28"/>
          <w:szCs w:val="21"/>
          <w:shd w:val="clear" w:color="auto" w:fill="FFFFFF"/>
        </w:rPr>
        <w:t>ия в процессе разучивания сказок, спектакле</w:t>
      </w:r>
      <w:r w:rsidR="008A4B73">
        <w:rPr>
          <w:sz w:val="28"/>
          <w:szCs w:val="21"/>
          <w:shd w:val="clear" w:color="auto" w:fill="FFFFFF"/>
        </w:rPr>
        <w:t xml:space="preserve">й, </w:t>
      </w:r>
      <w:r>
        <w:rPr>
          <w:sz w:val="28"/>
          <w:szCs w:val="21"/>
          <w:shd w:val="clear" w:color="auto" w:fill="FFFFFF"/>
        </w:rPr>
        <w:t>театрализованного представления</w:t>
      </w:r>
      <w:r w:rsidR="008A4B73">
        <w:rPr>
          <w:sz w:val="28"/>
          <w:szCs w:val="21"/>
          <w:shd w:val="clear" w:color="auto" w:fill="FFFFFF"/>
        </w:rPr>
        <w:t xml:space="preserve"> или театрализованных игр</w:t>
      </w:r>
      <w:r>
        <w:rPr>
          <w:sz w:val="28"/>
          <w:szCs w:val="21"/>
          <w:shd w:val="clear" w:color="auto" w:fill="FFFFFF"/>
        </w:rPr>
        <w:t xml:space="preserve">, </w:t>
      </w:r>
      <w:r w:rsidRPr="006F3385">
        <w:rPr>
          <w:sz w:val="28"/>
          <w:szCs w:val="21"/>
          <w:shd w:val="clear" w:color="auto" w:fill="FFFFFF"/>
        </w:rPr>
        <w:t xml:space="preserve">позволяет детям более эмоционально передать характер своего персонажа. В этом </w:t>
      </w:r>
      <w:r>
        <w:rPr>
          <w:sz w:val="28"/>
          <w:szCs w:val="21"/>
          <w:shd w:val="clear" w:color="auto" w:fill="FFFFFF"/>
        </w:rPr>
        <w:t xml:space="preserve">помогают </w:t>
      </w:r>
      <w:r w:rsidRPr="006F3385">
        <w:rPr>
          <w:sz w:val="28"/>
          <w:szCs w:val="21"/>
          <w:shd w:val="clear" w:color="auto" w:fill="FFFFFF"/>
        </w:rPr>
        <w:t>специально подобранные анимационны</w:t>
      </w:r>
      <w:r>
        <w:rPr>
          <w:sz w:val="28"/>
          <w:szCs w:val="21"/>
          <w:shd w:val="clear" w:color="auto" w:fill="FFFFFF"/>
        </w:rPr>
        <w:t>е эффекты, выведенные на экран, либо</w:t>
      </w:r>
      <w:r w:rsidR="008A4B73">
        <w:rPr>
          <w:sz w:val="28"/>
          <w:szCs w:val="21"/>
          <w:shd w:val="clear" w:color="auto" w:fill="FFFFFF"/>
        </w:rPr>
        <w:t xml:space="preserve"> особенности поведения </w:t>
      </w:r>
      <w:r>
        <w:rPr>
          <w:sz w:val="28"/>
          <w:szCs w:val="21"/>
          <w:shd w:val="clear" w:color="auto" w:fill="FFFFFF"/>
        </w:rPr>
        <w:t>персонажа, который должен быть обыгран ребенком.</w:t>
      </w:r>
      <w:r w:rsidR="008D794A">
        <w:rPr>
          <w:sz w:val="28"/>
          <w:szCs w:val="21"/>
          <w:shd w:val="clear" w:color="auto" w:fill="FFFFFF"/>
        </w:rPr>
        <w:t xml:space="preserve"> Так же ИКТ изображения могут быть использованы, как смена декораций во время проведения театрализованных</w:t>
      </w:r>
      <w:r w:rsidR="009D681B">
        <w:rPr>
          <w:sz w:val="28"/>
          <w:szCs w:val="21"/>
          <w:shd w:val="clear" w:color="auto" w:fill="FFFFFF"/>
        </w:rPr>
        <w:t xml:space="preserve"> представлений</w:t>
      </w:r>
      <w:proofErr w:type="gramStart"/>
      <w:r w:rsidR="009D681B">
        <w:rPr>
          <w:sz w:val="28"/>
          <w:szCs w:val="21"/>
          <w:shd w:val="clear" w:color="auto" w:fill="FFFFFF"/>
        </w:rPr>
        <w:t xml:space="preserve"> .</w:t>
      </w:r>
      <w:proofErr w:type="gramEnd"/>
    </w:p>
    <w:p w:rsidR="008F717C" w:rsidRDefault="008F717C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6228E" w:rsidRPr="008F717C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11:</w:t>
      </w:r>
    </w:p>
    <w:p w:rsidR="00146EAC" w:rsidRDefault="006F3385" w:rsidP="00146EA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Игра на детских музыкальных инструментах</w:t>
      </w:r>
    </w:p>
    <w:p w:rsidR="006F3385" w:rsidRDefault="006F3385" w:rsidP="006F3385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При </w:t>
      </w:r>
      <w:r w:rsidRPr="006F3385">
        <w:rPr>
          <w:rStyle w:val="c4"/>
          <w:bCs/>
          <w:color w:val="000000"/>
          <w:sz w:val="28"/>
          <w:szCs w:val="28"/>
          <w:shd w:val="clear" w:color="auto" w:fill="FFFFFF"/>
        </w:rPr>
        <w:t>обучении игре на детских музыкальных инструментах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использую видеозаписи концертов симфонического оркестра, оркестра русских народных инструментов, сольное </w:t>
      </w:r>
      <w:r w:rsidR="0057776C">
        <w:rPr>
          <w:rStyle w:val="c1"/>
          <w:color w:val="000000"/>
          <w:sz w:val="28"/>
          <w:szCs w:val="28"/>
          <w:shd w:val="clear" w:color="auto" w:fill="FFFFFF"/>
        </w:rPr>
        <w:t>звучание различных инструментов, знакомлю детей с профессией  - дирижер.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Посмотрев видеозаписи, у детей появляется интерес к слаженному исполнению музыки на детских музыкальных инструментах, правильному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звукоизвлечению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>.</w:t>
      </w:r>
    </w:p>
    <w:p w:rsidR="009D681B" w:rsidRDefault="006F3385" w:rsidP="009D681B">
      <w:pPr>
        <w:pStyle w:val="c14"/>
        <w:shd w:val="clear" w:color="auto" w:fill="FFFFFF"/>
        <w:spacing w:before="0" w:beforeAutospacing="0" w:after="0" w:afterAutospacing="0"/>
        <w:jc w:val="both"/>
        <w:rPr>
          <w:sz w:val="28"/>
          <w:szCs w:val="21"/>
          <w:shd w:val="clear" w:color="auto" w:fill="FFFFFF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Для того, чтобы облегчить процесс исполнения детьми того или иного музыкального произведения, вовремя вступить нужному инструменту, </w:t>
      </w:r>
      <w:r w:rsidR="0057776C">
        <w:rPr>
          <w:rStyle w:val="c1"/>
          <w:color w:val="000000"/>
          <w:sz w:val="28"/>
          <w:szCs w:val="28"/>
          <w:shd w:val="clear" w:color="auto" w:fill="FFFFFF"/>
        </w:rPr>
        <w:t>использую видео</w:t>
      </w:r>
      <w:r w:rsidR="009D681B">
        <w:rPr>
          <w:rStyle w:val="c1"/>
          <w:color w:val="000000"/>
          <w:sz w:val="28"/>
          <w:szCs w:val="28"/>
          <w:shd w:val="clear" w:color="auto" w:fill="FFFFFF"/>
        </w:rPr>
        <w:t>партитуру</w:t>
      </w:r>
      <w:r w:rsidR="0057776C">
        <w:rPr>
          <w:rStyle w:val="c1"/>
          <w:color w:val="000000"/>
          <w:sz w:val="28"/>
          <w:szCs w:val="28"/>
          <w:shd w:val="clear" w:color="auto" w:fill="FFFFFF"/>
        </w:rPr>
        <w:t xml:space="preserve">, 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где на экране изображен тот музыкальный инструмент, который должен </w:t>
      </w:r>
      <w:r w:rsidR="0057776C">
        <w:rPr>
          <w:rStyle w:val="c1"/>
          <w:color w:val="000000"/>
          <w:sz w:val="28"/>
          <w:szCs w:val="28"/>
          <w:shd w:val="clear" w:color="auto" w:fill="FFFFFF"/>
        </w:rPr>
        <w:t xml:space="preserve">звучать </w:t>
      </w:r>
      <w:r>
        <w:rPr>
          <w:rStyle w:val="c1"/>
          <w:color w:val="000000"/>
          <w:sz w:val="28"/>
          <w:szCs w:val="28"/>
          <w:shd w:val="clear" w:color="auto" w:fill="FFFFFF"/>
        </w:rPr>
        <w:t>в данный момент</w:t>
      </w:r>
      <w:r w:rsidR="009D681B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 w:rsidR="009D681B" w:rsidRPr="009D681B">
        <w:rPr>
          <w:i/>
          <w:sz w:val="28"/>
          <w:szCs w:val="21"/>
          <w:shd w:val="clear" w:color="auto" w:fill="FFFFFF"/>
        </w:rPr>
        <w:t xml:space="preserve">(показ </w:t>
      </w:r>
      <w:proofErr w:type="spellStart"/>
      <w:r w:rsidR="009D681B" w:rsidRPr="009D681B">
        <w:rPr>
          <w:i/>
          <w:sz w:val="28"/>
          <w:szCs w:val="21"/>
          <w:shd w:val="clear" w:color="auto" w:fill="FFFFFF"/>
        </w:rPr>
        <w:t>видеопартитуры</w:t>
      </w:r>
      <w:proofErr w:type="spellEnd"/>
      <w:r w:rsidR="009D681B" w:rsidRPr="009D681B">
        <w:rPr>
          <w:i/>
          <w:sz w:val="28"/>
          <w:szCs w:val="21"/>
          <w:shd w:val="clear" w:color="auto" w:fill="FFFFFF"/>
        </w:rPr>
        <w:t xml:space="preserve"> ДМИ)</w:t>
      </w:r>
      <w:r w:rsidR="009D681B">
        <w:rPr>
          <w:i/>
          <w:sz w:val="28"/>
          <w:szCs w:val="21"/>
          <w:shd w:val="clear" w:color="auto" w:fill="FFFFFF"/>
        </w:rPr>
        <w:t>.</w:t>
      </w:r>
    </w:p>
    <w:p w:rsidR="006F3385" w:rsidRDefault="006F3385" w:rsidP="006F3385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6228E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8F717C">
        <w:rPr>
          <w:rFonts w:ascii="Times New Roman" w:hAnsi="Times New Roman" w:cs="Times New Roman"/>
          <w:b/>
          <w:color w:val="FF0000"/>
          <w:sz w:val="28"/>
        </w:rPr>
        <w:t>Слайд 12:</w:t>
      </w:r>
    </w:p>
    <w:p w:rsidR="006F3385" w:rsidRDefault="006F3385" w:rsidP="006F3385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F717C">
        <w:rPr>
          <w:rFonts w:ascii="Times New Roman" w:hAnsi="Times New Roman" w:cs="Times New Roman"/>
          <w:b/>
          <w:sz w:val="28"/>
        </w:rPr>
        <w:t>Музыкально – дидактические игры</w:t>
      </w:r>
    </w:p>
    <w:p w:rsidR="006F3385" w:rsidRPr="009D681B" w:rsidRDefault="006F3385" w:rsidP="006F33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146EA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Основное назначение </w:t>
      </w:r>
      <w:r w:rsidRPr="00146EAC">
        <w:rPr>
          <w:rStyle w:val="c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музыкально-дидактических игр</w:t>
      </w:r>
      <w:r>
        <w:rPr>
          <w:rStyle w:val="c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146EA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− формирова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 у детей музыкальных способностей. В</w:t>
      </w:r>
      <w:r w:rsidRPr="00146EA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доступной игровой форме помочь им разобраться в соотношении звуков по высоте, развить у них чувство ритма, тембровый и динамический слух, побуждать к самостоятельным действиям с применением знаний, полученных на музыкальных занятиях. Музыкально-дидактические игры обогащают </w:t>
      </w:r>
      <w:r w:rsidRPr="009D681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детей новыми впечатлениями, развивают у них инициативу, самостоятельность, способность к восприятию, различению основных свойств музыкального звука.</w:t>
      </w:r>
      <w:r w:rsidR="009D681B" w:rsidRPr="009D681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Использование Икт при проведении музыкально – дидактических игр делает процесс привлекательным и интересным для детей</w:t>
      </w:r>
      <w:r w:rsidR="009D681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D681B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Благодаря визуализации материала происходит улучшение его запоминание </w:t>
      </w:r>
      <w:r w:rsidR="009D681B" w:rsidRPr="009D681B">
        <w:rPr>
          <w:rStyle w:val="c1"/>
          <w:rFonts w:ascii="Times New Roman" w:hAnsi="Times New Roman" w:cs="Times New Roman"/>
          <w:i/>
          <w:sz w:val="28"/>
          <w:szCs w:val="28"/>
          <w:shd w:val="clear" w:color="auto" w:fill="FFFFFF"/>
        </w:rPr>
        <w:t>(Пока</w:t>
      </w:r>
      <w:r w:rsidR="009D681B">
        <w:rPr>
          <w:rStyle w:val="c1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 </w:t>
      </w:r>
      <w:proofErr w:type="spellStart"/>
      <w:r w:rsidR="009D681B">
        <w:rPr>
          <w:rStyle w:val="c1"/>
          <w:rFonts w:ascii="Times New Roman" w:hAnsi="Times New Roman" w:cs="Times New Roman"/>
          <w:i/>
          <w:sz w:val="28"/>
          <w:szCs w:val="28"/>
          <w:shd w:val="clear" w:color="auto" w:fill="FFFFFF"/>
        </w:rPr>
        <w:t>мультиме</w:t>
      </w:r>
      <w:r w:rsidR="009D681B" w:rsidRPr="009D681B">
        <w:rPr>
          <w:rStyle w:val="c1"/>
          <w:rFonts w:ascii="Times New Roman" w:hAnsi="Times New Roman" w:cs="Times New Roman"/>
          <w:i/>
          <w:sz w:val="28"/>
          <w:szCs w:val="28"/>
          <w:shd w:val="clear" w:color="auto" w:fill="FFFFFF"/>
        </w:rPr>
        <w:t>дийных</w:t>
      </w:r>
      <w:proofErr w:type="spellEnd"/>
      <w:r w:rsidR="009D681B" w:rsidRPr="009D681B">
        <w:rPr>
          <w:rStyle w:val="c1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дидактических игр)</w:t>
      </w:r>
    </w:p>
    <w:p w:rsidR="008F717C" w:rsidRPr="006041EF" w:rsidRDefault="008F717C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86228E" w:rsidRDefault="008B4233" w:rsidP="00ED70F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13:</w:t>
      </w:r>
    </w:p>
    <w:p w:rsidR="00ED70F4" w:rsidRDefault="00FE3B29" w:rsidP="00ED70F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F717C">
        <w:rPr>
          <w:rFonts w:ascii="Times New Roman" w:hAnsi="Times New Roman" w:cs="Times New Roman"/>
          <w:b/>
          <w:sz w:val="28"/>
        </w:rPr>
        <w:t>Ут</w:t>
      </w:r>
      <w:r>
        <w:rPr>
          <w:rFonts w:ascii="Times New Roman" w:hAnsi="Times New Roman" w:cs="Times New Roman"/>
          <w:b/>
          <w:sz w:val="28"/>
        </w:rPr>
        <w:t xml:space="preserve">ренники, праздники, развлечения, </w:t>
      </w:r>
      <w:proofErr w:type="gramStart"/>
      <w:r>
        <w:rPr>
          <w:rFonts w:ascii="Times New Roman" w:hAnsi="Times New Roman" w:cs="Times New Roman"/>
          <w:b/>
          <w:sz w:val="28"/>
        </w:rPr>
        <w:t>тематическая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НОД</w:t>
      </w:r>
    </w:p>
    <w:p w:rsidR="006F3385" w:rsidRPr="00ED70F4" w:rsidRDefault="00FE3B29" w:rsidP="00ED70F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E3B29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Музыкальный руководитель может использовать средства ИКТ в самых разных формах и типах мероприятий: </w:t>
      </w:r>
      <w:proofErr w:type="gramStart"/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Тематическая</w:t>
      </w:r>
      <w:proofErr w:type="gramEnd"/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Pr="00FE3B29">
        <w:rPr>
          <w:rFonts w:ascii="Times New Roman" w:hAnsi="Times New Roman" w:cs="Times New Roman"/>
          <w:sz w:val="28"/>
          <w:szCs w:val="21"/>
          <w:shd w:val="clear" w:color="auto" w:fill="FFFFFF"/>
        </w:rPr>
        <w:t>НОД, викторины, утренники,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праздники</w:t>
      </w:r>
      <w:r w:rsidRPr="00FE3B29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развлечения, совместный досуг с родителями, КВН, праздники и др. Например, в развлечениях и на занятиях дети, при отгадывании загадки при правильном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ответе видят отгадку на экран</w:t>
      </w:r>
      <w:r w:rsidR="003745DC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е. Ребята, при помощи </w:t>
      </w:r>
      <w:proofErr w:type="spellStart"/>
      <w:r w:rsidR="003745DC">
        <w:rPr>
          <w:rFonts w:ascii="Times New Roman" w:hAnsi="Times New Roman" w:cs="Times New Roman"/>
          <w:sz w:val="28"/>
          <w:szCs w:val="21"/>
          <w:shd w:val="clear" w:color="auto" w:fill="FFFFFF"/>
        </w:rPr>
        <w:t>мультимедийных</w:t>
      </w:r>
      <w:proofErr w:type="spellEnd"/>
      <w:r w:rsidR="003745DC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Pr="00FE3B29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3745DC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средств, </w:t>
      </w:r>
      <w:r w:rsidRPr="00FE3B29">
        <w:rPr>
          <w:rFonts w:ascii="Times New Roman" w:hAnsi="Times New Roman" w:cs="Times New Roman"/>
          <w:sz w:val="28"/>
          <w:szCs w:val="21"/>
          <w:shd w:val="clear" w:color="auto" w:fill="FFFFFF"/>
        </w:rPr>
        <w:t>могут отправиться в путешествие на любом виде транспорта и очутиться в сказочной стране, а также могут, выполняя различные задания, помочь сказочному герою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.</w:t>
      </w:r>
    </w:p>
    <w:p w:rsidR="00FE3B29" w:rsidRDefault="00FE3B29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86228E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14:</w:t>
      </w:r>
    </w:p>
    <w:p w:rsidR="00BC75A6" w:rsidRPr="00BC75A6" w:rsidRDefault="00BC75A6" w:rsidP="00BC75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C75A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Ожидаемые результаты при реализации ИКТ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в музыкальном воспитании детей</w:t>
      </w:r>
      <w:r w:rsidRPr="00BC75A6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</w:p>
    <w:p w:rsidR="00BC75A6" w:rsidRPr="00BC75A6" w:rsidRDefault="00BC75A6" w:rsidP="00BC75A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75A6">
        <w:rPr>
          <w:rFonts w:ascii="Times New Roman" w:hAnsi="Times New Roman" w:cs="Times New Roman"/>
          <w:sz w:val="28"/>
        </w:rPr>
        <w:t>Организация музыкальной деятельности с применением информационно-коммуникационных технологий, в сочетании с традиционными методами обучения, улучшает результат образования и помогает решить определенные задачи:</w:t>
      </w:r>
    </w:p>
    <w:p w:rsidR="00BC75A6" w:rsidRDefault="00BC75A6" w:rsidP="00BC75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75A6">
        <w:rPr>
          <w:rFonts w:ascii="Times New Roman" w:hAnsi="Times New Roman" w:cs="Times New Roman"/>
          <w:sz w:val="28"/>
        </w:rPr>
        <w:t>сделать материал доступным для восприятия не только через слуховые анализаторы, но и через зрительные;</w:t>
      </w:r>
    </w:p>
    <w:p w:rsidR="00BC75A6" w:rsidRDefault="00BC75A6" w:rsidP="00BC75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75A6">
        <w:rPr>
          <w:rFonts w:ascii="Times New Roman" w:hAnsi="Times New Roman" w:cs="Times New Roman"/>
          <w:sz w:val="28"/>
        </w:rPr>
        <w:t xml:space="preserve">существенно расширить ряд музыкальных тем, делая их доступными и понятными детям; </w:t>
      </w:r>
    </w:p>
    <w:p w:rsidR="00BC75A6" w:rsidRDefault="00BC75A6" w:rsidP="00BC75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75A6">
        <w:rPr>
          <w:rFonts w:ascii="Times New Roman" w:hAnsi="Times New Roman" w:cs="Times New Roman"/>
          <w:sz w:val="28"/>
        </w:rPr>
        <w:t>обогатить методические возможности организации совместной деятельности педагога и детей,</w:t>
      </w:r>
      <w:r>
        <w:rPr>
          <w:rFonts w:ascii="Times New Roman" w:hAnsi="Times New Roman" w:cs="Times New Roman"/>
          <w:sz w:val="28"/>
        </w:rPr>
        <w:t xml:space="preserve"> придать ей современный уровень с учетом возрастных особенностей;</w:t>
      </w:r>
    </w:p>
    <w:p w:rsidR="00BC75A6" w:rsidRDefault="00BC75A6" w:rsidP="00BC75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75A6">
        <w:rPr>
          <w:rFonts w:ascii="Times New Roman" w:hAnsi="Times New Roman" w:cs="Times New Roman"/>
          <w:sz w:val="28"/>
        </w:rPr>
        <w:t xml:space="preserve">активизировать творческий потенциал ребёнка, способствовать воспитанию </w:t>
      </w:r>
      <w:r>
        <w:rPr>
          <w:rFonts w:ascii="Times New Roman" w:hAnsi="Times New Roman" w:cs="Times New Roman"/>
          <w:sz w:val="28"/>
        </w:rPr>
        <w:t>интереса к музыкальной культуре.</w:t>
      </w:r>
    </w:p>
    <w:p w:rsidR="00BC75A6" w:rsidRPr="00BC75A6" w:rsidRDefault="00BC75A6" w:rsidP="00BC75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BC75A6">
        <w:rPr>
          <w:rFonts w:ascii="Times New Roman" w:eastAsia="Times New Roman" w:hAnsi="Times New Roman" w:cs="Times New Roman"/>
          <w:color w:val="000000"/>
          <w:sz w:val="28"/>
        </w:rPr>
        <w:t xml:space="preserve">В процессе восприятия ИКТ воспитывается информационная и </w:t>
      </w:r>
      <w:proofErr w:type="spellStart"/>
      <w:r w:rsidRPr="00BC75A6">
        <w:rPr>
          <w:rFonts w:ascii="Times New Roman" w:eastAsia="Times New Roman" w:hAnsi="Times New Roman" w:cs="Times New Roman"/>
          <w:color w:val="000000"/>
          <w:sz w:val="28"/>
        </w:rPr>
        <w:t>слушательская</w:t>
      </w:r>
      <w:proofErr w:type="spellEnd"/>
      <w:r w:rsidRPr="00BC75A6">
        <w:rPr>
          <w:rFonts w:ascii="Times New Roman" w:eastAsia="Times New Roman" w:hAnsi="Times New Roman" w:cs="Times New Roman"/>
          <w:color w:val="000000"/>
          <w:sz w:val="28"/>
        </w:rPr>
        <w:t xml:space="preserve"> культура  дошкольников.</w:t>
      </w:r>
    </w:p>
    <w:p w:rsidR="00BC75A6" w:rsidRPr="00BC75A6" w:rsidRDefault="00BC75A6" w:rsidP="00BC75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BC75A6">
        <w:rPr>
          <w:rFonts w:ascii="Times New Roman" w:eastAsia="Times New Roman" w:hAnsi="Times New Roman" w:cs="Times New Roman"/>
          <w:color w:val="000000"/>
          <w:sz w:val="28"/>
        </w:rPr>
        <w:t>Развивается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C75A6">
        <w:rPr>
          <w:rFonts w:ascii="Times New Roman" w:eastAsia="Times New Roman" w:hAnsi="Times New Roman" w:cs="Times New Roman"/>
          <w:color w:val="000000"/>
          <w:sz w:val="28"/>
        </w:rPr>
        <w:t>творческая инициатива, творческие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A3327"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способности, логическое и образное  мышление </w:t>
      </w:r>
      <w:r w:rsidRPr="00BC75A6">
        <w:rPr>
          <w:rFonts w:ascii="Times New Roman" w:eastAsia="Times New Roman" w:hAnsi="Times New Roman" w:cs="Times New Roman"/>
          <w:color w:val="000000"/>
          <w:sz w:val="28"/>
        </w:rPr>
        <w:t xml:space="preserve"> дошкольников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C75A6" w:rsidRPr="00BC75A6" w:rsidRDefault="00BC75A6" w:rsidP="00BC75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BC75A6">
        <w:rPr>
          <w:rFonts w:ascii="Times New Roman" w:eastAsia="Times New Roman" w:hAnsi="Times New Roman" w:cs="Times New Roman"/>
          <w:color w:val="000000"/>
          <w:sz w:val="28"/>
        </w:rPr>
        <w:t>ИКТ технологии позволяют активизировать мыслительные процессы  в нагляд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но-образном и логическом плане </w:t>
      </w:r>
      <w:r w:rsidRPr="00BC75A6">
        <w:rPr>
          <w:rFonts w:ascii="Times New Roman" w:eastAsia="Times New Roman" w:hAnsi="Times New Roman" w:cs="Times New Roman"/>
          <w:color w:val="000000"/>
          <w:sz w:val="28"/>
        </w:rPr>
        <w:t>(80 % информации ребёнок получает через зрительный анализатор);</w:t>
      </w:r>
    </w:p>
    <w:p w:rsidR="0086228E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15:</w:t>
      </w:r>
    </w:p>
    <w:p w:rsidR="00BC75A6" w:rsidRDefault="00BC75A6" w:rsidP="003F6F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каждому педагогу важно</w:t>
      </w:r>
      <w:r w:rsidRPr="00BC75A6">
        <w:rPr>
          <w:rFonts w:ascii="Times New Roman" w:hAnsi="Times New Roman" w:cs="Times New Roman"/>
          <w:sz w:val="28"/>
        </w:rPr>
        <w:t xml:space="preserve"> помнить о том, что использование современных компьютерных технологий в музыкальном воспитании дошкольников – это только дополнительное средство для реализации целей и задач, поставленных перед музыкал</w:t>
      </w:r>
      <w:r>
        <w:rPr>
          <w:rFonts w:ascii="Times New Roman" w:hAnsi="Times New Roman" w:cs="Times New Roman"/>
          <w:sz w:val="28"/>
        </w:rPr>
        <w:t>ьным руководителем дошкольного образовательного учреждения</w:t>
      </w:r>
      <w:r w:rsidRPr="00BC75A6">
        <w:rPr>
          <w:rFonts w:ascii="Times New Roman" w:hAnsi="Times New Roman" w:cs="Times New Roman"/>
          <w:sz w:val="28"/>
        </w:rPr>
        <w:t xml:space="preserve">. А ценности непосредственного общения с педагогом, со сверстниками, </w:t>
      </w:r>
      <w:r w:rsidR="009A3327">
        <w:rPr>
          <w:rFonts w:ascii="Times New Roman" w:hAnsi="Times New Roman" w:cs="Times New Roman"/>
          <w:sz w:val="28"/>
        </w:rPr>
        <w:t xml:space="preserve">с </w:t>
      </w:r>
      <w:r w:rsidRPr="00BC75A6">
        <w:rPr>
          <w:rFonts w:ascii="Times New Roman" w:hAnsi="Times New Roman" w:cs="Times New Roman"/>
          <w:sz w:val="28"/>
        </w:rPr>
        <w:t>живой музыкой остаются</w:t>
      </w:r>
      <w:r>
        <w:rPr>
          <w:rFonts w:ascii="Times New Roman" w:hAnsi="Times New Roman" w:cs="Times New Roman"/>
          <w:sz w:val="28"/>
        </w:rPr>
        <w:t xml:space="preserve"> </w:t>
      </w:r>
      <w:r w:rsidRPr="00BC75A6">
        <w:rPr>
          <w:rFonts w:ascii="Times New Roman" w:hAnsi="Times New Roman" w:cs="Times New Roman"/>
          <w:sz w:val="28"/>
        </w:rPr>
        <w:t>незаменимыми и неоспоримыми.</w:t>
      </w:r>
    </w:p>
    <w:p w:rsidR="00ED70F4" w:rsidRDefault="00ED70F4" w:rsidP="00F54C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06279" w:rsidRPr="00ED70F4" w:rsidRDefault="008B4233" w:rsidP="003F6FD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6041EF">
        <w:rPr>
          <w:rFonts w:ascii="Times New Roman" w:hAnsi="Times New Roman" w:cs="Times New Roman"/>
          <w:b/>
          <w:color w:val="FF0000"/>
          <w:sz w:val="28"/>
        </w:rPr>
        <w:t>Слайд 16:</w:t>
      </w:r>
      <w:r w:rsidR="00ED70F4">
        <w:rPr>
          <w:rFonts w:ascii="Times New Roman" w:hAnsi="Times New Roman" w:cs="Times New Roman"/>
          <w:b/>
          <w:color w:val="FF0000"/>
          <w:sz w:val="28"/>
        </w:rPr>
        <w:t xml:space="preserve">  </w:t>
      </w:r>
      <w:r w:rsidR="00F54CD1" w:rsidRPr="00F54CD1">
        <w:rPr>
          <w:rFonts w:ascii="Times New Roman" w:hAnsi="Times New Roman" w:cs="Times New Roman"/>
          <w:color w:val="111111"/>
          <w:sz w:val="28"/>
          <w:szCs w:val="27"/>
          <w:shd w:val="clear" w:color="auto" w:fill="FFFFFF"/>
        </w:rPr>
        <w:t>Спасибо за внимание!</w:t>
      </w:r>
    </w:p>
    <w:sectPr w:rsidR="00806279" w:rsidRPr="00ED70F4" w:rsidSect="00ED70F4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E5D"/>
    <w:multiLevelType w:val="hybridMultilevel"/>
    <w:tmpl w:val="9594B3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E1268"/>
    <w:multiLevelType w:val="hybridMultilevel"/>
    <w:tmpl w:val="B058CAB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AD514DB"/>
    <w:multiLevelType w:val="multilevel"/>
    <w:tmpl w:val="F5708C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FD7"/>
    <w:rsid w:val="00070C51"/>
    <w:rsid w:val="000B116F"/>
    <w:rsid w:val="0010255E"/>
    <w:rsid w:val="00146EAC"/>
    <w:rsid w:val="00187CA2"/>
    <w:rsid w:val="001B285B"/>
    <w:rsid w:val="001B2960"/>
    <w:rsid w:val="00234F81"/>
    <w:rsid w:val="00256163"/>
    <w:rsid w:val="0029106E"/>
    <w:rsid w:val="002C18DA"/>
    <w:rsid w:val="002F1369"/>
    <w:rsid w:val="003714F8"/>
    <w:rsid w:val="0037412A"/>
    <w:rsid w:val="003745DC"/>
    <w:rsid w:val="00377A41"/>
    <w:rsid w:val="003F6FD7"/>
    <w:rsid w:val="00452C4A"/>
    <w:rsid w:val="00454B31"/>
    <w:rsid w:val="00541AAA"/>
    <w:rsid w:val="00554C63"/>
    <w:rsid w:val="0056307E"/>
    <w:rsid w:val="0057776C"/>
    <w:rsid w:val="005C5985"/>
    <w:rsid w:val="005F5CA1"/>
    <w:rsid w:val="006041EF"/>
    <w:rsid w:val="00676ECE"/>
    <w:rsid w:val="006F3385"/>
    <w:rsid w:val="007A34BF"/>
    <w:rsid w:val="00806279"/>
    <w:rsid w:val="0086228E"/>
    <w:rsid w:val="008A4B73"/>
    <w:rsid w:val="008B4233"/>
    <w:rsid w:val="008D2485"/>
    <w:rsid w:val="008D794A"/>
    <w:rsid w:val="008E4D9C"/>
    <w:rsid w:val="008F717C"/>
    <w:rsid w:val="00961B35"/>
    <w:rsid w:val="009A3327"/>
    <w:rsid w:val="009D681B"/>
    <w:rsid w:val="00A92ADF"/>
    <w:rsid w:val="00AC5AAE"/>
    <w:rsid w:val="00B33FC8"/>
    <w:rsid w:val="00B72645"/>
    <w:rsid w:val="00BC75A6"/>
    <w:rsid w:val="00C75992"/>
    <w:rsid w:val="00CC499B"/>
    <w:rsid w:val="00E11740"/>
    <w:rsid w:val="00EC23E2"/>
    <w:rsid w:val="00ED70F4"/>
    <w:rsid w:val="00F45BA0"/>
    <w:rsid w:val="00F51B98"/>
    <w:rsid w:val="00F54CD1"/>
    <w:rsid w:val="00FE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E4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E4D9C"/>
  </w:style>
  <w:style w:type="paragraph" w:customStyle="1" w:styleId="c14">
    <w:name w:val="c14"/>
    <w:basedOn w:val="a"/>
    <w:rsid w:val="008E4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11740"/>
    <w:pPr>
      <w:ind w:left="720"/>
      <w:contextualSpacing/>
    </w:pPr>
  </w:style>
  <w:style w:type="character" w:customStyle="1" w:styleId="c4">
    <w:name w:val="c4"/>
    <w:basedOn w:val="a0"/>
    <w:rsid w:val="00C75992"/>
  </w:style>
  <w:style w:type="character" w:customStyle="1" w:styleId="c6">
    <w:name w:val="c6"/>
    <w:basedOn w:val="a0"/>
    <w:rsid w:val="00C75992"/>
  </w:style>
  <w:style w:type="character" w:styleId="a4">
    <w:name w:val="Strong"/>
    <w:basedOn w:val="a0"/>
    <w:uiPriority w:val="22"/>
    <w:qFormat/>
    <w:rsid w:val="00806279"/>
    <w:rPr>
      <w:b/>
      <w:bCs/>
    </w:rPr>
  </w:style>
  <w:style w:type="paragraph" w:styleId="a5">
    <w:name w:val="Normal (Web)"/>
    <w:basedOn w:val="a"/>
    <w:uiPriority w:val="99"/>
    <w:semiHidden/>
    <w:unhideWhenUsed/>
    <w:rsid w:val="00F5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146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C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10083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2023-08-07T19:34:00Z</dcterms:created>
  <dcterms:modified xsi:type="dcterms:W3CDTF">2023-08-18T19:10:00Z</dcterms:modified>
</cp:coreProperties>
</file>