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0E3" w:rsidRPr="000400E3" w:rsidRDefault="000400E3" w:rsidP="009425D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E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Ситникова,</w:t>
      </w:r>
    </w:p>
    <w:p w:rsidR="000400E3" w:rsidRDefault="000400E3" w:rsidP="009425D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педагог-психолог </w:t>
      </w:r>
    </w:p>
    <w:p w:rsidR="000400E3" w:rsidRDefault="000400E3" w:rsidP="009425D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Колледжа информатики и программирования </w:t>
      </w:r>
    </w:p>
    <w:p w:rsidR="000400E3" w:rsidRPr="000400E3" w:rsidRDefault="006F6558" w:rsidP="009425D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университета при Правительстве РФ</w:t>
      </w:r>
      <w:bookmarkStart w:id="0" w:name="_GoBack"/>
      <w:bookmarkEnd w:id="0"/>
    </w:p>
    <w:p w:rsidR="00C9387E" w:rsidRDefault="00C9387E" w:rsidP="009425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Применение </w:t>
      </w:r>
      <w:proofErr w:type="spellStart"/>
      <w:r w:rsidRPr="0004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коучингового</w:t>
      </w:r>
      <w:proofErr w:type="spellEnd"/>
      <w:r w:rsidRPr="000400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подхода в </w:t>
      </w:r>
      <w:r w:rsidR="00E56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формировании личностных качеств студентов</w:t>
      </w:r>
    </w:p>
    <w:p w:rsidR="00045FAF" w:rsidRDefault="00045FAF" w:rsidP="009425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400E3" w:rsidRPr="00E56693" w:rsidRDefault="000400E3" w:rsidP="009425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</w:t>
      </w:r>
    </w:p>
    <w:p w:rsidR="00045FAF" w:rsidRPr="00E56693" w:rsidRDefault="000400E3" w:rsidP="009425D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В статье рассматривается применение </w:t>
      </w:r>
      <w:proofErr w:type="spellStart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коучингового</w:t>
      </w:r>
      <w:proofErr w:type="spellEnd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подхода в </w:t>
      </w:r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воспитательной работе при формировании самооценки</w:t>
      </w:r>
      <w:r w:rsidR="00845E3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студентов</w:t>
      </w:r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, критического мышления, высокого уровня осознанности, способности к рефлексии своей деятельности; роль педагога-</w:t>
      </w:r>
      <w:proofErr w:type="spellStart"/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коуча</w:t>
      </w:r>
      <w:proofErr w:type="spellEnd"/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;</w:t>
      </w: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принципы </w:t>
      </w:r>
      <w:proofErr w:type="spellStart"/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коучинга</w:t>
      </w:r>
      <w:proofErr w:type="spellEnd"/>
      <w:r w:rsidR="00E56693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в образовании;</w:t>
      </w: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приводится описание техник </w:t>
      </w:r>
      <w:proofErr w:type="spellStart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коучинга</w:t>
      </w:r>
      <w:proofErr w:type="spellEnd"/>
      <w:r w:rsidR="00E1600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proofErr w:type="gramStart"/>
      <w:r w:rsidR="00E1600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- </w:t>
      </w: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«</w:t>
      </w:r>
      <w:proofErr w:type="spellStart"/>
      <w:proofErr w:type="gramEnd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Шкалирование</w:t>
      </w:r>
      <w:proofErr w:type="spellEnd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», «Колесо баланса», </w:t>
      </w:r>
      <w:proofErr w:type="spellStart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трёхпозиционое</w:t>
      </w:r>
      <w:proofErr w:type="spellEnd"/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планирование по методу У.</w:t>
      </w:r>
      <w:r w:rsidR="001A476B"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Диснея</w:t>
      </w:r>
      <w:r w:rsidR="00E1600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-</w:t>
      </w:r>
      <w:r w:rsidRPr="00E5669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и примеры их использования на практике. </w:t>
      </w:r>
    </w:p>
    <w:p w:rsidR="00EB2286" w:rsidRPr="001A476B" w:rsidRDefault="004D3DB7" w:rsidP="009425D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ФГОС СПО и Программы воспитания требует от образовательных организаций и педагогов применения новых подходов в образовательном процессе.</w:t>
      </w:r>
      <w:r w:rsidR="001A47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5BC4">
        <w:rPr>
          <w:rFonts w:ascii="Times New Roman" w:hAnsi="Times New Roman" w:cs="Times New Roman"/>
          <w:sz w:val="28"/>
          <w:szCs w:val="28"/>
        </w:rPr>
        <w:t xml:space="preserve">Рабочие программы воспитания в системе СПО должны отражать интересы и запросы </w:t>
      </w:r>
      <w:r w:rsidR="00C9387E" w:rsidRPr="00E45BC4">
        <w:rPr>
          <w:rFonts w:ascii="Times New Roman" w:hAnsi="Times New Roman" w:cs="Times New Roman"/>
          <w:sz w:val="28"/>
          <w:szCs w:val="28"/>
        </w:rPr>
        <w:t xml:space="preserve">студента, </w:t>
      </w:r>
      <w:r w:rsidRPr="00E45BC4">
        <w:rPr>
          <w:rFonts w:ascii="Times New Roman" w:hAnsi="Times New Roman" w:cs="Times New Roman"/>
          <w:sz w:val="28"/>
          <w:szCs w:val="28"/>
        </w:rPr>
        <w:t>признавая приоритетную роль его личностного развития</w:t>
      </w:r>
      <w:r w:rsidR="00C9387E" w:rsidRPr="00E45BC4">
        <w:rPr>
          <w:rFonts w:ascii="Times New Roman" w:hAnsi="Times New Roman" w:cs="Times New Roman"/>
          <w:sz w:val="28"/>
          <w:szCs w:val="28"/>
        </w:rPr>
        <w:t xml:space="preserve">. </w:t>
      </w:r>
      <w:r w:rsidR="00EB2286" w:rsidRPr="00E45BC4">
        <w:rPr>
          <w:rFonts w:ascii="Times New Roman" w:hAnsi="Times New Roman" w:cs="Times New Roman"/>
          <w:sz w:val="28"/>
          <w:szCs w:val="28"/>
        </w:rPr>
        <w:t>Запрос, исходящий от современного общества к педагогике, предлагает по-новому взглянуть на роль педагога и на са</w:t>
      </w:r>
      <w:r w:rsidR="001A476B">
        <w:rPr>
          <w:rFonts w:ascii="Times New Roman" w:hAnsi="Times New Roman" w:cs="Times New Roman"/>
          <w:sz w:val="28"/>
          <w:szCs w:val="28"/>
        </w:rPr>
        <w:t xml:space="preserve">м процесс, что в свою очередь </w:t>
      </w:r>
      <w:r w:rsidR="00EB2286" w:rsidRPr="00E45BC4">
        <w:rPr>
          <w:rFonts w:ascii="Times New Roman" w:hAnsi="Times New Roman" w:cs="Times New Roman"/>
          <w:sz w:val="28"/>
          <w:szCs w:val="28"/>
        </w:rPr>
        <w:t>требует пересмотра компетенций педагога.</w:t>
      </w:r>
    </w:p>
    <w:p w:rsidR="004D3DB7" w:rsidRPr="00E45BC4" w:rsidRDefault="00EB2286" w:rsidP="009425D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hAnsi="Times New Roman" w:cs="Times New Roman"/>
          <w:sz w:val="28"/>
          <w:szCs w:val="28"/>
        </w:rPr>
        <w:t>Б</w:t>
      </w:r>
      <w:r w:rsidR="00C9387E" w:rsidRPr="00E45BC4">
        <w:rPr>
          <w:rFonts w:ascii="Times New Roman" w:hAnsi="Times New Roman" w:cs="Times New Roman"/>
          <w:sz w:val="28"/>
          <w:szCs w:val="28"/>
        </w:rPr>
        <w:t xml:space="preserve">ольшое значение в настоящее время приобретают технологии личностно ориентированного обучения. Одной из таких технологий является </w:t>
      </w:r>
      <w:proofErr w:type="spellStart"/>
      <w:r w:rsidR="00C9387E" w:rsidRPr="00E45BC4"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 w:rsidR="00C9387E" w:rsidRPr="00E45BC4">
        <w:rPr>
          <w:rFonts w:ascii="Times New Roman" w:hAnsi="Times New Roman" w:cs="Times New Roman"/>
          <w:sz w:val="28"/>
          <w:szCs w:val="28"/>
        </w:rPr>
        <w:t xml:space="preserve"> в образовании. </w:t>
      </w:r>
      <w:r w:rsidR="00C9387E" w:rsidRPr="009C76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C9387E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387E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новое направление в педагогической науке и практике, в основе которого лежит раскрытие внутреннего потенциала ученика.</w:t>
      </w:r>
    </w:p>
    <w:p w:rsidR="00254114" w:rsidRPr="00254114" w:rsidRDefault="00254114" w:rsidP="009425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Основная задача </w:t>
      </w:r>
      <w:proofErr w:type="spellStart"/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воспитательной работе </w:t>
      </w:r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помочь </w:t>
      </w:r>
      <w:r w:rsidR="00C9387E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студентам </w:t>
      </w:r>
      <w:r w:rsidR="00C9387E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перейти к осознанному отношению к учебной </w:t>
      </w:r>
      <w:r w:rsid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proofErr w:type="spellStart"/>
      <w:r w:rsid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внеучебной</w:t>
      </w:r>
      <w:proofErr w:type="spellEnd"/>
      <w:r w:rsid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387E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</w:t>
      </w:r>
      <w:r w:rsidR="00C9387E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C9387E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четко осознать цели, к которым необходимо стремиться и понять пути их достижения</w:t>
      </w:r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86E71" w:rsidRPr="00E45BC4" w:rsidRDefault="00254114" w:rsidP="009425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Коучинг</w:t>
      </w:r>
      <w:proofErr w:type="spellEnd"/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предполагает новый подход к </w:t>
      </w:r>
      <w:r w:rsidR="00107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воспитанию </w:t>
      </w:r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="00E86E71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определяет</w:t>
      </w:r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новые роли </w:t>
      </w:r>
      <w:r w:rsidR="00E86E71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педагога</w:t>
      </w:r>
      <w:r w:rsidR="00E86E71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его деятельности.</w:t>
      </w:r>
      <w:r w:rsidR="000400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45E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Ключевая фигура в системе воспитательной работы СПО – классный руководитель. Классный руководитель</w:t>
      </w:r>
      <w:r w:rsidR="00E86E71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="00E86E71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</w:t>
      </w:r>
      <w:proofErr w:type="spellEnd"/>
    </w:p>
    <w:p w:rsidR="0021632D" w:rsidRDefault="00E86E71" w:rsidP="009425D1">
      <w:pPr>
        <w:numPr>
          <w:ilvl w:val="0"/>
          <w:numId w:val="7"/>
        </w:numPr>
        <w:shd w:val="clear" w:color="auto" w:fill="FFFFFF"/>
        <w:spacing w:after="0" w:line="36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даёт советов</w:t>
      </w:r>
      <w:r w:rsidR="00254114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жёстких рекомендаций, а ищет решения совместно с учеником;</w:t>
      </w:r>
    </w:p>
    <w:p w:rsidR="0021632D" w:rsidRDefault="000400E3" w:rsidP="009425D1">
      <w:pPr>
        <w:numPr>
          <w:ilvl w:val="0"/>
          <w:numId w:val="8"/>
        </w:numPr>
        <w:shd w:val="clear" w:color="auto" w:fill="FFFFFF"/>
        <w:spacing w:after="0" w:line="36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r w:rsidR="00E86E71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учит, как делать</w:t>
      </w:r>
      <w:r w:rsid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254114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создает условия для того, чтобы </w:t>
      </w:r>
      <w:r w:rsidR="00E86E71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студент</w:t>
      </w:r>
      <w:r w:rsidR="00254114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 понял, что ему надо делать, определил способы, с помощью которых он может достичь желаемого, сам выбрал наиболее удобный способ действия и сам наметил основные этапы достижения своей </w:t>
      </w:r>
      <w:r w:rsidR="00E86E71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цели;</w:t>
      </w:r>
    </w:p>
    <w:p w:rsidR="00254114" w:rsidRPr="0021632D" w:rsidRDefault="00E86E71" w:rsidP="009425D1">
      <w:pPr>
        <w:numPr>
          <w:ilvl w:val="0"/>
          <w:numId w:val="8"/>
        </w:numPr>
        <w:shd w:val="clear" w:color="auto" w:fill="FFFFFF"/>
        <w:spacing w:after="0" w:line="36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254114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ктивно слушает, задает сильные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продвигающие,</w:t>
      </w:r>
      <w:r w:rsid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мотиви</w:t>
      </w:r>
      <w:r w:rsid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ующие</w:t>
      </w:r>
      <w:r w:rsidR="00254114"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вопросы</w:t>
      </w:r>
      <w:r w:rsid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54114" w:rsidRPr="00254114" w:rsidRDefault="00E86E71" w:rsidP="009425D1">
      <w:pPr>
        <w:numPr>
          <w:ilvl w:val="0"/>
          <w:numId w:val="9"/>
        </w:numPr>
        <w:shd w:val="clear" w:color="auto" w:fill="FFFFFF"/>
        <w:spacing w:after="0" w:line="36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254114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омогает определить цель, составить план, принять решение, создать идеи, перейти к действиям</w:t>
      </w:r>
      <w:r w:rsid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07FB0" w:rsidRDefault="0021632D" w:rsidP="009425D1">
      <w:pPr>
        <w:numPr>
          <w:ilvl w:val="0"/>
          <w:numId w:val="10"/>
        </w:numPr>
        <w:shd w:val="clear" w:color="auto" w:fill="FFFFFF"/>
        <w:spacing w:after="0" w:line="36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254114" w:rsidRPr="002541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дохновляет, мотивирует, </w:t>
      </w:r>
      <w:r w:rsidR="00107F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107FB0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тановится партнером студента, помогающим ему в личностном развитии.</w:t>
      </w:r>
    </w:p>
    <w:p w:rsidR="0021632D" w:rsidRPr="0021632D" w:rsidRDefault="0021632D" w:rsidP="009425D1">
      <w:pPr>
        <w:shd w:val="clear" w:color="auto" w:fill="FFFFFF"/>
        <w:spacing w:after="0" w:line="360" w:lineRule="auto"/>
        <w:ind w:left="15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умение педагога задавать продвигающие вопросы. Главные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коучинговые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вопросы: «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именно мне необходимо достигнуть?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это конкретно будет выглядеть?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Зачем мне это нужно?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я узнаю о том, что достиг желаемого?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я готов начать этот процесс?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этот процесс завершится?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конкретно мне следует делать?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возможны препятствия на моем пути?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425D1" w:rsidRDefault="00E86E71" w:rsidP="009425D1">
      <w:pPr>
        <w:shd w:val="clear" w:color="auto" w:fill="FFFFFF"/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Применение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коучингового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подхода предполагает нахождение классного руководителя в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-позиции, соблюдение им принципов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 одной стороны, и применение инструментов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 другой.</w:t>
      </w:r>
      <w:r w:rsid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представить эти две составляющие в виде айсберга, то конкретные инструменты и техники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лишь его верхушка, а главная, «подводная» часть </w:t>
      </w:r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устойчивая </w:t>
      </w:r>
      <w:proofErr w:type="spellStart"/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</w:t>
      </w:r>
      <w:proofErr w:type="spellEnd"/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-позиция педагога. Без осознания принципов </w:t>
      </w:r>
      <w:proofErr w:type="spellStart"/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="00EB2286"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применение техник не сможет дать нужного результата. Главное – намерение, с которым классный руководитель приходит к своим подопечным, его поддержка и вера в успех каждого студента. </w:t>
      </w:r>
    </w:p>
    <w:p w:rsidR="00E86E71" w:rsidRPr="00E45BC4" w:rsidRDefault="00E45BC4" w:rsidP="009425D1">
      <w:pPr>
        <w:shd w:val="clear" w:color="auto" w:fill="FFFFFF"/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Изначальной предпосылкой </w:t>
      </w:r>
      <w:proofErr w:type="spellStart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вера в то, что каждый человек – уникальная творческая личность, способная добиваться невероятных успехов в жизни.</w:t>
      </w:r>
    </w:p>
    <w:p w:rsidR="00EB2286" w:rsidRDefault="00EB2286" w:rsidP="009425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Принципы </w:t>
      </w:r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педагога-</w:t>
      </w:r>
      <w:proofErr w:type="spellStart"/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коуча</w:t>
      </w:r>
      <w:proofErr w:type="spellEnd"/>
      <w:r w:rsidRPr="00E45B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5D0D9E" w:rsidRPr="005D0D9E" w:rsidRDefault="005D0D9E" w:rsidP="009425D1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каждом ученике видеть потенциал «чемпиона» - полноценного и талантливого.</w:t>
      </w:r>
    </w:p>
    <w:p w:rsidR="005D0D9E" w:rsidRPr="005D0D9E" w:rsidRDefault="005D0D9E" w:rsidP="009425D1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 в каждой ситуации делает лучший для себя выбор.</w:t>
      </w:r>
    </w:p>
    <w:p w:rsidR="005D0D9E" w:rsidRPr="005D0D9E" w:rsidRDefault="005D0D9E" w:rsidP="009425D1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каждого ученика есть все ресурсы, необходимые для успешного обучения.</w:t>
      </w:r>
    </w:p>
    <w:p w:rsidR="005D0D9E" w:rsidRPr="005D0D9E" w:rsidRDefault="005D0D9E" w:rsidP="009425D1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основе любого действия ученика - позитивное намерение.</w:t>
      </w:r>
    </w:p>
    <w:p w:rsidR="005D0D9E" w:rsidRPr="005D0D9E" w:rsidRDefault="005D0D9E" w:rsidP="009425D1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ученика неизбежно.</w:t>
      </w:r>
    </w:p>
    <w:p w:rsidR="005D0D9E" w:rsidRDefault="009C7620" w:rsidP="009425D1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 в индивидуальной работе со студентами, так и в групповой, на классны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 часах и других мероприятиях, </w:t>
      </w:r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классный руководитель может применять техники </w:t>
      </w:r>
      <w:proofErr w:type="spellStart"/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коучинга</w:t>
      </w:r>
      <w:proofErr w:type="spellEnd"/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Шкалирование</w:t>
      </w:r>
      <w:proofErr w:type="spellEnd"/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«Колесо баланса», мозговой штурм по методу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У. Диснея и другие. Все они формируют самооценку студента, развивают умение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проводить рефлексию своей деятельности и, в конечном счёте, способствуют повышению осознанности</w:t>
      </w:r>
      <w:r w:rsidR="00A279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мотивации. </w:t>
      </w:r>
      <w:r w:rsidR="001812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техники универсальны – позволяют работать с любыми запросами и по любой теме.</w:t>
      </w:r>
    </w:p>
    <w:p w:rsidR="005D0D9E" w:rsidRDefault="005D0D9E" w:rsidP="009425D1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Шкалирование</w:t>
      </w:r>
      <w:proofErr w:type="spellEnd"/>
      <w:r w:rsidRPr="005D0D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фиксация на шкале того или иного состояния события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цели, знания о чем-либо и т.п. </w:t>
      </w:r>
      <w:r w:rsidR="001812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Можно предложить студентам </w:t>
      </w:r>
      <w:proofErr w:type="spellStart"/>
      <w:r w:rsidR="001812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прошкалировать</w:t>
      </w:r>
      <w:proofErr w:type="spellEnd"/>
      <w:r w:rsidR="001812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279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баллах от 1 до 10 </w:t>
      </w:r>
      <w:r w:rsidR="001812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своё настроение, развитие любого навыка, наличие желания заниматься какой-либо деятельностью, уровень владения информацией по какому-либо вопросу и т.п. </w:t>
      </w:r>
      <w:proofErr w:type="spellStart"/>
      <w:r w:rsidR="00A279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Шкалирование</w:t>
      </w:r>
      <w:proofErr w:type="spellEnd"/>
      <w:r w:rsidR="00A279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это лишь первый шаг на пути решения проблемы, оно помогает её осознать и увидеть точки роста. Необходимо делать это упражнение на разных этапах работы, чтобы отследить происходящие изменения. </w:t>
      </w:r>
    </w:p>
    <w:p w:rsidR="009C7620" w:rsidRDefault="009C7620" w:rsidP="009425D1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«Колесо баланса»</w:t>
      </w:r>
      <w:r w:rsid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Ход упражнения.</w:t>
      </w:r>
    </w:p>
    <w:p w:rsidR="00020B83" w:rsidRDefault="00020B83" w:rsidP="009425D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Нарисуйте круг, разбейте его на несколько секторов (6 – 8),</w:t>
      </w:r>
    </w:p>
    <w:p w:rsidR="00020B83" w:rsidRDefault="00020B83" w:rsidP="009425D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Дайте</w:t>
      </w:r>
      <w:r w:rsidRP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название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секторам</w:t>
      </w:r>
      <w:r w:rsidRP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расположите их на колесе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20B83" w:rsidRDefault="00020B83" w:rsidP="009425D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каждого сектора опишите</w:t>
      </w:r>
      <w:r w:rsidRP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является 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 баллами.</w:t>
      </w:r>
    </w:p>
    <w:p w:rsidR="00020B83" w:rsidRDefault="00EC3759" w:rsidP="009425D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Прошкалируйте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 </w:t>
      </w:r>
      <w:r w:rsid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баллов</w:t>
      </w:r>
      <w:r w:rsidR="00020B83" w:rsidRP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1 до 10 </w:t>
      </w:r>
      <w:r w:rsidR="00020B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чувствуете удовлетворенность в каждом секторе.</w:t>
      </w:r>
    </w:p>
    <w:p w:rsidR="001812FB" w:rsidRDefault="001812FB" w:rsidP="009425D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Ответьте на вопросы:</w:t>
      </w:r>
    </w:p>
    <w:p w:rsidR="001812FB" w:rsidRDefault="00020B83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Изменение в какой сфере</w:t>
      </w:r>
      <w:r w:rsidR="001812FB"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(каком секторе)</w:t>
      </w: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позити</w:t>
      </w:r>
      <w:r w:rsidR="001812FB"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вно повлияет на все остальные?</w:t>
      </w:r>
      <w:r w:rsidR="001812FB" w:rsidRPr="001812FB">
        <w:t xml:space="preserve"> </w:t>
      </w:r>
      <w:r w:rsidR="001A476B">
        <w:t xml:space="preserve"> </w:t>
      </w:r>
    </w:p>
    <w:p w:rsidR="001812FB" w:rsidRPr="00E56693" w:rsidRDefault="001812FB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Почему для Вас это важно? </w:t>
      </w:r>
    </w:p>
    <w:p w:rsidR="001812FB" w:rsidRPr="00E56693" w:rsidRDefault="001812FB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это скажется на результатах Вашей работы, Вашей жизни? </w:t>
      </w:r>
    </w:p>
    <w:p w:rsidR="001812FB" w:rsidRPr="00E56693" w:rsidRDefault="001812FB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отразится на развитии других указанных в колесе секторов? </w:t>
      </w:r>
    </w:p>
    <w:p w:rsidR="001812FB" w:rsidRPr="00E56693" w:rsidRDefault="001812FB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нужно сделать, чтобы подняться по шкале? Наметьте план по развитию этого сектора. </w:t>
      </w:r>
    </w:p>
    <w:p w:rsidR="001812FB" w:rsidRPr="00E56693" w:rsidRDefault="001812FB" w:rsidP="009425D1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6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будет самым первым шагом?</w:t>
      </w:r>
    </w:p>
    <w:p w:rsidR="001812FB" w:rsidRDefault="00A279B7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эту технику можно при проведении индивидуальных бесед со студентами, с родителями, а также на классных часах. Например, на классном часе, посвященном здоровому образу жизни, студенты составляли Колесо баланса ЗОЖ. Вначале в процессе групповой работы были определены составляющие ЗОЖ</w:t>
      </w:r>
      <w:r w:rsidR="00CA1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(правильное питание, здоровый сон, физическая нагрузка, прогулки на свежем воздухе и др.)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затем каждый студент составил 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своё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Колесо баланса здоровья, вписав в него выявленные составляющие 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прошкалировав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каждый сектор</w:t>
      </w:r>
      <w:r w:rsidR="00CA1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Далее ребята ответили на вопросы классного руководителя (см. в описании техники), которые были направлены на повышение мотивации ведения здорового образа жизни, и составили свой личный план по развитию ЗОЖ.</w:t>
      </w:r>
    </w:p>
    <w:p w:rsidR="004E7404" w:rsidRDefault="00EC3759" w:rsidP="009425D1">
      <w:pPr>
        <w:pStyle w:val="a3"/>
        <w:shd w:val="clear" w:color="auto" w:fill="FFFFFF"/>
        <w:spacing w:after="0" w:line="360" w:lineRule="auto"/>
        <w:ind w:firstLine="69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Техника мозгового штурма по стратегии 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трёхпозиционного планирования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У. Диснея. Такой мозговой штурм можно провести, например, в начале учебного года при составлении плана мероприятий в группе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при работе над любым групповым проектом. 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Студенческий коллектив разбивается на 3 – 4 группы, проведение мозгового штурма по данной стратегии состоит из трёх этапов. На первом этапе ребята выступают в роли 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ечтателей. Классный руководитель создаёт соответствующую атмосферу, 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участник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войти в роль, 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предлагает </w:t>
      </w:r>
      <w:r w:rsid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принять позу Мечтателя. На этом этапе ребята высказывают все свои идеи по теме штурма и отвечают на вопросы: </w:t>
      </w:r>
      <w:r w:rsidR="001A47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Чего мы хотим?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можно сделать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(мероприятия, проекты…) 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Какова цель? Что даст достижение этой цели?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кого и почему это </w:t>
      </w:r>
      <w:r w:rsidR="004E7404"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важно?</w:t>
      </w:r>
      <w:r w:rsidR="001A47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возможности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открываются?</w:t>
      </w:r>
      <w:r w:rsid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7404" w:rsidRPr="004E74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чему приведет осуществление проекта?</w:t>
      </w:r>
      <w:r w:rsidR="001A47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487DBF" w:rsidRDefault="00487DBF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втором этапе ребята становятся Реалистами и, используя идеи первого этапа, составляют план. Вопросы для этого этапа: </w:t>
      </w:r>
      <w:r w:rsidR="00FE2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необходимо сделать конкретно?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Последовательность действий?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по времени?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ресурсы, знания,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навыки, способности нужны?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исполнители?</w:t>
      </w:r>
      <w:r w:rsidR="001A47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487DBF" w:rsidRDefault="00487DBF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третьем этапе участники примеряют на себя роль мудрых Критиков. Они шлифуют план, корректируют его, оценивают «со стороны», отвечая на вопросы: «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что, если …?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Насколько реализуем план?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Чего в нем не хватает?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усилить?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добавить?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убрать и почему?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и что может помочь?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может помешать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осуществлению плана</w:t>
      </w:r>
      <w:r w:rsidRPr="00487D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FE2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E2F2E" w:rsidRDefault="00FE2F2E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Такая </w:t>
      </w:r>
      <w:r w:rsidRPr="00FE2F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форма групповой работы поможет сплочению коллектива, определению общих целей и интересов, будет способствовать развитию </w:t>
      </w:r>
      <w:r w:rsidR="006A37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критического мышления, творческой активности студентов, умению работать в команде. </w:t>
      </w:r>
    </w:p>
    <w:p w:rsidR="009425D1" w:rsidRDefault="009425D1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Применение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коучинговых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технологий в образовании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 студентов осознанно относиться к учёбе и к жизни в целом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находить и максимально раскрывать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свой 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потенциал,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помогает 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развивать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качества и достигать необходимых личностных результатов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эффективнее усваивать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учебную</w:t>
      </w:r>
      <w:r w:rsidRPr="009425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программу.</w:t>
      </w:r>
    </w:p>
    <w:p w:rsidR="0021632D" w:rsidRDefault="0021632D" w:rsidP="009425D1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Список литературы:</w:t>
      </w:r>
    </w:p>
    <w:p w:rsidR="0021632D" w:rsidRPr="0021632D" w:rsidRDefault="0021632D" w:rsidP="009425D1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Епишева О.Б. Что такое педагогическая технология // Школьные технологии. 2004. №1. – С. 31-36.</w:t>
      </w:r>
    </w:p>
    <w:p w:rsidR="0021632D" w:rsidRPr="0021632D" w:rsidRDefault="0021632D" w:rsidP="009425D1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Зырянова Н.М. </w:t>
      </w:r>
      <w:proofErr w:type="spellStart"/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</w:t>
      </w:r>
      <w:proofErr w:type="spellEnd"/>
      <w:r w:rsidRPr="00216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обучении подростков // Вестник практической психологии образования. – 2004. – №1. – С. 46–49.</w:t>
      </w:r>
    </w:p>
    <w:p w:rsidR="00EB2286" w:rsidRPr="00045FAF" w:rsidRDefault="0021632D" w:rsidP="00807491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Парслоу</w:t>
      </w:r>
      <w:proofErr w:type="spellEnd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Э., </w:t>
      </w:r>
      <w:proofErr w:type="spellStart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Рэй</w:t>
      </w:r>
      <w:proofErr w:type="spellEnd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 </w:t>
      </w:r>
      <w:proofErr w:type="spellStart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Коучинг</w:t>
      </w:r>
      <w:proofErr w:type="spellEnd"/>
      <w:r w:rsidRPr="00045F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обучении: практические методы и техники. – СПб.: Питер, 2003. – 204 с.</w:t>
      </w:r>
    </w:p>
    <w:sectPr w:rsidR="00EB2286" w:rsidRPr="00045FAF" w:rsidSect="00E45BC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0E" w:rsidRDefault="001A790E" w:rsidP="006F6558">
      <w:pPr>
        <w:spacing w:after="0" w:line="240" w:lineRule="auto"/>
      </w:pPr>
      <w:r>
        <w:separator/>
      </w:r>
    </w:p>
  </w:endnote>
  <w:endnote w:type="continuationSeparator" w:id="0">
    <w:p w:rsidR="001A790E" w:rsidRDefault="001A790E" w:rsidP="006F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327783"/>
      <w:docPartObj>
        <w:docPartGallery w:val="Page Numbers (Bottom of Page)"/>
        <w:docPartUnique/>
      </w:docPartObj>
    </w:sdtPr>
    <w:sdtContent>
      <w:p w:rsidR="006F6558" w:rsidRDefault="006F65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F6558" w:rsidRDefault="006F65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0E" w:rsidRDefault="001A790E" w:rsidP="006F6558">
      <w:pPr>
        <w:spacing w:after="0" w:line="240" w:lineRule="auto"/>
      </w:pPr>
      <w:r>
        <w:separator/>
      </w:r>
    </w:p>
  </w:footnote>
  <w:footnote w:type="continuationSeparator" w:id="0">
    <w:p w:rsidR="001A790E" w:rsidRDefault="001A790E" w:rsidP="006F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BED"/>
    <w:multiLevelType w:val="hybridMultilevel"/>
    <w:tmpl w:val="EC063DD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0664642A"/>
    <w:multiLevelType w:val="multilevel"/>
    <w:tmpl w:val="DAC6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C6815"/>
    <w:multiLevelType w:val="hybridMultilevel"/>
    <w:tmpl w:val="4BBC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569AA"/>
    <w:multiLevelType w:val="multilevel"/>
    <w:tmpl w:val="DDA6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C3117"/>
    <w:multiLevelType w:val="hybridMultilevel"/>
    <w:tmpl w:val="06C40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2152ED"/>
    <w:multiLevelType w:val="hybridMultilevel"/>
    <w:tmpl w:val="317E0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83113"/>
    <w:multiLevelType w:val="multilevel"/>
    <w:tmpl w:val="C8064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3D3816"/>
    <w:multiLevelType w:val="multilevel"/>
    <w:tmpl w:val="B1F0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6D697C"/>
    <w:multiLevelType w:val="multilevel"/>
    <w:tmpl w:val="1F92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01AD5"/>
    <w:multiLevelType w:val="multilevel"/>
    <w:tmpl w:val="2F8A1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B9099B"/>
    <w:multiLevelType w:val="hybridMultilevel"/>
    <w:tmpl w:val="F8F44704"/>
    <w:lvl w:ilvl="0" w:tplc="EEE42BD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35308FC"/>
    <w:multiLevelType w:val="multilevel"/>
    <w:tmpl w:val="C432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B3B5B"/>
    <w:multiLevelType w:val="multilevel"/>
    <w:tmpl w:val="A426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54EA0"/>
    <w:multiLevelType w:val="multilevel"/>
    <w:tmpl w:val="34FA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9C426A"/>
    <w:multiLevelType w:val="multilevel"/>
    <w:tmpl w:val="39C4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CD5C32"/>
    <w:multiLevelType w:val="multilevel"/>
    <w:tmpl w:val="476A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1"/>
  </w:num>
  <w:num w:numId="5">
    <w:abstractNumId w:val="7"/>
  </w:num>
  <w:num w:numId="6">
    <w:abstractNumId w:val="15"/>
  </w:num>
  <w:num w:numId="7">
    <w:abstractNumId w:val="9"/>
  </w:num>
  <w:num w:numId="8">
    <w:abstractNumId w:val="12"/>
  </w:num>
  <w:num w:numId="9">
    <w:abstractNumId w:val="14"/>
  </w:num>
  <w:num w:numId="10">
    <w:abstractNumId w:val="1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14"/>
    <w:rsid w:val="00010E06"/>
    <w:rsid w:val="00020B83"/>
    <w:rsid w:val="000400E3"/>
    <w:rsid w:val="00045FAF"/>
    <w:rsid w:val="00107FB0"/>
    <w:rsid w:val="001812FB"/>
    <w:rsid w:val="001A476B"/>
    <w:rsid w:val="001A790E"/>
    <w:rsid w:val="0021632D"/>
    <w:rsid w:val="00254114"/>
    <w:rsid w:val="002A025E"/>
    <w:rsid w:val="00407557"/>
    <w:rsid w:val="00487DBF"/>
    <w:rsid w:val="004D3DB7"/>
    <w:rsid w:val="004E7404"/>
    <w:rsid w:val="00524E71"/>
    <w:rsid w:val="005D0D9E"/>
    <w:rsid w:val="005F00D3"/>
    <w:rsid w:val="006A37D0"/>
    <w:rsid w:val="006F6558"/>
    <w:rsid w:val="00727D0B"/>
    <w:rsid w:val="00845E32"/>
    <w:rsid w:val="008B1B4C"/>
    <w:rsid w:val="009425D1"/>
    <w:rsid w:val="009C7620"/>
    <w:rsid w:val="009F44C0"/>
    <w:rsid w:val="00A279B7"/>
    <w:rsid w:val="00B065A3"/>
    <w:rsid w:val="00C22081"/>
    <w:rsid w:val="00C9387E"/>
    <w:rsid w:val="00CA146F"/>
    <w:rsid w:val="00E1600E"/>
    <w:rsid w:val="00E45BC4"/>
    <w:rsid w:val="00E56693"/>
    <w:rsid w:val="00E86E71"/>
    <w:rsid w:val="00EB2286"/>
    <w:rsid w:val="00EC3759"/>
    <w:rsid w:val="00F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5124"/>
  <w15:chartTrackingRefBased/>
  <w15:docId w15:val="{AF065F2E-443E-49FF-ADDE-C2B741CA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9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6558"/>
  </w:style>
  <w:style w:type="paragraph" w:styleId="a6">
    <w:name w:val="footer"/>
    <w:basedOn w:val="a"/>
    <w:link w:val="a7"/>
    <w:uiPriority w:val="99"/>
    <w:unhideWhenUsed/>
    <w:rsid w:val="006F6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6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Ситникова Марина Викторовна</cp:lastModifiedBy>
  <cp:revision>3</cp:revision>
  <dcterms:created xsi:type="dcterms:W3CDTF">2022-05-16T13:20:00Z</dcterms:created>
  <dcterms:modified xsi:type="dcterms:W3CDTF">2025-05-20T08:49:00Z</dcterms:modified>
</cp:coreProperties>
</file>