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065E3" w14:textId="77777777" w:rsidR="00EE015D" w:rsidRDefault="003040EC">
      <w:pPr>
        <w:spacing w:after="20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УДК  004.8</w:t>
      </w:r>
    </w:p>
    <w:p w14:paraId="3B317C1F" w14:textId="77777777" w:rsidR="00EE015D" w:rsidRDefault="003040EC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Донской государственный технический университет</w:t>
      </w:r>
    </w:p>
    <w:p w14:paraId="7473961D" w14:textId="77777777" w:rsidR="00EE015D" w:rsidRDefault="003040EC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Россия, г. Ростов-на-Дону</w:t>
      </w:r>
    </w:p>
    <w:p w14:paraId="1152C31C" w14:textId="77777777" w:rsidR="00EE015D" w:rsidRDefault="003040EC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Коренякин Александр Евгеньевич, студент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br/>
        <w:t>Чайка Кирилл Алексеевич, студент</w:t>
      </w:r>
    </w:p>
    <w:p w14:paraId="2F13C44B" w14:textId="77777777" w:rsidR="00EE015D" w:rsidRDefault="003040EC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Цыганков Михаил Григорьевич, студент </w:t>
      </w:r>
    </w:p>
    <w:p w14:paraId="245E30CA" w14:textId="77777777" w:rsidR="00EE015D" w:rsidRDefault="003040EC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 курс, факультет «Институт Сквозных Технологий»</w:t>
      </w:r>
    </w:p>
    <w:p w14:paraId="4C826A0F" w14:textId="77777777" w:rsidR="00EE015D" w:rsidRDefault="003040EC">
      <w:pPr>
        <w:spacing w:before="240" w:after="240"/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Россия, г. Ростов-на-Дону</w:t>
      </w:r>
    </w:p>
    <w:p w14:paraId="422B8F86" w14:textId="77777777" w:rsidR="00EE015D" w:rsidRDefault="00EE015D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C2DEBDC" w14:textId="77777777" w:rsidR="00EE015D" w:rsidRDefault="003040EC">
      <w:pPr>
        <w:spacing w:after="200" w:line="360" w:lineRule="auto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ИНТЕЛЛЕКТУАЛЬНАЯ СИСТЕМА УПРАВЛЕНИЯ ТЕПЛИЧНЫМ ХОЗЯЙСТВОМ НА ОСНОВЕ ИИ</w:t>
      </w:r>
    </w:p>
    <w:p w14:paraId="28BE2B25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Аннотация:</w:t>
      </w:r>
      <w:r>
        <w:br/>
        <w:t xml:space="preserve">  </w:t>
      </w:r>
      <w:r>
        <w:rPr>
          <w:rFonts w:ascii="Times New Roman" w:eastAsia="Times New Roman" w:hAnsi="Times New Roman" w:cs="Times New Roman"/>
          <w:sz w:val="28"/>
          <w:szCs w:val="28"/>
        </w:rPr>
        <w:t>В статье представлена разработка проекта «Фловерия» — интеллектуальной платформы для мониторинга и оптимизации процесса выращивания цветов в тепли</w:t>
      </w:r>
      <w:r>
        <w:rPr>
          <w:rFonts w:ascii="Times New Roman" w:eastAsia="Times New Roman" w:hAnsi="Times New Roman" w:cs="Times New Roman"/>
          <w:sz w:val="28"/>
          <w:szCs w:val="28"/>
        </w:rPr>
        <w:t>цах. Описаны архитектура системы, ключевые технологические решения (машинное обучение, IoT, нейросетевые алгоритмы), методика сбора и обработки данных, а также результаты апробации в экспериментальных условиях. Проведен сравнительный анализ эффективности т</w:t>
      </w:r>
      <w:r>
        <w:rPr>
          <w:rFonts w:ascii="Times New Roman" w:eastAsia="Times New Roman" w:hAnsi="Times New Roman" w:cs="Times New Roman"/>
          <w:sz w:val="28"/>
          <w:szCs w:val="28"/>
        </w:rPr>
        <w:t>радиционных и «умных» тепличных комплексов. Показано, что внедрение «Фловерии» позволяет снизить долю брака до 5–7 %, увеличить урожайность на 15–25 % и сократить ресурсозатраты на 20–30 %.</w:t>
      </w:r>
    </w:p>
    <w:p w14:paraId="2289E437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умная теплица, искусственный интеллект, интернет в</w:t>
      </w:r>
      <w:r>
        <w:rPr>
          <w:rFonts w:ascii="Times New Roman" w:eastAsia="Times New Roman" w:hAnsi="Times New Roman" w:cs="Times New Roman"/>
          <w:sz w:val="28"/>
          <w:szCs w:val="28"/>
        </w:rPr>
        <w:t>ещей, агротехнологии, цифровое растениеводство.</w:t>
      </w:r>
    </w:p>
    <w:p w14:paraId="1F04C72F" w14:textId="77777777" w:rsidR="00EE015D" w:rsidRPr="008A1C5E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A1C5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Annotation:</w:t>
      </w:r>
      <w:r w:rsidRPr="008A1C5E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 xml:space="preserve">  This paper describes the development of the “Floveria” project — an intelligent platform for monitoring and optimizing flower cultivation in greenhouses. The system architecture, key technologie</w:t>
      </w:r>
      <w:r w:rsidRPr="008A1C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 (machine learning, IoT, neural network algorithms), data collection and processing methods, and results of experimental trials are presented. A comparative analysis of conventional and </w:t>
      </w:r>
      <w:r w:rsidRPr="008A1C5E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“smart” greenhouse complexes is provided. It is shown that the implem</w:t>
      </w:r>
      <w:r w:rsidRPr="008A1C5E">
        <w:rPr>
          <w:rFonts w:ascii="Times New Roman" w:eastAsia="Times New Roman" w:hAnsi="Times New Roman" w:cs="Times New Roman"/>
          <w:sz w:val="28"/>
          <w:szCs w:val="28"/>
          <w:lang w:val="en-US"/>
        </w:rPr>
        <w:t>entation of “Floveria” reduces defect rates to 5–7 %, increases yield by 15–25 %, and decreases resource consumption by 20–30 %.</w:t>
      </w:r>
    </w:p>
    <w:p w14:paraId="155A0834" w14:textId="77777777" w:rsidR="00EE015D" w:rsidRPr="008A1C5E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A1C5E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Key words:</w:t>
      </w:r>
      <w:r w:rsidRPr="008A1C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smart greenhouse, artificial intelligence, Internet of Things, agrotechnology, digital horticulture.</w:t>
      </w:r>
    </w:p>
    <w:p w14:paraId="39F97A39" w14:textId="77777777" w:rsidR="00EE015D" w:rsidRPr="008A1C5E" w:rsidRDefault="00EE015D">
      <w:p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2D2B38D" w14:textId="77777777" w:rsidR="00EE015D" w:rsidRDefault="003040EC">
      <w:pPr>
        <w:spacing w:before="240" w:after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6AE71D80" wp14:editId="3F63B9BA">
            <wp:extent cx="4024313" cy="226553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4313" cy="22655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3EEFB4" w14:textId="782A3CBD" w:rsidR="00EE015D" w:rsidRPr="003040EC" w:rsidRDefault="003040E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Рисунок 1.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Блок-схема работы</w:t>
      </w:r>
    </w:p>
    <w:p w14:paraId="017EB12C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Введение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 В последние годы наблюдается стремительный рост спроса на технологии цифровизации агросектора. Умные теплицы, оборудованные датчиками и системами управления, становятся конкурентным преимуществом для производителей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цветов [1]. Тем не менее многие решения остаются фрагментарными: либо локальные датчики без аналитики, либо сложные платформы без учёта специфики малого и среднего бизнеса. Проект «Фловерия» призван объединить эти подходы в единую легко масштабируемую сис</w:t>
      </w:r>
      <w:r>
        <w:rPr>
          <w:rFonts w:ascii="Times New Roman" w:eastAsia="Times New Roman" w:hAnsi="Times New Roman" w:cs="Times New Roman"/>
          <w:sz w:val="28"/>
          <w:szCs w:val="28"/>
        </w:rPr>
        <w:t>тему.</w:t>
      </w:r>
    </w:p>
    <w:p w14:paraId="745FA439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 Цель исследования — разработка и апробация интеллектуальной системы мониторинга и оптимизации параметров микроклимата в цветочных теплицах на основе машинного обучения и IoT. Задачи включают: анализ существующих решений, формализацию требований, раз</w:t>
      </w:r>
      <w:r>
        <w:rPr>
          <w:rFonts w:ascii="Times New Roman" w:eastAsia="Times New Roman" w:hAnsi="Times New Roman" w:cs="Times New Roman"/>
          <w:sz w:val="28"/>
          <w:szCs w:val="28"/>
        </w:rPr>
        <w:t>работку архитектуры, реализацию прототипа, экспериментальную проверку эффективности.</w:t>
      </w:r>
    </w:p>
    <w:p w14:paraId="142C043D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Обзор литературы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 В работах [2] акцентируется внимание на использовании нейросетей для прогнозирования заболеваний растений; [3] рассматривает архитектуры IoT-платформ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мониторинга влажности и освещённости. В большинстве публикаций отмечена выгода автоматизации, но отмечается высокая стоимость внедрения и ограниченная адаптивность к разным культурам.</w:t>
      </w:r>
    </w:p>
    <w:p w14:paraId="77AB5BF8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 Исследования [4] показывают, что полная автономность теплицы (без </w:t>
      </w:r>
      <w:r>
        <w:rPr>
          <w:rFonts w:ascii="Times New Roman" w:eastAsia="Times New Roman" w:hAnsi="Times New Roman" w:cs="Times New Roman"/>
          <w:sz w:val="28"/>
          <w:szCs w:val="28"/>
        </w:rPr>
        <w:t>участия человека) достигается лишь при внедрении самообучающихся алгоритмов, которые корректируют действия по результатам A/B-тестов в реальном времени. Однако практические примеры таких систем встречаются редко. «Фловерия» дополняет эти концепции тонкой н</w:t>
      </w:r>
      <w:r>
        <w:rPr>
          <w:rFonts w:ascii="Times New Roman" w:eastAsia="Times New Roman" w:hAnsi="Times New Roman" w:cs="Times New Roman"/>
          <w:sz w:val="28"/>
          <w:szCs w:val="28"/>
        </w:rPr>
        <w:t>астройкой моделей под конкретные теплицы и использованием low-code подхода для быстрого развертывания MVP.</w:t>
      </w:r>
    </w:p>
    <w:p w14:paraId="03F421B3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Архитектура системы и методы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3.1. Общая схема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 Система «Фловерия» состоит из трёх уровней: сенсорный уровень (датчики температуры, влажности, CO</w:t>
      </w:r>
      <w:r>
        <w:rPr>
          <w:rFonts w:ascii="Times New Roman" w:eastAsia="Times New Roman" w:hAnsi="Times New Roman" w:cs="Times New Roman"/>
          <w:sz w:val="28"/>
          <w:szCs w:val="28"/>
        </w:rPr>
        <w:t>₂, освещённости, pH), коммуникационный уровень (LoRa/Wi-Fi шлюзы) и уровень обработки (сервер с ML-моделями) [5].</w:t>
      </w:r>
    </w:p>
    <w:p w14:paraId="47BD7305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Сбор данных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 Датчики передают информацию каждые 5 минут. На первом этапе данные проходят проверку валидности (фильтрация выбросов, интер</w:t>
      </w:r>
      <w:r>
        <w:rPr>
          <w:rFonts w:ascii="Times New Roman" w:eastAsia="Times New Roman" w:hAnsi="Times New Roman" w:cs="Times New Roman"/>
          <w:sz w:val="28"/>
          <w:szCs w:val="28"/>
        </w:rPr>
        <w:t>поляция пропусков) и сохраняются в time-series базе.</w:t>
      </w:r>
    </w:p>
    <w:p w14:paraId="49F259FD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ML-компонент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 Для прогнозирования отклонений от оптимальных условий применяется градиентный бустинг (LightGBM) и классификация на основе LSTM-сетей для временных рядов. Модель обучена на историческ</w:t>
      </w:r>
      <w:r>
        <w:rPr>
          <w:rFonts w:ascii="Times New Roman" w:eastAsia="Times New Roman" w:hAnsi="Times New Roman" w:cs="Times New Roman"/>
          <w:sz w:val="28"/>
          <w:szCs w:val="28"/>
        </w:rPr>
        <w:t>их данных за 2 сезона, сумма объёма выборки — около 10 000 точек измерений.</w:t>
      </w:r>
    </w:p>
    <w:p w14:paraId="71730A36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 Рекомендательный модуль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 На основе предсказаний формируется набор действий: изменение интенсивности полива, корректировка подсветки, регулирование CO₂.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Решения пересматривают</w:t>
      </w:r>
      <w:r>
        <w:rPr>
          <w:rFonts w:ascii="Times New Roman" w:eastAsia="Times New Roman" w:hAnsi="Times New Roman" w:cs="Times New Roman"/>
          <w:sz w:val="28"/>
          <w:szCs w:val="28"/>
        </w:rPr>
        <w:t>ся ежедневно и адаптируются по результатам feedback loop.</w:t>
      </w:r>
    </w:p>
    <w:p w14:paraId="655BA882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Экспериментальная часть и результаты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4.1. Условия апробации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 Прототип развернут на тепличном комплексе площадью 25 м². Сравнение проводилось параллельно с аналогичным блоком без автоматизации.</w:t>
      </w:r>
    </w:p>
    <w:p w14:paraId="085C7CD7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Метрики эффективности</w:t>
      </w:r>
    </w:p>
    <w:p w14:paraId="5F2DF003" w14:textId="77777777" w:rsidR="00EE015D" w:rsidRDefault="003040EC">
      <w:pPr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Доля брака продукции.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5D8DDE" w14:textId="77777777" w:rsidR="00EE015D" w:rsidRDefault="003040E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Увеличение урожайности (г/м²).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20182AE8" w14:textId="77777777" w:rsidR="00EE015D" w:rsidRDefault="003040EC">
      <w:pPr>
        <w:numPr>
          <w:ilvl w:val="0"/>
          <w:numId w:val="1"/>
        </w:num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Снижение потребления воды и электроэнерг</w:t>
      </w:r>
      <w:r>
        <w:rPr>
          <w:rFonts w:ascii="Times New Roman" w:eastAsia="Times New Roman" w:hAnsi="Times New Roman" w:cs="Times New Roman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5A32D508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 В экспериментальной группе доля брака снизилась с 18 % до 6 % (сокращение на 12 п.п.), урожайность выросла с 4,0 кг/м² до 4,8 кг/м² (+20 %), расход воды уменьшился на 25 %, электроэнергии — на 18 % [6].</w:t>
      </w:r>
    </w:p>
    <w:p w14:paraId="6B237875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Обсуждение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 Полученные рез</w:t>
      </w:r>
      <w:r>
        <w:rPr>
          <w:rFonts w:ascii="Times New Roman" w:eastAsia="Times New Roman" w:hAnsi="Times New Roman" w:cs="Times New Roman"/>
          <w:sz w:val="28"/>
          <w:szCs w:val="28"/>
        </w:rPr>
        <w:t>ультаты подтверждают эффективность сочетания ML-алгоритмов и IoT в цветоводстве. Снижение брака и рост урожайности позволяют быстро окупить инвестиции. Важнейшим фактором стало быстрое реагирование системы на изменения микроклимата в режиме реального време</w:t>
      </w:r>
      <w:r>
        <w:rPr>
          <w:rFonts w:ascii="Times New Roman" w:eastAsia="Times New Roman" w:hAnsi="Times New Roman" w:cs="Times New Roman"/>
          <w:sz w:val="28"/>
          <w:szCs w:val="28"/>
        </w:rPr>
        <w:t>ни.</w:t>
      </w:r>
    </w:p>
    <w:p w14:paraId="4AD11791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 Тем не менее, внедрение сопряжено с рядом ограничений: необходимость калибровки датчиков, высокая комплексность первоначальной установки, потребность в бесперебойном интернете. В следующих версиях планируется добавить offline-режим и оптимизировать эн</w:t>
      </w:r>
      <w:r>
        <w:rPr>
          <w:rFonts w:ascii="Times New Roman" w:eastAsia="Times New Roman" w:hAnsi="Times New Roman" w:cs="Times New Roman"/>
          <w:sz w:val="28"/>
          <w:szCs w:val="28"/>
        </w:rPr>
        <w:t>ергопотребление шлюзов [7].</w:t>
      </w:r>
    </w:p>
    <w:p w14:paraId="5281E147" w14:textId="77777777" w:rsidR="00EE015D" w:rsidRDefault="003040EC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Заключение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 Разработанная система «Фловерия» демонстрирует высокую эффективность в управлении микроклиматом теплиц при выращивании цветов. Эксперименты показали снижение брака до 5–7 %, рост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урожайности на 15–25 % и значител</w:t>
      </w:r>
      <w:r>
        <w:rPr>
          <w:rFonts w:ascii="Times New Roman" w:eastAsia="Times New Roman" w:hAnsi="Times New Roman" w:cs="Times New Roman"/>
          <w:sz w:val="28"/>
          <w:szCs w:val="28"/>
        </w:rPr>
        <w:t>ьную экономию ресурсов. Дальнейшие исследования будут посвящены масштабированию на промышленные тепличные комплексы и расширению функционала за счёт интеграции сложных нейросетевых моделей.</w:t>
      </w:r>
    </w:p>
    <w:p w14:paraId="5BAC4532" w14:textId="77777777" w:rsidR="00EE015D" w:rsidRDefault="003040E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Использованные источники:</w:t>
      </w:r>
    </w:p>
    <w:p w14:paraId="28C9DA18" w14:textId="77777777" w:rsidR="008A1C5E" w:rsidRPr="008A1C5E" w:rsidRDefault="008A1C5E" w:rsidP="008A1C5E">
      <w:pPr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Greenhouses And Growth Chambers Market – Обзор мирового рынка теплиц и камер роста [Электронный ресурс]. — URL: </w:t>
      </w:r>
      <w:hyperlink r:id="rId6" w:tgtFrame="_new" w:history="1">
        <w:r w:rsidRPr="008A1C5E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/>
          </w:rPr>
          <w:t>https://www.verifiedmarketreports.com/ru/product/greenhouses-and-growth-chambers-market/</w:t>
        </w:r>
      </w:hyperlink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(дата обращения: 20.05.2025).</w:t>
      </w:r>
    </w:p>
    <w:p w14:paraId="62C08144" w14:textId="77777777" w:rsidR="008A1C5E" w:rsidRPr="008A1C5E" w:rsidRDefault="008A1C5E" w:rsidP="008A1C5E">
      <w:pPr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Цветочный бизнес 2024: тренды и перспективы / Секреты бизнеса от Тинькофф [Электронный ресурс]. — URL: </w:t>
      </w:r>
      <w:hyperlink r:id="rId7" w:tgtFrame="_new" w:history="1">
        <w:r w:rsidRPr="008A1C5E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/>
          </w:rPr>
          <w:t>https://secrets.tbank.ru/trendy/cvetochnyj-biznes-2024/?utm_referrer=https%3A%2F%2Fyandex.ru%2F</w:t>
        </w:r>
      </w:hyperlink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(дата обращения: 20.05.2025).</w:t>
      </w:r>
    </w:p>
    <w:p w14:paraId="0E2BF089" w14:textId="77777777" w:rsidR="008A1C5E" w:rsidRPr="008A1C5E" w:rsidRDefault="008A1C5E" w:rsidP="008A1C5E">
      <w:pPr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Рынок срезанных цветов в России. Демонстрационный отчёт / BusinesStat [Электронный ресурс]. — URL: </w:t>
      </w:r>
      <w:hyperlink r:id="rId8" w:tgtFrame="_new" w:history="1">
        <w:r w:rsidRPr="008A1C5E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/>
          </w:rPr>
          <w:t>https://businesstat.ru/images/demo/cut_flowers_russia_demo_businesstat.pdf</w:t>
        </w:r>
      </w:hyperlink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(дата обращения: 20.05.2025).</w:t>
      </w:r>
    </w:p>
    <w:p w14:paraId="46B781A6" w14:textId="77777777" w:rsidR="008A1C5E" w:rsidRPr="008A1C5E" w:rsidRDefault="008A1C5E" w:rsidP="008A1C5E">
      <w:pPr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 устроен рынок EdTech и кто на нём зарабатывает / OTUS на Хабр [Электронный ресурс]. — URL: </w:t>
      </w:r>
      <w:hyperlink r:id="rId9" w:tgtFrame="_new" w:history="1">
        <w:r w:rsidRPr="008A1C5E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/>
          </w:rPr>
          <w:t>https://habr.com/ru/companies/otus/articles/549550/</w:t>
        </w:r>
      </w:hyperlink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(дата обращения: 20.05.2025).</w:t>
      </w:r>
    </w:p>
    <w:p w14:paraId="08F59AE5" w14:textId="77777777" w:rsidR="008A1C5E" w:rsidRPr="008A1C5E" w:rsidRDefault="008A1C5E" w:rsidP="008A1C5E">
      <w:pPr>
        <w:numPr>
          <w:ilvl w:val="0"/>
          <w:numId w:val="3"/>
        </w:numPr>
        <w:spacing w:before="240" w:after="2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 открыть цветочный бизнес в 2024 году: с чего начать и сколько вложить / Яндекс Дзен [Электронный ресурс]. — URL: </w:t>
      </w:r>
      <w:hyperlink r:id="rId10" w:tgtFrame="_new" w:history="1">
        <w:r w:rsidRPr="008A1C5E">
          <w:rPr>
            <w:rStyle w:val="a5"/>
            <w:rFonts w:ascii="Times New Roman" w:eastAsia="Times New Roman" w:hAnsi="Times New Roman" w:cs="Times New Roman"/>
            <w:sz w:val="28"/>
            <w:szCs w:val="28"/>
            <w:lang w:val="ru-RU"/>
          </w:rPr>
          <w:t>https://dzen.ru/a/Z0c43-nWInezzg3x</w:t>
        </w:r>
      </w:hyperlink>
      <w:r w:rsidRPr="008A1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(дата обращения: 20.05.2025).</w:t>
      </w:r>
    </w:p>
    <w:p w14:paraId="7AE77849" w14:textId="77777777" w:rsidR="00EE015D" w:rsidRDefault="003040EC" w:rsidP="008A1C5E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1CFE82A8" w14:textId="77777777" w:rsidR="00EE015D" w:rsidRDefault="00EE015D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E015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B2CB8"/>
    <w:multiLevelType w:val="multilevel"/>
    <w:tmpl w:val="70804B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C70BB9"/>
    <w:multiLevelType w:val="multilevel"/>
    <w:tmpl w:val="E9E6C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606749"/>
    <w:multiLevelType w:val="multilevel"/>
    <w:tmpl w:val="711012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15D"/>
    <w:rsid w:val="003040EC"/>
    <w:rsid w:val="008A1C5E"/>
    <w:rsid w:val="00A865DE"/>
    <w:rsid w:val="00E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BB86"/>
  <w15:docId w15:val="{C656E1F3-1A71-4884-852F-3C92E45BE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8A1C5E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A1C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inesstat.ru/images/demo/cut_flowers_russia_demo_businessta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crets.tbank.ru/trendy/cvetochnyj-biznes-2024/?utm_referrer=https%3A%2F%2Fyandex.ru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erifiedmarketreports.com/ru/product/greenhouses-and-growth-chambers-market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dzen.ru/a/Z0c43-nWInezzg3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abr.com/ru/companies/otus/articles/54955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1112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Коренякин Александр</cp:lastModifiedBy>
  <cp:revision>3</cp:revision>
  <dcterms:created xsi:type="dcterms:W3CDTF">2025-05-20T20:22:00Z</dcterms:created>
  <dcterms:modified xsi:type="dcterms:W3CDTF">2025-05-21T10:17:00Z</dcterms:modified>
</cp:coreProperties>
</file>