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F84" w:rsidRDefault="00586F84" w:rsidP="00586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Тематический музей в детском саду: От теории к практике создания развивающего пространства (Из опыта работы)</w:t>
      </w:r>
    </w:p>
    <w:p w:rsidR="00162E5C" w:rsidRDefault="00162E5C" w:rsidP="00586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Воспитатель МАДОУ № 82, город Томск</w:t>
      </w:r>
    </w:p>
    <w:p w:rsidR="00162E5C" w:rsidRDefault="00125E86" w:rsidP="00586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="00162E5C">
        <w:rPr>
          <w:rFonts w:ascii="Times New Roman" w:hAnsi="Times New Roman" w:cs="Times New Roman"/>
          <w:sz w:val="28"/>
          <w:szCs w:val="28"/>
        </w:rPr>
        <w:t>Крикунова</w:t>
      </w:r>
      <w:proofErr w:type="spellEnd"/>
      <w:r w:rsidR="00162E5C">
        <w:rPr>
          <w:rFonts w:ascii="Times New Roman" w:hAnsi="Times New Roman" w:cs="Times New Roman"/>
          <w:sz w:val="28"/>
          <w:szCs w:val="28"/>
        </w:rPr>
        <w:t xml:space="preserve"> Ольга Лермонтовна</w:t>
      </w:r>
    </w:p>
    <w:p w:rsidR="00586F84" w:rsidRPr="00586F84" w:rsidRDefault="00586F84" w:rsidP="001D3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 (ФГОС ДО) ориентирует педагогов на создание развивающей предметно-пространственной среды, обеспечивающей разные виды активности воспитанников. Одним из эффективных способов реализации данной задачи является организа</w:t>
      </w:r>
      <w:r w:rsidR="001D3B02">
        <w:rPr>
          <w:rFonts w:ascii="Times New Roman" w:hAnsi="Times New Roman" w:cs="Times New Roman"/>
          <w:sz w:val="28"/>
          <w:szCs w:val="28"/>
        </w:rPr>
        <w:t>ция тематического музея в группах</w:t>
      </w:r>
      <w:r w:rsidRPr="00586F84">
        <w:rPr>
          <w:rFonts w:ascii="Times New Roman" w:hAnsi="Times New Roman" w:cs="Times New Roman"/>
          <w:sz w:val="28"/>
          <w:szCs w:val="28"/>
        </w:rPr>
        <w:t xml:space="preserve"> старшего дошкольного возраста. Данная форма работы позволяет комплексно решать задачи познавательного, речевого, социально-коммуникативного и художественно-эстетического развития детей, способствуя формированию у них активной жизненной позиции. В своей практике я убедилась, что создание тематического музея – это мощный инструмент для развития творческого потенциала, расширения кругозора и воспитания любви к познанию у дошкольников.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Тематический музей в детском саду – это специально организованное пространство, в котором собраны экспонаты, посвященные определенной теме. Отличие от традиционного музея заключается в том, что экспонаты в детском саду не обязательно являются подлинными артефактами, а могут быть репродукциями, моделями, макетами, поделками, созданными детьми и родителями. Важно, чтобы экспозиция была интерактивной, позволяющей детям взаимодействовать с предметами, задавать вопросы, проводить исследования и делать собственные открытия.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Опираясь на свой опыт работы, хочу поделиться основными этапами и принципами организа</w:t>
      </w:r>
      <w:r w:rsidR="001D3B02">
        <w:rPr>
          <w:rFonts w:ascii="Times New Roman" w:hAnsi="Times New Roman" w:cs="Times New Roman"/>
          <w:sz w:val="28"/>
          <w:szCs w:val="28"/>
        </w:rPr>
        <w:t>ции тематического музея в группах</w:t>
      </w:r>
      <w:r w:rsidRPr="00586F84">
        <w:rPr>
          <w:rFonts w:ascii="Times New Roman" w:hAnsi="Times New Roman" w:cs="Times New Roman"/>
          <w:sz w:val="28"/>
          <w:szCs w:val="28"/>
        </w:rPr>
        <w:t xml:space="preserve"> старшего дошкольного возраста.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1. Выбор темы для музея должен быть обоснован и учитывать следующие факторы: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Возрастные особенности детей: Тема должна быть доступной и интересной для старших дошкольников.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Реализация образовательных задач: Тема должна способствовать реализации задач образовательной программы ДОУ.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Интересы детей: Важно учитывать интересы детей и вовлекать их в процесс выбора темы.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Ресурсы: Необходимо оценить доступные ресурсы (материалы, экспонаты, возможности для сотрудничества с родителями и другими организациями).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В моей практике наиболее успешными оказались следующие темы: "История возникновения книги", "Путешествие в космос", "Быт русского народа", "Традиции празднования Нового года в разных странах".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2. Планирование работы по созданию музея, который включает в себя: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Определение целей и задач музея.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Разработку тематического плана экспозиции.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Составление списка необходимых экспонатов.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Определение ответственных за сбор экспонатов и оформление музея.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lastRenderedPageBreak/>
        <w:t>•  Разработку методических материалов для работы с детьми (экскурсии, игры, занятия).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Согласование сроков реализации проекта.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3. Сбор экспонатов</w:t>
      </w:r>
      <w:r w:rsidR="004F5D68">
        <w:rPr>
          <w:rFonts w:ascii="Times New Roman" w:hAnsi="Times New Roman" w:cs="Times New Roman"/>
          <w:sz w:val="28"/>
          <w:szCs w:val="28"/>
        </w:rPr>
        <w:t xml:space="preserve">. </w:t>
      </w:r>
      <w:r w:rsidRPr="00586F84">
        <w:rPr>
          <w:rFonts w:ascii="Times New Roman" w:hAnsi="Times New Roman" w:cs="Times New Roman"/>
          <w:sz w:val="28"/>
          <w:szCs w:val="28"/>
        </w:rPr>
        <w:t>Это один из самых важных и трудоемких этапов. Активное участие в сборе экспонатов принимают дети, родители и педагоги. Используются различные источники: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Домашние коллекции: Родители приносят из дома старинные предметы быта, книги, фотографии.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Магазины и интернет: Приобретаются репродукции картин, модели техники, научные наборы.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Изготовление экспонатов своими руками: Дети и педагоги изготавливают макеты, поделки, рисунки, аппликации.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Совместные проекты: Организуются совместные проекты с родителями по созданию экспонатов (например, создание макета космического корабля).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4. Оформление музея должно быть эстетичным, привлекательным и информативным. Важно учитывать: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Соответствие теме: Оформление должно отражать тематику музея.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Безопасность: Экспонаты должны быть надежно закреплены и безопасны для детей.</w:t>
      </w:r>
    </w:p>
    <w:p w:rsidR="00586F84" w:rsidRPr="00586F84" w:rsidRDefault="004F5D68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586F84" w:rsidRPr="00586F84">
        <w:rPr>
          <w:rFonts w:ascii="Times New Roman" w:hAnsi="Times New Roman" w:cs="Times New Roman"/>
          <w:sz w:val="28"/>
          <w:szCs w:val="28"/>
        </w:rPr>
        <w:t>Интерактивность: Предусмотреть возможность для детей взаимодействовать с экспонатами.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Доступность: Экспонаты должны быть расположены на уровне глаз детей.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Наличие пояснительных табличек и этикеток: Каждому экспонату должна быть присвоена табличка с кратким описанием.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Создание тематических зон: Разделить пространство музея на тематические зоны, чтобы облегчить восприятие информации.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При оформлении музея мы используем различные материалы: ткань, дерево, картон, бумагу, природные материалы.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5. Работа с детьми в музее включает в себя: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Вводные экскурсии: Знакомство с темой музея, правилами поведения и основными экспонатами.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Тематические занятия: Проведение занятий, направленных на углубленное изучение темы музея.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Дидактические игры: Использование дидактических игр для закрепления полученных знаний.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Творческая деятельность: Организация творческой деятельности (рисование, лепка, конструирование) по мотивам экспонатов музея.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Исследовательская деятельность: Предоставление детям возможности проводить собственные исследования и эксперименты.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Ролевые игры: Организация ролевых игр, связанных с тематикой музея.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Например, в музее "История возникновения книги" мы проводили экскурсии, рассказывали о разных этапах развития письменности, играли в игры "Сложи слово", "Найди букву", проводили мастер-классы по изготовлению бумаги и древних книг.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lastRenderedPageBreak/>
        <w:t>6. Торжественное открытие музея – это важный этап, который позволяет привлечь внимание к проекту и заинтересовать детей и родителей. На презентацию приглашаются гости: администрация ДОУ, представители других групп, родители. Дети выступают с концертом, читают стихи, рассказывают о музее.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7. Для оценки эффективности работы музея используются различные методы: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Наблюдение за детьми: Анализ активности детей в музее, их интереса к экспонатам, уровня знаний.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Опрос детей и родителей: Получение обратной связи о работе музея, выявление сильных и слабых сторон.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Анализ детских работ: Оценка творческих работ детей, выполненных по мотивам экспонатов музея.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F84">
        <w:rPr>
          <w:rFonts w:ascii="Times New Roman" w:hAnsi="Times New Roman" w:cs="Times New Roman"/>
          <w:sz w:val="28"/>
          <w:szCs w:val="28"/>
        </w:rPr>
        <w:t>•  Проведение контрольных занятий: Оценка уровня знаний детей по теме музея.</w:t>
      </w:r>
    </w:p>
    <w:p w:rsidR="00586F84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6F84">
        <w:rPr>
          <w:rFonts w:ascii="Times New Roman" w:hAnsi="Times New Roman" w:cs="Times New Roman"/>
          <w:sz w:val="28"/>
          <w:szCs w:val="28"/>
        </w:rPr>
        <w:t>Организа</w:t>
      </w:r>
      <w:r w:rsidR="004F5D68">
        <w:rPr>
          <w:rFonts w:ascii="Times New Roman" w:hAnsi="Times New Roman" w:cs="Times New Roman"/>
          <w:sz w:val="28"/>
          <w:szCs w:val="28"/>
        </w:rPr>
        <w:t>ция тематического музея в группах</w:t>
      </w:r>
      <w:r w:rsidRPr="00586F84">
        <w:rPr>
          <w:rFonts w:ascii="Times New Roman" w:hAnsi="Times New Roman" w:cs="Times New Roman"/>
          <w:sz w:val="28"/>
          <w:szCs w:val="28"/>
        </w:rPr>
        <w:t xml:space="preserve"> старшего дошкольного возраста – это эффективная форма работы, способствующая комплексному развитию детей. Создание такого музея требует значительных усилий, но результат оправдывает затраты. Дети становятся более любознательными, активными, творческими, у них формируется чувство патриотизма и уважения к культуре.</w:t>
      </w:r>
    </w:p>
    <w:p w:rsidR="002E2F5E" w:rsidRPr="00586F84" w:rsidRDefault="00586F84" w:rsidP="00586F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6F84">
        <w:rPr>
          <w:rFonts w:ascii="Times New Roman" w:hAnsi="Times New Roman" w:cs="Times New Roman"/>
          <w:sz w:val="28"/>
          <w:szCs w:val="28"/>
        </w:rPr>
        <w:t>Уверена, что организация тематического музея в детском саду – это перспективное направление работы, которое позволяет сделать образовательный процесс более интересным, насыщенным и эффективным.</w:t>
      </w:r>
    </w:p>
    <w:sectPr w:rsidR="002E2F5E" w:rsidRPr="00586F84" w:rsidSect="0027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6F84"/>
    <w:rsid w:val="00125E86"/>
    <w:rsid w:val="00162E5C"/>
    <w:rsid w:val="001D3B02"/>
    <w:rsid w:val="002736FB"/>
    <w:rsid w:val="002E2F5E"/>
    <w:rsid w:val="004F5D68"/>
    <w:rsid w:val="00586F84"/>
    <w:rsid w:val="00AB6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dcterms:created xsi:type="dcterms:W3CDTF">2025-05-19T11:39:00Z</dcterms:created>
  <dcterms:modified xsi:type="dcterms:W3CDTF">2025-05-21T11:51:00Z</dcterms:modified>
</cp:coreProperties>
</file>