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DB5F3" w14:textId="77777777" w:rsidR="009E2D3E" w:rsidRPr="00E94D46" w:rsidRDefault="009E2D3E" w:rsidP="009E2D3E">
      <w:pPr>
        <w:jc w:val="center"/>
        <w:rPr>
          <w:rFonts w:ascii="Times New Roman" w:hAnsi="Times New Roman" w:cs="Times New Roman"/>
          <w:b/>
          <w:sz w:val="28"/>
        </w:rPr>
      </w:pPr>
      <w:r w:rsidRPr="00E94D46">
        <w:rPr>
          <w:rFonts w:ascii="Times New Roman" w:hAnsi="Times New Roman" w:cs="Times New Roman"/>
          <w:b/>
          <w:sz w:val="28"/>
        </w:rPr>
        <w:t>РЕФЕРАТ</w:t>
      </w:r>
    </w:p>
    <w:p w14:paraId="644A10BA" w14:textId="77777777" w:rsidR="009E2D3E" w:rsidRDefault="009E2D3E" w:rsidP="009E2D3E">
      <w:pPr>
        <w:jc w:val="center"/>
        <w:rPr>
          <w:rFonts w:ascii="Times New Roman" w:hAnsi="Times New Roman" w:cs="Times New Roman"/>
          <w:sz w:val="28"/>
        </w:rPr>
      </w:pPr>
      <w:r>
        <w:rPr>
          <w:rFonts w:ascii="Times New Roman" w:hAnsi="Times New Roman" w:cs="Times New Roman"/>
          <w:sz w:val="28"/>
        </w:rPr>
        <w:t xml:space="preserve">участника </w:t>
      </w:r>
      <w:r>
        <w:rPr>
          <w:rFonts w:ascii="Times New Roman" w:hAnsi="Times New Roman" w:cs="Times New Roman"/>
          <w:sz w:val="28"/>
          <w:lang w:val="en-US"/>
        </w:rPr>
        <w:t>IV</w:t>
      </w:r>
      <w:r w:rsidRPr="009E2D3E">
        <w:rPr>
          <w:rFonts w:ascii="Times New Roman" w:hAnsi="Times New Roman" w:cs="Times New Roman"/>
          <w:sz w:val="28"/>
        </w:rPr>
        <w:t xml:space="preserve"> </w:t>
      </w:r>
      <w:r>
        <w:rPr>
          <w:rFonts w:ascii="Times New Roman" w:hAnsi="Times New Roman" w:cs="Times New Roman"/>
          <w:sz w:val="28"/>
        </w:rPr>
        <w:t xml:space="preserve">Всероссийского конкурса молодых исследователей в области коррекционной педагогики и специальной психологии – 2024 </w:t>
      </w:r>
    </w:p>
    <w:p w14:paraId="0870AD87" w14:textId="77777777" w:rsidR="009E2D3E" w:rsidRDefault="009E2D3E" w:rsidP="008A4A3E">
      <w:pPr>
        <w:spacing w:after="0" w:line="240" w:lineRule="auto"/>
        <w:jc w:val="center"/>
        <w:rPr>
          <w:rFonts w:ascii="Times New Roman" w:hAnsi="Times New Roman" w:cs="Times New Roman"/>
          <w:sz w:val="28"/>
          <w:u w:val="single"/>
        </w:rPr>
      </w:pPr>
      <w:r w:rsidRPr="008A4A3E">
        <w:rPr>
          <w:rFonts w:ascii="Times New Roman" w:hAnsi="Times New Roman" w:cs="Times New Roman"/>
          <w:sz w:val="28"/>
          <w:u w:val="single"/>
        </w:rPr>
        <w:t>«Содержание и методы общего образования (школа для особого ребенка)»</w:t>
      </w:r>
    </w:p>
    <w:p w14:paraId="65BDD47B" w14:textId="77777777" w:rsidR="008A4A3E" w:rsidRPr="008A4A3E" w:rsidRDefault="008A4A3E" w:rsidP="008A4A3E">
      <w:pPr>
        <w:spacing w:after="0" w:line="240" w:lineRule="auto"/>
        <w:jc w:val="center"/>
        <w:rPr>
          <w:rFonts w:ascii="Times New Roman" w:hAnsi="Times New Roman" w:cs="Times New Roman"/>
          <w:sz w:val="20"/>
        </w:rPr>
      </w:pPr>
      <w:r>
        <w:rPr>
          <w:rFonts w:ascii="Times New Roman" w:hAnsi="Times New Roman" w:cs="Times New Roman"/>
          <w:sz w:val="20"/>
        </w:rPr>
        <w:t xml:space="preserve">название </w:t>
      </w:r>
      <w:r w:rsidRPr="008A4A3E">
        <w:rPr>
          <w:rFonts w:ascii="Times New Roman" w:hAnsi="Times New Roman" w:cs="Times New Roman"/>
          <w:sz w:val="20"/>
        </w:rPr>
        <w:t>номинаци</w:t>
      </w:r>
      <w:r>
        <w:rPr>
          <w:rFonts w:ascii="Times New Roman" w:hAnsi="Times New Roman" w:cs="Times New Roman"/>
          <w:sz w:val="20"/>
        </w:rPr>
        <w:t>и</w:t>
      </w:r>
    </w:p>
    <w:p w14:paraId="3E8D549E" w14:textId="77777777" w:rsidR="009E2D3E" w:rsidRDefault="009E2D3E" w:rsidP="008A4A3E">
      <w:pPr>
        <w:spacing w:after="0" w:line="240" w:lineRule="auto"/>
        <w:jc w:val="center"/>
        <w:rPr>
          <w:rFonts w:ascii="Times New Roman" w:hAnsi="Times New Roman" w:cs="Times New Roman"/>
          <w:sz w:val="28"/>
          <w:u w:val="single"/>
        </w:rPr>
      </w:pPr>
      <w:r w:rsidRPr="008A4A3E">
        <w:rPr>
          <w:rFonts w:ascii="Times New Roman" w:hAnsi="Times New Roman" w:cs="Times New Roman"/>
          <w:sz w:val="28"/>
          <w:u w:val="single"/>
        </w:rPr>
        <w:t>Нейросетевые технологии как средство развития базовых эмоций у детей, имеющих нарушения слуха</w:t>
      </w:r>
    </w:p>
    <w:p w14:paraId="4EF3F462" w14:textId="77777777" w:rsidR="008A4A3E" w:rsidRPr="008A4A3E" w:rsidRDefault="008A4A3E" w:rsidP="008A4A3E">
      <w:pPr>
        <w:spacing w:after="0" w:line="240" w:lineRule="auto"/>
        <w:jc w:val="center"/>
        <w:rPr>
          <w:rFonts w:ascii="Times New Roman" w:hAnsi="Times New Roman" w:cs="Times New Roman"/>
          <w:sz w:val="20"/>
        </w:rPr>
      </w:pPr>
      <w:r>
        <w:rPr>
          <w:rFonts w:ascii="Times New Roman" w:hAnsi="Times New Roman" w:cs="Times New Roman"/>
          <w:sz w:val="20"/>
        </w:rPr>
        <w:t>название статьи</w:t>
      </w:r>
    </w:p>
    <w:p w14:paraId="7FF33C46" w14:textId="77777777" w:rsidR="009E2D3E" w:rsidRDefault="009E2D3E" w:rsidP="008A4A3E">
      <w:pPr>
        <w:spacing w:after="0" w:line="240" w:lineRule="auto"/>
        <w:jc w:val="center"/>
        <w:rPr>
          <w:rFonts w:ascii="Times New Roman" w:hAnsi="Times New Roman" w:cs="Times New Roman"/>
          <w:sz w:val="28"/>
          <w:u w:val="single"/>
        </w:rPr>
      </w:pPr>
      <w:r w:rsidRPr="008A4A3E">
        <w:rPr>
          <w:rFonts w:ascii="Times New Roman" w:hAnsi="Times New Roman" w:cs="Times New Roman"/>
          <w:sz w:val="28"/>
          <w:u w:val="single"/>
        </w:rPr>
        <w:t>Жидковой Кристины Александровны</w:t>
      </w:r>
    </w:p>
    <w:p w14:paraId="315C401E" w14:textId="77777777" w:rsidR="008A4A3E" w:rsidRPr="008A4A3E" w:rsidRDefault="008A4A3E" w:rsidP="008A4A3E">
      <w:pPr>
        <w:spacing w:after="0" w:line="240" w:lineRule="auto"/>
        <w:jc w:val="center"/>
        <w:rPr>
          <w:rFonts w:ascii="Times New Roman" w:hAnsi="Times New Roman" w:cs="Times New Roman"/>
          <w:sz w:val="20"/>
        </w:rPr>
      </w:pPr>
      <w:r>
        <w:rPr>
          <w:rFonts w:ascii="Times New Roman" w:hAnsi="Times New Roman" w:cs="Times New Roman"/>
          <w:sz w:val="20"/>
        </w:rPr>
        <w:t>Ф.И.О. автора-участника</w:t>
      </w:r>
    </w:p>
    <w:p w14:paraId="3B148DF3" w14:textId="77777777" w:rsidR="009E2D3E" w:rsidRDefault="009E2D3E" w:rsidP="008A4A3E">
      <w:pPr>
        <w:spacing w:after="0" w:line="240" w:lineRule="auto"/>
        <w:jc w:val="center"/>
        <w:rPr>
          <w:rFonts w:ascii="Times New Roman" w:hAnsi="Times New Roman" w:cs="Times New Roman"/>
          <w:sz w:val="28"/>
        </w:rPr>
      </w:pPr>
      <w:r>
        <w:rPr>
          <w:rFonts w:ascii="Times New Roman" w:hAnsi="Times New Roman" w:cs="Times New Roman"/>
          <w:sz w:val="28"/>
        </w:rPr>
        <w:t>ГКОУ «Специальная (коррекционная) общеобразовательная школа-интернат №36 города Ставрополя»</w:t>
      </w:r>
    </w:p>
    <w:p w14:paraId="1E966EF5" w14:textId="77777777" w:rsidR="008A4A3E" w:rsidRPr="008A4A3E" w:rsidRDefault="008A4A3E" w:rsidP="008A4A3E">
      <w:pPr>
        <w:spacing w:after="0" w:line="240" w:lineRule="auto"/>
        <w:jc w:val="center"/>
        <w:rPr>
          <w:rFonts w:ascii="Times New Roman" w:hAnsi="Times New Roman" w:cs="Times New Roman"/>
          <w:sz w:val="20"/>
        </w:rPr>
      </w:pPr>
      <w:r>
        <w:rPr>
          <w:rFonts w:ascii="Times New Roman" w:hAnsi="Times New Roman" w:cs="Times New Roman"/>
          <w:sz w:val="20"/>
        </w:rPr>
        <w:t>образовательная организация</w:t>
      </w:r>
    </w:p>
    <w:p w14:paraId="0C2B7204" w14:textId="77777777" w:rsidR="008A4A3E" w:rsidRDefault="008A4A3E" w:rsidP="008A4A3E">
      <w:pPr>
        <w:spacing w:after="0" w:line="240" w:lineRule="auto"/>
        <w:jc w:val="center"/>
        <w:rPr>
          <w:rFonts w:ascii="Times New Roman" w:hAnsi="Times New Roman" w:cs="Times New Roman"/>
          <w:sz w:val="28"/>
        </w:rPr>
      </w:pPr>
    </w:p>
    <w:p w14:paraId="79C1C217" w14:textId="77777777" w:rsidR="009E2D3E" w:rsidRDefault="009E2D3E" w:rsidP="009E2D3E"/>
    <w:p w14:paraId="193FE6DE" w14:textId="77777777" w:rsidR="00E94D46" w:rsidRDefault="00E94D46">
      <w:r>
        <w:br w:type="page"/>
      </w:r>
    </w:p>
    <w:p w14:paraId="43888586" w14:textId="77777777" w:rsidR="00E94D46" w:rsidRPr="00E94D46" w:rsidRDefault="00541BCB" w:rsidP="00E94D46">
      <w:pPr>
        <w:jc w:val="center"/>
        <w:rPr>
          <w:rFonts w:ascii="Times New Roman" w:hAnsi="Times New Roman" w:cs="Times New Roman"/>
          <w:b/>
          <w:sz w:val="28"/>
        </w:rPr>
      </w:pPr>
      <w:r>
        <w:rPr>
          <w:rFonts w:ascii="Times New Roman" w:hAnsi="Times New Roman" w:cs="Times New Roman"/>
          <w:b/>
          <w:sz w:val="28"/>
        </w:rPr>
        <w:lastRenderedPageBreak/>
        <w:t>Нейросетевые технологии и возможности их</w:t>
      </w:r>
      <w:r w:rsidR="0069636A">
        <w:rPr>
          <w:rFonts w:ascii="Times New Roman" w:hAnsi="Times New Roman" w:cs="Times New Roman"/>
          <w:b/>
          <w:sz w:val="28"/>
        </w:rPr>
        <w:t xml:space="preserve"> использования в</w:t>
      </w:r>
      <w:r w:rsidR="00E94D46" w:rsidRPr="00E94D46">
        <w:rPr>
          <w:rFonts w:ascii="Times New Roman" w:hAnsi="Times New Roman" w:cs="Times New Roman"/>
          <w:b/>
          <w:sz w:val="28"/>
        </w:rPr>
        <w:t xml:space="preserve"> </w:t>
      </w:r>
      <w:r w:rsidR="000C011E">
        <w:rPr>
          <w:rFonts w:ascii="Times New Roman" w:hAnsi="Times New Roman" w:cs="Times New Roman"/>
          <w:b/>
          <w:sz w:val="28"/>
        </w:rPr>
        <w:t xml:space="preserve">работе по формированию представлений об </w:t>
      </w:r>
      <w:r w:rsidR="00422AE5">
        <w:rPr>
          <w:rFonts w:ascii="Times New Roman" w:hAnsi="Times New Roman" w:cs="Times New Roman"/>
          <w:b/>
          <w:sz w:val="28"/>
        </w:rPr>
        <w:t>эмоци</w:t>
      </w:r>
      <w:r w:rsidR="000C011E">
        <w:rPr>
          <w:rFonts w:ascii="Times New Roman" w:hAnsi="Times New Roman" w:cs="Times New Roman"/>
          <w:b/>
          <w:sz w:val="28"/>
        </w:rPr>
        <w:t>ях</w:t>
      </w:r>
      <w:r w:rsidR="00422AE5">
        <w:rPr>
          <w:rFonts w:ascii="Times New Roman" w:hAnsi="Times New Roman" w:cs="Times New Roman"/>
          <w:b/>
          <w:sz w:val="28"/>
        </w:rPr>
        <w:t xml:space="preserve"> у </w:t>
      </w:r>
      <w:r w:rsidR="00E73B7E">
        <w:rPr>
          <w:rFonts w:ascii="Times New Roman" w:hAnsi="Times New Roman" w:cs="Times New Roman"/>
          <w:b/>
          <w:sz w:val="28"/>
        </w:rPr>
        <w:t>детей</w:t>
      </w:r>
      <w:r w:rsidR="00E94D46" w:rsidRPr="00E94D46">
        <w:rPr>
          <w:rFonts w:ascii="Times New Roman" w:hAnsi="Times New Roman" w:cs="Times New Roman"/>
          <w:b/>
          <w:sz w:val="28"/>
        </w:rPr>
        <w:t>, имеющих нарушения слуха</w:t>
      </w:r>
    </w:p>
    <w:p w14:paraId="67774C54" w14:textId="77777777" w:rsidR="00E94D46" w:rsidRPr="00163220" w:rsidRDefault="000445CE" w:rsidP="009E2D3E">
      <w:pPr>
        <w:rPr>
          <w:rFonts w:ascii="Times New Roman" w:hAnsi="Times New Roman" w:cs="Times New Roman"/>
          <w:sz w:val="28"/>
        </w:rPr>
      </w:pPr>
      <w:r w:rsidRPr="000445CE">
        <w:rPr>
          <w:rFonts w:ascii="Times New Roman" w:hAnsi="Times New Roman" w:cs="Times New Roman"/>
          <w:i/>
          <w:sz w:val="28"/>
        </w:rPr>
        <w:t>Сведения об авторе:</w:t>
      </w:r>
      <w:r>
        <w:rPr>
          <w:rFonts w:ascii="Times New Roman" w:hAnsi="Times New Roman" w:cs="Times New Roman"/>
          <w:sz w:val="28"/>
        </w:rPr>
        <w:t xml:space="preserve"> </w:t>
      </w:r>
      <w:r w:rsidR="00E94D46" w:rsidRPr="00163220">
        <w:rPr>
          <w:rFonts w:ascii="Times New Roman" w:hAnsi="Times New Roman" w:cs="Times New Roman"/>
          <w:sz w:val="28"/>
        </w:rPr>
        <w:t>Жидкова Кристина Александровна</w:t>
      </w:r>
    </w:p>
    <w:p w14:paraId="66B82CDF" w14:textId="77777777" w:rsidR="000445CE" w:rsidRDefault="000445CE" w:rsidP="00422AE5">
      <w:pPr>
        <w:jc w:val="both"/>
        <w:rPr>
          <w:rFonts w:ascii="Times New Roman" w:hAnsi="Times New Roman" w:cs="Times New Roman"/>
          <w:sz w:val="28"/>
        </w:rPr>
      </w:pPr>
      <w:r w:rsidRPr="000445CE">
        <w:rPr>
          <w:rFonts w:ascii="Times New Roman" w:hAnsi="Times New Roman" w:cs="Times New Roman"/>
          <w:i/>
          <w:sz w:val="28"/>
        </w:rPr>
        <w:t>Место работы:</w:t>
      </w:r>
      <w:r>
        <w:rPr>
          <w:rFonts w:ascii="Times New Roman" w:hAnsi="Times New Roman" w:cs="Times New Roman"/>
          <w:sz w:val="28"/>
        </w:rPr>
        <w:t xml:space="preserve"> Педагог-психолог высшей квалификационной категории, </w:t>
      </w:r>
      <w:r w:rsidR="00E94D46" w:rsidRPr="00163220">
        <w:rPr>
          <w:rFonts w:ascii="Times New Roman" w:hAnsi="Times New Roman" w:cs="Times New Roman"/>
          <w:sz w:val="28"/>
        </w:rPr>
        <w:t>Школа-интернат №36 города Ставрополя, Ставропол</w:t>
      </w:r>
      <w:r>
        <w:rPr>
          <w:rFonts w:ascii="Times New Roman" w:hAnsi="Times New Roman" w:cs="Times New Roman"/>
          <w:sz w:val="28"/>
        </w:rPr>
        <w:t>ьский край, Ставрополь, Россия</w:t>
      </w:r>
    </w:p>
    <w:p w14:paraId="429E589A" w14:textId="77777777" w:rsidR="00E94D46" w:rsidRPr="00163220" w:rsidRDefault="000445CE" w:rsidP="00422AE5">
      <w:pPr>
        <w:jc w:val="both"/>
        <w:rPr>
          <w:rFonts w:ascii="Times New Roman" w:hAnsi="Times New Roman" w:cs="Times New Roman"/>
          <w:sz w:val="28"/>
        </w:rPr>
      </w:pPr>
      <w:r w:rsidRPr="000445CE">
        <w:rPr>
          <w:rFonts w:ascii="Times New Roman" w:hAnsi="Times New Roman" w:cs="Times New Roman"/>
          <w:i/>
          <w:sz w:val="28"/>
        </w:rPr>
        <w:t>Контактная информация:</w:t>
      </w:r>
      <w:r>
        <w:rPr>
          <w:rFonts w:ascii="Times New Roman" w:hAnsi="Times New Roman" w:cs="Times New Roman"/>
          <w:sz w:val="28"/>
        </w:rPr>
        <w:t xml:space="preserve"> </w:t>
      </w:r>
      <w:r>
        <w:rPr>
          <w:rFonts w:ascii="Times New Roman" w:hAnsi="Times New Roman" w:cs="Times New Roman"/>
          <w:sz w:val="28"/>
          <w:lang w:val="en-US"/>
        </w:rPr>
        <w:t>e</w:t>
      </w:r>
      <w:r w:rsidRPr="000445CE">
        <w:rPr>
          <w:rFonts w:ascii="Times New Roman" w:hAnsi="Times New Roman" w:cs="Times New Roman"/>
          <w:sz w:val="28"/>
        </w:rPr>
        <w:t>-</w:t>
      </w:r>
      <w:r>
        <w:rPr>
          <w:rFonts w:ascii="Times New Roman" w:hAnsi="Times New Roman" w:cs="Times New Roman"/>
          <w:sz w:val="28"/>
          <w:lang w:val="en-US"/>
        </w:rPr>
        <w:t>mail</w:t>
      </w:r>
      <w:r>
        <w:rPr>
          <w:rFonts w:ascii="Times New Roman" w:hAnsi="Times New Roman" w:cs="Times New Roman"/>
          <w:sz w:val="28"/>
        </w:rPr>
        <w:t xml:space="preserve">: </w:t>
      </w:r>
      <w:hyperlink r:id="rId6" w:history="1">
        <w:r w:rsidR="00E94D46" w:rsidRPr="00163220">
          <w:rPr>
            <w:rStyle w:val="a3"/>
            <w:rFonts w:ascii="Times New Roman" w:hAnsi="Times New Roman" w:cs="Times New Roman"/>
            <w:sz w:val="28"/>
            <w:lang w:val="en-US"/>
          </w:rPr>
          <w:t>kristik</w:t>
        </w:r>
        <w:r w:rsidR="00E94D46" w:rsidRPr="00163220">
          <w:rPr>
            <w:rStyle w:val="a3"/>
            <w:rFonts w:ascii="Times New Roman" w:hAnsi="Times New Roman" w:cs="Times New Roman"/>
            <w:sz w:val="28"/>
          </w:rPr>
          <w:t>.</w:t>
        </w:r>
        <w:r w:rsidR="00E94D46" w:rsidRPr="00163220">
          <w:rPr>
            <w:rStyle w:val="a3"/>
            <w:rFonts w:ascii="Times New Roman" w:hAnsi="Times New Roman" w:cs="Times New Roman"/>
            <w:sz w:val="28"/>
            <w:lang w:val="en-US"/>
          </w:rPr>
          <w:t>zhidkova</w:t>
        </w:r>
        <w:r w:rsidR="00E94D46" w:rsidRPr="00163220">
          <w:rPr>
            <w:rStyle w:val="a3"/>
            <w:rFonts w:ascii="Times New Roman" w:hAnsi="Times New Roman" w:cs="Times New Roman"/>
            <w:sz w:val="28"/>
          </w:rPr>
          <w:t>@</w:t>
        </w:r>
        <w:r w:rsidR="00E94D46" w:rsidRPr="00163220">
          <w:rPr>
            <w:rStyle w:val="a3"/>
            <w:rFonts w:ascii="Times New Roman" w:hAnsi="Times New Roman" w:cs="Times New Roman"/>
            <w:sz w:val="28"/>
            <w:lang w:val="en-US"/>
          </w:rPr>
          <w:t>gmail</w:t>
        </w:r>
        <w:r w:rsidR="00E94D46" w:rsidRPr="00163220">
          <w:rPr>
            <w:rStyle w:val="a3"/>
            <w:rFonts w:ascii="Times New Roman" w:hAnsi="Times New Roman" w:cs="Times New Roman"/>
            <w:sz w:val="28"/>
          </w:rPr>
          <w:t>.</w:t>
        </w:r>
        <w:r w:rsidR="00E94D46" w:rsidRPr="00163220">
          <w:rPr>
            <w:rStyle w:val="a3"/>
            <w:rFonts w:ascii="Times New Roman" w:hAnsi="Times New Roman" w:cs="Times New Roman"/>
            <w:sz w:val="28"/>
            <w:lang w:val="en-US"/>
          </w:rPr>
          <w:t>com</w:t>
        </w:r>
      </w:hyperlink>
    </w:p>
    <w:p w14:paraId="4FB9F3DF" w14:textId="77777777" w:rsidR="00EC7FF1" w:rsidRDefault="00E94D46" w:rsidP="00422AE5">
      <w:pPr>
        <w:jc w:val="both"/>
        <w:rPr>
          <w:rFonts w:ascii="Times New Roman" w:hAnsi="Times New Roman" w:cs="Times New Roman"/>
          <w:sz w:val="28"/>
          <w:szCs w:val="28"/>
        </w:rPr>
      </w:pPr>
      <w:r w:rsidRPr="008E6682">
        <w:rPr>
          <w:rFonts w:ascii="Times New Roman" w:hAnsi="Times New Roman" w:cs="Times New Roman"/>
          <w:b/>
          <w:sz w:val="28"/>
          <w:szCs w:val="28"/>
        </w:rPr>
        <w:t>Аннотация:</w:t>
      </w:r>
      <w:r w:rsidR="00422AE5" w:rsidRPr="008E6682">
        <w:rPr>
          <w:rFonts w:ascii="Times New Roman" w:hAnsi="Times New Roman" w:cs="Times New Roman"/>
          <w:sz w:val="28"/>
          <w:szCs w:val="28"/>
        </w:rPr>
        <w:t xml:space="preserve"> </w:t>
      </w:r>
      <w:r w:rsidR="006563BF">
        <w:rPr>
          <w:rFonts w:ascii="Times New Roman" w:hAnsi="Times New Roman" w:cs="Times New Roman"/>
          <w:sz w:val="28"/>
          <w:szCs w:val="28"/>
        </w:rPr>
        <w:t xml:space="preserve">В </w:t>
      </w:r>
      <w:r w:rsidR="00EC7FF1">
        <w:rPr>
          <w:rFonts w:ascii="Times New Roman" w:hAnsi="Times New Roman" w:cs="Times New Roman"/>
          <w:sz w:val="28"/>
          <w:szCs w:val="28"/>
        </w:rPr>
        <w:t>реферате</w:t>
      </w:r>
      <w:r w:rsidR="000445CE">
        <w:rPr>
          <w:rFonts w:ascii="Times New Roman" w:hAnsi="Times New Roman" w:cs="Times New Roman"/>
          <w:sz w:val="28"/>
          <w:szCs w:val="28"/>
        </w:rPr>
        <w:t xml:space="preserve"> </w:t>
      </w:r>
      <w:r w:rsidR="00EC7FF1">
        <w:rPr>
          <w:rFonts w:ascii="Times New Roman" w:hAnsi="Times New Roman" w:cs="Times New Roman"/>
          <w:sz w:val="28"/>
          <w:szCs w:val="28"/>
        </w:rPr>
        <w:t xml:space="preserve">изучены возможности использования </w:t>
      </w:r>
      <w:proofErr w:type="spellStart"/>
      <w:r w:rsidR="00EC7FF1">
        <w:rPr>
          <w:rFonts w:ascii="Times New Roman" w:hAnsi="Times New Roman" w:cs="Times New Roman"/>
          <w:sz w:val="28"/>
          <w:szCs w:val="28"/>
        </w:rPr>
        <w:t>нейросетевых</w:t>
      </w:r>
      <w:proofErr w:type="spellEnd"/>
      <w:r w:rsidR="00EC7FF1">
        <w:rPr>
          <w:rFonts w:ascii="Times New Roman" w:hAnsi="Times New Roman" w:cs="Times New Roman"/>
          <w:sz w:val="28"/>
          <w:szCs w:val="28"/>
        </w:rPr>
        <w:t xml:space="preserve"> технологий </w:t>
      </w:r>
      <w:r w:rsidR="00EC7FF1" w:rsidRPr="00EC7FF1">
        <w:rPr>
          <w:rFonts w:ascii="Times New Roman" w:hAnsi="Times New Roman" w:cs="Times New Roman"/>
          <w:sz w:val="28"/>
          <w:szCs w:val="28"/>
        </w:rPr>
        <w:t>в работе по формированию представлений об эмоциях у детей, имеющих нарушения слуха</w:t>
      </w:r>
      <w:r w:rsidR="00EC7FF1">
        <w:rPr>
          <w:rFonts w:ascii="Times New Roman" w:hAnsi="Times New Roman" w:cs="Times New Roman"/>
          <w:sz w:val="28"/>
          <w:szCs w:val="28"/>
        </w:rPr>
        <w:t>, раскрыты ограничения, оказывающие влияние на внедрение искусственного интеллекта в образовательную среду. Авторами описана разработка методического пособия «Блокнот эмоций» для внедрения ее в практику педагога-психолога.</w:t>
      </w:r>
    </w:p>
    <w:p w14:paraId="2BCD8961" w14:textId="77777777" w:rsidR="00E94D46" w:rsidRPr="008E6682" w:rsidRDefault="00E94D46" w:rsidP="00422AE5">
      <w:pPr>
        <w:jc w:val="both"/>
        <w:rPr>
          <w:rFonts w:ascii="Times New Roman" w:hAnsi="Times New Roman" w:cs="Times New Roman"/>
          <w:sz w:val="28"/>
          <w:szCs w:val="28"/>
        </w:rPr>
      </w:pPr>
      <w:r w:rsidRPr="00EC7FF1">
        <w:rPr>
          <w:rFonts w:ascii="Times New Roman" w:hAnsi="Times New Roman" w:cs="Times New Roman"/>
          <w:b/>
          <w:sz w:val="28"/>
          <w:szCs w:val="28"/>
        </w:rPr>
        <w:t>Ключевые слова:</w:t>
      </w:r>
      <w:r w:rsidR="00422AE5" w:rsidRPr="008E6682">
        <w:rPr>
          <w:rFonts w:ascii="Times New Roman" w:hAnsi="Times New Roman" w:cs="Times New Roman"/>
          <w:sz w:val="28"/>
          <w:szCs w:val="28"/>
        </w:rPr>
        <w:t xml:space="preserve"> нарушение слуха, нейросетевые технологии, базовые эмоции, </w:t>
      </w:r>
      <w:r w:rsidR="00E73B7E" w:rsidRPr="008E6682">
        <w:rPr>
          <w:rFonts w:ascii="Times New Roman" w:hAnsi="Times New Roman" w:cs="Times New Roman"/>
          <w:sz w:val="28"/>
          <w:szCs w:val="28"/>
        </w:rPr>
        <w:t>дети, имеющие нарушения слуха</w:t>
      </w:r>
      <w:r w:rsidR="00422AE5" w:rsidRPr="008E6682">
        <w:rPr>
          <w:rFonts w:ascii="Times New Roman" w:hAnsi="Times New Roman" w:cs="Times New Roman"/>
          <w:sz w:val="28"/>
          <w:szCs w:val="28"/>
        </w:rPr>
        <w:t>.</w:t>
      </w:r>
    </w:p>
    <w:p w14:paraId="071C2024" w14:textId="77777777" w:rsidR="00EC7FF1" w:rsidRDefault="00EC7FF1" w:rsidP="00EC7FF1">
      <w:pPr>
        <w:jc w:val="center"/>
        <w:rPr>
          <w:rFonts w:ascii="Times New Roman" w:hAnsi="Times New Roman" w:cs="Times New Roman"/>
          <w:b/>
          <w:sz w:val="28"/>
          <w:szCs w:val="28"/>
          <w:lang w:val="en-US"/>
        </w:rPr>
      </w:pPr>
    </w:p>
    <w:p w14:paraId="5D09A6A5" w14:textId="77777777" w:rsidR="00EC7FF1" w:rsidRPr="00EC7FF1" w:rsidRDefault="00EC7FF1" w:rsidP="00EC7FF1">
      <w:pPr>
        <w:jc w:val="center"/>
        <w:rPr>
          <w:rFonts w:ascii="Times New Roman" w:hAnsi="Times New Roman" w:cs="Times New Roman"/>
          <w:b/>
          <w:sz w:val="28"/>
          <w:szCs w:val="28"/>
          <w:lang w:val="en-US"/>
        </w:rPr>
      </w:pPr>
      <w:r w:rsidRPr="00EC7FF1">
        <w:rPr>
          <w:rFonts w:ascii="Times New Roman" w:hAnsi="Times New Roman" w:cs="Times New Roman"/>
          <w:b/>
          <w:sz w:val="28"/>
          <w:szCs w:val="28"/>
          <w:lang w:val="en-US"/>
        </w:rPr>
        <w:t>Neural network technologies and the possibilities of their use in the work on the formation of ideas about emotions in children with hearing impairments</w:t>
      </w:r>
    </w:p>
    <w:p w14:paraId="564AF02A" w14:textId="77777777" w:rsidR="00EC7FF1" w:rsidRDefault="00EC7FF1" w:rsidP="00EC7FF1">
      <w:pPr>
        <w:spacing w:after="0" w:line="240" w:lineRule="auto"/>
        <w:jc w:val="both"/>
        <w:rPr>
          <w:rFonts w:ascii="Times New Roman" w:hAnsi="Times New Roman" w:cs="Times New Roman"/>
          <w:sz w:val="28"/>
          <w:szCs w:val="28"/>
          <w:lang w:val="en-US"/>
        </w:rPr>
      </w:pPr>
    </w:p>
    <w:p w14:paraId="13EC6E80" w14:textId="77777777" w:rsidR="00EC7FF1" w:rsidRPr="00EC7FF1" w:rsidRDefault="00EC7FF1" w:rsidP="00EC7FF1">
      <w:pPr>
        <w:jc w:val="both"/>
        <w:rPr>
          <w:rFonts w:ascii="Times New Roman" w:hAnsi="Times New Roman" w:cs="Times New Roman"/>
          <w:sz w:val="28"/>
          <w:szCs w:val="28"/>
          <w:lang w:val="en-US"/>
        </w:rPr>
      </w:pPr>
      <w:r w:rsidRPr="00EC7FF1">
        <w:rPr>
          <w:rFonts w:ascii="Times New Roman" w:hAnsi="Times New Roman" w:cs="Times New Roman"/>
          <w:sz w:val="28"/>
          <w:szCs w:val="28"/>
          <w:lang w:val="en-US"/>
        </w:rPr>
        <w:t>Information about the author: Kristina Alexandrovna Zhidkova</w:t>
      </w:r>
    </w:p>
    <w:p w14:paraId="7057E5E9" w14:textId="77777777" w:rsidR="00EC7FF1" w:rsidRPr="00EC7FF1" w:rsidRDefault="00EC7FF1" w:rsidP="00EC7FF1">
      <w:pPr>
        <w:jc w:val="both"/>
        <w:rPr>
          <w:rFonts w:ascii="Times New Roman" w:hAnsi="Times New Roman" w:cs="Times New Roman"/>
          <w:sz w:val="28"/>
          <w:szCs w:val="28"/>
          <w:lang w:val="en-US"/>
        </w:rPr>
      </w:pPr>
      <w:r w:rsidRPr="00EC7FF1">
        <w:rPr>
          <w:rFonts w:ascii="Times New Roman" w:hAnsi="Times New Roman" w:cs="Times New Roman"/>
          <w:sz w:val="28"/>
          <w:szCs w:val="28"/>
          <w:lang w:val="en-US"/>
        </w:rPr>
        <w:t>Place of work: Teacher-psychologist of the highest qualification category, Boarding school No.36 of the city of Stavropol, Stavropol Territory, Stavropol, Russia</w:t>
      </w:r>
    </w:p>
    <w:p w14:paraId="771C0B6F" w14:textId="77777777" w:rsidR="00EC7FF1" w:rsidRPr="00EC7FF1" w:rsidRDefault="00EC7FF1" w:rsidP="009E2D3E">
      <w:pPr>
        <w:rPr>
          <w:rFonts w:ascii="Times New Roman" w:hAnsi="Times New Roman" w:cs="Times New Roman"/>
          <w:sz w:val="28"/>
          <w:szCs w:val="28"/>
          <w:lang w:val="en-US"/>
        </w:rPr>
      </w:pPr>
      <w:r w:rsidRPr="00EC7FF1">
        <w:rPr>
          <w:rFonts w:ascii="Times New Roman" w:hAnsi="Times New Roman" w:cs="Times New Roman"/>
          <w:sz w:val="28"/>
          <w:szCs w:val="28"/>
          <w:lang w:val="en-US"/>
        </w:rPr>
        <w:t>Contact information: e-mail: kristik.zhidkova@gmail.com</w:t>
      </w:r>
    </w:p>
    <w:p w14:paraId="09EFA1D4" w14:textId="77777777" w:rsidR="00EC7FF1" w:rsidRPr="00EC7FF1" w:rsidRDefault="00EC7FF1" w:rsidP="00EC7FF1">
      <w:pPr>
        <w:jc w:val="both"/>
        <w:rPr>
          <w:rFonts w:ascii="Times New Roman" w:hAnsi="Times New Roman" w:cs="Times New Roman"/>
          <w:sz w:val="28"/>
          <w:szCs w:val="28"/>
          <w:lang w:val="en-US"/>
        </w:rPr>
      </w:pPr>
      <w:r w:rsidRPr="00EC7FF1">
        <w:rPr>
          <w:rFonts w:ascii="Times New Roman" w:hAnsi="Times New Roman" w:cs="Times New Roman"/>
          <w:b/>
          <w:sz w:val="28"/>
          <w:szCs w:val="28"/>
          <w:lang w:val="en-US"/>
        </w:rPr>
        <w:t>Abstract:</w:t>
      </w:r>
      <w:r w:rsidRPr="00EC7FF1">
        <w:rPr>
          <w:rFonts w:ascii="Times New Roman" w:hAnsi="Times New Roman" w:cs="Times New Roman"/>
          <w:sz w:val="28"/>
          <w:szCs w:val="28"/>
          <w:lang w:val="en-US"/>
        </w:rPr>
        <w:t xml:space="preserve"> The paper examines the possibilities of using neural network technologies in the work on the formation of ideas about emotions in children with hearing impairments, reveals the limitations that affect the introduction of artificial intelligence into the educational environment. The authors describe the development of a methodological manual "Notebook of emotions" for its implementation in the practice of a teacher-psychologist.</w:t>
      </w:r>
    </w:p>
    <w:p w14:paraId="49200946" w14:textId="77777777" w:rsidR="00EC7FF1" w:rsidRPr="00EC7FF1" w:rsidRDefault="00EC7FF1" w:rsidP="00EC7FF1">
      <w:pPr>
        <w:jc w:val="both"/>
        <w:rPr>
          <w:rFonts w:ascii="Times New Roman" w:hAnsi="Times New Roman" w:cs="Times New Roman"/>
          <w:sz w:val="28"/>
          <w:szCs w:val="28"/>
          <w:lang w:val="en-US"/>
        </w:rPr>
      </w:pPr>
      <w:r w:rsidRPr="00EC7FF1">
        <w:rPr>
          <w:rFonts w:ascii="Times New Roman" w:hAnsi="Times New Roman" w:cs="Times New Roman"/>
          <w:b/>
          <w:sz w:val="28"/>
          <w:szCs w:val="28"/>
          <w:lang w:val="en-US"/>
        </w:rPr>
        <w:t>Keywords:</w:t>
      </w:r>
      <w:r w:rsidRPr="00EC7FF1">
        <w:rPr>
          <w:rFonts w:ascii="Times New Roman" w:hAnsi="Times New Roman" w:cs="Times New Roman"/>
          <w:sz w:val="28"/>
          <w:szCs w:val="28"/>
          <w:lang w:val="en-US"/>
        </w:rPr>
        <w:t xml:space="preserve"> hearing impairment, neural network technologies, basic emotions, children with hearing impairment.</w:t>
      </w:r>
    </w:p>
    <w:p w14:paraId="6D10924D" w14:textId="77777777" w:rsidR="00856A1F" w:rsidRPr="008E6682" w:rsidRDefault="00856A1F" w:rsidP="00EC7FF1">
      <w:pPr>
        <w:jc w:val="both"/>
        <w:rPr>
          <w:rFonts w:ascii="Times New Roman" w:hAnsi="Times New Roman" w:cs="Times New Roman"/>
          <w:sz w:val="28"/>
          <w:szCs w:val="28"/>
        </w:rPr>
      </w:pPr>
      <w:r w:rsidRPr="008E6682">
        <w:rPr>
          <w:rFonts w:ascii="Times New Roman" w:hAnsi="Times New Roman" w:cs="Times New Roman"/>
          <w:sz w:val="28"/>
          <w:szCs w:val="28"/>
        </w:rPr>
        <w:t xml:space="preserve">Благодарности: </w:t>
      </w:r>
      <w:r w:rsidR="00EC7FF1">
        <w:rPr>
          <w:rFonts w:ascii="Times New Roman" w:hAnsi="Times New Roman" w:cs="Times New Roman"/>
          <w:sz w:val="28"/>
          <w:szCs w:val="28"/>
        </w:rPr>
        <w:t>Авторы выражают благодарность</w:t>
      </w:r>
      <w:r w:rsidR="00CD0452">
        <w:rPr>
          <w:rFonts w:ascii="Times New Roman" w:hAnsi="Times New Roman" w:cs="Times New Roman"/>
          <w:sz w:val="28"/>
          <w:szCs w:val="28"/>
        </w:rPr>
        <w:t xml:space="preserve"> за полезные замечания</w:t>
      </w:r>
      <w:r w:rsidR="00EC7FF1">
        <w:rPr>
          <w:rFonts w:ascii="Times New Roman" w:hAnsi="Times New Roman" w:cs="Times New Roman"/>
          <w:sz w:val="28"/>
          <w:szCs w:val="28"/>
        </w:rPr>
        <w:t xml:space="preserve"> </w:t>
      </w:r>
      <w:proofErr w:type="spellStart"/>
      <w:r w:rsidR="00EC7FF1">
        <w:rPr>
          <w:rFonts w:ascii="Times New Roman" w:hAnsi="Times New Roman" w:cs="Times New Roman"/>
          <w:sz w:val="28"/>
          <w:szCs w:val="28"/>
        </w:rPr>
        <w:t>Захариной</w:t>
      </w:r>
      <w:proofErr w:type="spellEnd"/>
      <w:r w:rsidR="00EC7FF1">
        <w:rPr>
          <w:rFonts w:ascii="Times New Roman" w:hAnsi="Times New Roman" w:cs="Times New Roman"/>
          <w:sz w:val="28"/>
          <w:szCs w:val="28"/>
        </w:rPr>
        <w:t xml:space="preserve"> Татьяне Григорьевне, директору ГКОУ «Специальная (коррекционная) общеобразовательная школе-интернат №36 города Ставрополя», кандидату педагогических наук, Заслуже</w:t>
      </w:r>
      <w:r w:rsidR="00CD0452">
        <w:rPr>
          <w:rFonts w:ascii="Times New Roman" w:hAnsi="Times New Roman" w:cs="Times New Roman"/>
          <w:sz w:val="28"/>
          <w:szCs w:val="28"/>
        </w:rPr>
        <w:t>нному учителю Российской Федерации.</w:t>
      </w:r>
      <w:r w:rsidR="00EC7FF1">
        <w:rPr>
          <w:rFonts w:ascii="Times New Roman" w:hAnsi="Times New Roman" w:cs="Times New Roman"/>
          <w:sz w:val="28"/>
          <w:szCs w:val="28"/>
        </w:rPr>
        <w:t xml:space="preserve"> </w:t>
      </w:r>
    </w:p>
    <w:p w14:paraId="2FC985F1" w14:textId="77777777" w:rsidR="00E94D46" w:rsidRPr="00FB03AA" w:rsidRDefault="0069636A" w:rsidP="0069636A">
      <w:pPr>
        <w:jc w:val="center"/>
        <w:rPr>
          <w:rFonts w:ascii="Times New Roman" w:hAnsi="Times New Roman" w:cs="Times New Roman"/>
          <w:b/>
          <w:sz w:val="28"/>
        </w:rPr>
      </w:pPr>
      <w:r w:rsidRPr="00FB03AA">
        <w:rPr>
          <w:rFonts w:ascii="Times New Roman" w:hAnsi="Times New Roman" w:cs="Times New Roman"/>
          <w:b/>
          <w:sz w:val="28"/>
        </w:rPr>
        <w:lastRenderedPageBreak/>
        <w:t>Введение</w:t>
      </w:r>
    </w:p>
    <w:p w14:paraId="61242CAA" w14:textId="77777777" w:rsidR="00602FC2" w:rsidRPr="00602FC2" w:rsidRDefault="00602FC2" w:rsidP="00FB03AA">
      <w:pPr>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 xml:space="preserve">Нейросетевые технологии и искусственный интеллект вошли в жизнь человека </w:t>
      </w:r>
      <w:r>
        <w:rPr>
          <w:rFonts w:ascii="Times New Roman" w:hAnsi="Times New Roman" w:cs="Times New Roman"/>
          <w:sz w:val="28"/>
          <w:szCs w:val="24"/>
          <w:lang w:val="en-US"/>
        </w:rPr>
        <w:t>XXI</w:t>
      </w:r>
      <w:r w:rsidRPr="00602FC2">
        <w:rPr>
          <w:rFonts w:ascii="Times New Roman" w:hAnsi="Times New Roman" w:cs="Times New Roman"/>
          <w:sz w:val="28"/>
          <w:szCs w:val="24"/>
        </w:rPr>
        <w:t xml:space="preserve"> </w:t>
      </w:r>
      <w:r>
        <w:rPr>
          <w:rFonts w:ascii="Times New Roman" w:hAnsi="Times New Roman" w:cs="Times New Roman"/>
          <w:sz w:val="28"/>
          <w:szCs w:val="24"/>
        </w:rPr>
        <w:t xml:space="preserve">века. Эта технология используется в промышленности, программировании, машинном обучении, экономике, медицине и в образовании. </w:t>
      </w:r>
      <w:r w:rsidR="00AB03B8">
        <w:rPr>
          <w:rFonts w:ascii="Times New Roman" w:hAnsi="Times New Roman" w:cs="Times New Roman"/>
          <w:sz w:val="28"/>
          <w:szCs w:val="24"/>
        </w:rPr>
        <w:t xml:space="preserve">Тем не менее, стоит помнить, что «искусственный интеллект может быть </w:t>
      </w:r>
      <w:r w:rsidR="00AB03B8" w:rsidRPr="00AB03B8">
        <w:rPr>
          <w:rFonts w:ascii="Times New Roman" w:hAnsi="Times New Roman" w:cs="Times New Roman"/>
          <w:sz w:val="28"/>
          <w:szCs w:val="24"/>
        </w:rPr>
        <w:t>как лучшим другом</w:t>
      </w:r>
      <w:r w:rsidR="00AB03B8">
        <w:rPr>
          <w:rFonts w:ascii="Times New Roman" w:hAnsi="Times New Roman" w:cs="Times New Roman"/>
          <w:sz w:val="28"/>
          <w:szCs w:val="24"/>
        </w:rPr>
        <w:t xml:space="preserve">, так и худшим врагом человека» (Стивен </w:t>
      </w:r>
      <w:proofErr w:type="spellStart"/>
      <w:r w:rsidR="00AB03B8">
        <w:rPr>
          <w:rFonts w:ascii="Times New Roman" w:hAnsi="Times New Roman" w:cs="Times New Roman"/>
          <w:sz w:val="28"/>
          <w:szCs w:val="24"/>
        </w:rPr>
        <w:t>Хокинг</w:t>
      </w:r>
      <w:proofErr w:type="spellEnd"/>
      <w:r w:rsidR="00AB03B8">
        <w:rPr>
          <w:rFonts w:ascii="Times New Roman" w:hAnsi="Times New Roman" w:cs="Times New Roman"/>
          <w:sz w:val="28"/>
          <w:szCs w:val="24"/>
        </w:rPr>
        <w:t xml:space="preserve">). В своем исследовании мы решили рискнуть установить роль </w:t>
      </w:r>
      <w:proofErr w:type="spellStart"/>
      <w:r w:rsidR="00AB03B8">
        <w:rPr>
          <w:rFonts w:ascii="Times New Roman" w:hAnsi="Times New Roman" w:cs="Times New Roman"/>
          <w:sz w:val="28"/>
          <w:szCs w:val="24"/>
        </w:rPr>
        <w:t>нейросетевых</w:t>
      </w:r>
      <w:proofErr w:type="spellEnd"/>
      <w:r w:rsidR="00AB03B8">
        <w:rPr>
          <w:rFonts w:ascii="Times New Roman" w:hAnsi="Times New Roman" w:cs="Times New Roman"/>
          <w:sz w:val="28"/>
          <w:szCs w:val="24"/>
        </w:rPr>
        <w:t xml:space="preserve"> технологий в коррекционном образовании, тем самым доказав, что искусственный интеллект – лучший друг человека. Предлагаю приступить к изучению </w:t>
      </w:r>
      <w:proofErr w:type="spellStart"/>
      <w:r w:rsidR="00AB03B8">
        <w:rPr>
          <w:rFonts w:ascii="Times New Roman" w:hAnsi="Times New Roman" w:cs="Times New Roman"/>
          <w:sz w:val="28"/>
          <w:szCs w:val="24"/>
        </w:rPr>
        <w:t>н</w:t>
      </w:r>
      <w:r w:rsidR="00AB03B8" w:rsidRPr="00AB03B8">
        <w:rPr>
          <w:rFonts w:ascii="Times New Roman" w:hAnsi="Times New Roman" w:cs="Times New Roman"/>
          <w:sz w:val="28"/>
          <w:szCs w:val="24"/>
        </w:rPr>
        <w:t>ейросетевы</w:t>
      </w:r>
      <w:r w:rsidR="00AB03B8">
        <w:rPr>
          <w:rFonts w:ascii="Times New Roman" w:hAnsi="Times New Roman" w:cs="Times New Roman"/>
          <w:sz w:val="28"/>
          <w:szCs w:val="24"/>
        </w:rPr>
        <w:t>х</w:t>
      </w:r>
      <w:proofErr w:type="spellEnd"/>
      <w:r w:rsidR="00AB03B8">
        <w:rPr>
          <w:rFonts w:ascii="Times New Roman" w:hAnsi="Times New Roman" w:cs="Times New Roman"/>
          <w:sz w:val="28"/>
          <w:szCs w:val="24"/>
        </w:rPr>
        <w:t xml:space="preserve"> </w:t>
      </w:r>
      <w:r w:rsidR="00AB03B8" w:rsidRPr="00AB03B8">
        <w:rPr>
          <w:rFonts w:ascii="Times New Roman" w:hAnsi="Times New Roman" w:cs="Times New Roman"/>
          <w:sz w:val="28"/>
          <w:szCs w:val="24"/>
        </w:rPr>
        <w:t>технологи</w:t>
      </w:r>
      <w:r w:rsidR="00AB03B8">
        <w:rPr>
          <w:rFonts w:ascii="Times New Roman" w:hAnsi="Times New Roman" w:cs="Times New Roman"/>
          <w:sz w:val="28"/>
          <w:szCs w:val="24"/>
        </w:rPr>
        <w:t>й</w:t>
      </w:r>
      <w:r w:rsidR="00AB03B8" w:rsidRPr="00AB03B8">
        <w:rPr>
          <w:rFonts w:ascii="Times New Roman" w:hAnsi="Times New Roman" w:cs="Times New Roman"/>
          <w:sz w:val="28"/>
          <w:szCs w:val="24"/>
        </w:rPr>
        <w:t xml:space="preserve"> и возможност</w:t>
      </w:r>
      <w:r w:rsidR="00AB03B8">
        <w:rPr>
          <w:rFonts w:ascii="Times New Roman" w:hAnsi="Times New Roman" w:cs="Times New Roman"/>
          <w:sz w:val="28"/>
          <w:szCs w:val="24"/>
        </w:rPr>
        <w:t>ей</w:t>
      </w:r>
      <w:r w:rsidR="00AB03B8" w:rsidRPr="00AB03B8">
        <w:rPr>
          <w:rFonts w:ascii="Times New Roman" w:hAnsi="Times New Roman" w:cs="Times New Roman"/>
          <w:sz w:val="28"/>
          <w:szCs w:val="24"/>
        </w:rPr>
        <w:t xml:space="preserve"> их использования в работе по формированию представлений об эмоциях у детей, имеющих нарушения слуха</w:t>
      </w:r>
      <w:r w:rsidR="00AB03B8">
        <w:rPr>
          <w:rFonts w:ascii="Times New Roman" w:hAnsi="Times New Roman" w:cs="Times New Roman"/>
          <w:sz w:val="28"/>
          <w:szCs w:val="24"/>
        </w:rPr>
        <w:t>.</w:t>
      </w:r>
    </w:p>
    <w:p w14:paraId="43D265DA" w14:textId="77777777" w:rsidR="004C4304" w:rsidRPr="00FB03AA" w:rsidRDefault="00AE54FB" w:rsidP="00FB03AA">
      <w:pPr>
        <w:spacing w:after="0" w:line="240" w:lineRule="auto"/>
        <w:ind w:firstLine="709"/>
        <w:jc w:val="both"/>
        <w:rPr>
          <w:rFonts w:ascii="Times New Roman" w:hAnsi="Times New Roman" w:cs="Times New Roman"/>
          <w:sz w:val="28"/>
          <w:szCs w:val="24"/>
        </w:rPr>
      </w:pPr>
      <w:r w:rsidRPr="00FB03AA">
        <w:rPr>
          <w:rFonts w:ascii="Times New Roman" w:hAnsi="Times New Roman" w:cs="Times New Roman"/>
          <w:sz w:val="28"/>
          <w:szCs w:val="24"/>
        </w:rPr>
        <w:t>Понимание эмоций</w:t>
      </w:r>
      <w:r w:rsidR="00D9088E" w:rsidRPr="00FB03AA">
        <w:rPr>
          <w:rFonts w:ascii="Times New Roman" w:hAnsi="Times New Roman" w:cs="Times New Roman"/>
          <w:sz w:val="28"/>
          <w:szCs w:val="24"/>
        </w:rPr>
        <w:t xml:space="preserve"> является важной составляющей </w:t>
      </w:r>
      <w:r w:rsidR="003B71DB" w:rsidRPr="00FB03AA">
        <w:rPr>
          <w:rFonts w:ascii="Times New Roman" w:hAnsi="Times New Roman" w:cs="Times New Roman"/>
          <w:sz w:val="28"/>
          <w:szCs w:val="24"/>
        </w:rPr>
        <w:t xml:space="preserve">эмоционального благополучия и </w:t>
      </w:r>
      <w:r w:rsidR="00D9088E" w:rsidRPr="00FB03AA">
        <w:rPr>
          <w:rFonts w:ascii="Times New Roman" w:hAnsi="Times New Roman" w:cs="Times New Roman"/>
          <w:sz w:val="28"/>
          <w:szCs w:val="24"/>
        </w:rPr>
        <w:t xml:space="preserve">гармоничного развития </w:t>
      </w:r>
      <w:r w:rsidR="008A4A3E" w:rsidRPr="00FB03AA">
        <w:rPr>
          <w:rFonts w:ascii="Times New Roman" w:hAnsi="Times New Roman" w:cs="Times New Roman"/>
          <w:sz w:val="28"/>
          <w:szCs w:val="24"/>
        </w:rPr>
        <w:t xml:space="preserve">личности. </w:t>
      </w:r>
      <w:r w:rsidR="00D9088E" w:rsidRPr="00FB03AA">
        <w:rPr>
          <w:rFonts w:ascii="Times New Roman" w:hAnsi="Times New Roman" w:cs="Times New Roman"/>
          <w:sz w:val="28"/>
          <w:szCs w:val="24"/>
        </w:rPr>
        <w:t xml:space="preserve">Владение базовыми эмоциями и понимание их позволяет человеку </w:t>
      </w:r>
      <w:r w:rsidR="008A4A3E" w:rsidRPr="00FB03AA">
        <w:rPr>
          <w:rFonts w:ascii="Times New Roman" w:hAnsi="Times New Roman" w:cs="Times New Roman"/>
          <w:sz w:val="28"/>
          <w:szCs w:val="24"/>
        </w:rPr>
        <w:t>узнавать</w:t>
      </w:r>
      <w:r w:rsidR="00D9088E" w:rsidRPr="00FB03AA">
        <w:rPr>
          <w:rFonts w:ascii="Times New Roman" w:hAnsi="Times New Roman" w:cs="Times New Roman"/>
          <w:sz w:val="28"/>
          <w:szCs w:val="24"/>
        </w:rPr>
        <w:t xml:space="preserve"> </w:t>
      </w:r>
      <w:r w:rsidR="003B71DB" w:rsidRPr="00FB03AA">
        <w:rPr>
          <w:rFonts w:ascii="Times New Roman" w:hAnsi="Times New Roman" w:cs="Times New Roman"/>
          <w:sz w:val="28"/>
          <w:szCs w:val="24"/>
        </w:rPr>
        <w:t>причины</w:t>
      </w:r>
      <w:r w:rsidR="00D9088E" w:rsidRPr="00FB03AA">
        <w:rPr>
          <w:rFonts w:ascii="Times New Roman" w:hAnsi="Times New Roman" w:cs="Times New Roman"/>
          <w:sz w:val="28"/>
          <w:szCs w:val="24"/>
        </w:rPr>
        <w:t xml:space="preserve"> </w:t>
      </w:r>
      <w:r w:rsidRPr="00FB03AA">
        <w:rPr>
          <w:rFonts w:ascii="Times New Roman" w:hAnsi="Times New Roman" w:cs="Times New Roman"/>
          <w:sz w:val="28"/>
          <w:szCs w:val="24"/>
        </w:rPr>
        <w:t xml:space="preserve">своих </w:t>
      </w:r>
      <w:r w:rsidR="008A4A3E" w:rsidRPr="00FB03AA">
        <w:rPr>
          <w:rFonts w:ascii="Times New Roman" w:hAnsi="Times New Roman" w:cs="Times New Roman"/>
          <w:sz w:val="28"/>
          <w:szCs w:val="24"/>
        </w:rPr>
        <w:t>действий</w:t>
      </w:r>
      <w:r w:rsidRPr="00FB03AA">
        <w:rPr>
          <w:rFonts w:ascii="Times New Roman" w:hAnsi="Times New Roman" w:cs="Times New Roman"/>
          <w:sz w:val="28"/>
          <w:szCs w:val="24"/>
        </w:rPr>
        <w:t xml:space="preserve">, </w:t>
      </w:r>
      <w:r w:rsidR="003B71DB" w:rsidRPr="00FB03AA">
        <w:rPr>
          <w:rFonts w:ascii="Times New Roman" w:hAnsi="Times New Roman" w:cs="Times New Roman"/>
          <w:sz w:val="28"/>
          <w:szCs w:val="24"/>
        </w:rPr>
        <w:t>а</w:t>
      </w:r>
      <w:r w:rsidRPr="00FB03AA">
        <w:rPr>
          <w:rFonts w:ascii="Times New Roman" w:hAnsi="Times New Roman" w:cs="Times New Roman"/>
          <w:sz w:val="28"/>
          <w:szCs w:val="24"/>
        </w:rPr>
        <w:t xml:space="preserve"> </w:t>
      </w:r>
      <w:r w:rsidR="00606988" w:rsidRPr="00FB03AA">
        <w:rPr>
          <w:rFonts w:ascii="Times New Roman" w:hAnsi="Times New Roman" w:cs="Times New Roman"/>
          <w:sz w:val="28"/>
          <w:szCs w:val="24"/>
        </w:rPr>
        <w:t xml:space="preserve">также </w:t>
      </w:r>
      <w:r w:rsidRPr="00FB03AA">
        <w:rPr>
          <w:rFonts w:ascii="Times New Roman" w:hAnsi="Times New Roman" w:cs="Times New Roman"/>
          <w:sz w:val="28"/>
          <w:szCs w:val="24"/>
        </w:rPr>
        <w:t>мотивы других людей.</w:t>
      </w:r>
      <w:r w:rsidR="008A4A3E" w:rsidRPr="00FB03AA">
        <w:rPr>
          <w:rFonts w:ascii="Times New Roman" w:hAnsi="Times New Roman" w:cs="Times New Roman"/>
          <w:sz w:val="28"/>
          <w:szCs w:val="24"/>
        </w:rPr>
        <w:t xml:space="preserve"> </w:t>
      </w:r>
      <w:r w:rsidR="002B27E0">
        <w:rPr>
          <w:rFonts w:ascii="Times New Roman" w:hAnsi="Times New Roman" w:cs="Times New Roman"/>
          <w:sz w:val="28"/>
          <w:szCs w:val="24"/>
        </w:rPr>
        <w:t>Однако</w:t>
      </w:r>
      <w:r w:rsidR="004C4304" w:rsidRPr="00FB03AA">
        <w:rPr>
          <w:rFonts w:ascii="Times New Roman" w:hAnsi="Times New Roman" w:cs="Times New Roman"/>
          <w:sz w:val="28"/>
          <w:szCs w:val="24"/>
        </w:rPr>
        <w:t xml:space="preserve"> развити</w:t>
      </w:r>
      <w:r w:rsidR="003B71DB" w:rsidRPr="00FB03AA">
        <w:rPr>
          <w:rFonts w:ascii="Times New Roman" w:hAnsi="Times New Roman" w:cs="Times New Roman"/>
          <w:sz w:val="28"/>
          <w:szCs w:val="24"/>
        </w:rPr>
        <w:t>е базовых эмоций</w:t>
      </w:r>
      <w:r w:rsidR="004C4304" w:rsidRPr="00FB03AA">
        <w:rPr>
          <w:rFonts w:ascii="Times New Roman" w:hAnsi="Times New Roman" w:cs="Times New Roman"/>
          <w:sz w:val="28"/>
          <w:szCs w:val="24"/>
        </w:rPr>
        <w:t xml:space="preserve"> и обучени</w:t>
      </w:r>
      <w:r w:rsidR="003B71DB" w:rsidRPr="00FB03AA">
        <w:rPr>
          <w:rFonts w:ascii="Times New Roman" w:hAnsi="Times New Roman" w:cs="Times New Roman"/>
          <w:sz w:val="28"/>
          <w:szCs w:val="24"/>
        </w:rPr>
        <w:t>е</w:t>
      </w:r>
      <w:r w:rsidR="004C4304" w:rsidRPr="00FB03AA">
        <w:rPr>
          <w:rFonts w:ascii="Times New Roman" w:hAnsi="Times New Roman" w:cs="Times New Roman"/>
          <w:sz w:val="28"/>
          <w:szCs w:val="24"/>
        </w:rPr>
        <w:t xml:space="preserve"> </w:t>
      </w:r>
      <w:r w:rsidR="003B71DB" w:rsidRPr="00FB03AA">
        <w:rPr>
          <w:rFonts w:ascii="Times New Roman" w:hAnsi="Times New Roman" w:cs="Times New Roman"/>
          <w:sz w:val="28"/>
          <w:szCs w:val="24"/>
        </w:rPr>
        <w:t xml:space="preserve">их </w:t>
      </w:r>
      <w:r w:rsidR="004C4304" w:rsidRPr="00FB03AA">
        <w:rPr>
          <w:rFonts w:ascii="Times New Roman" w:hAnsi="Times New Roman" w:cs="Times New Roman"/>
          <w:sz w:val="28"/>
          <w:szCs w:val="24"/>
        </w:rPr>
        <w:t>понимани</w:t>
      </w:r>
      <w:r w:rsidR="002B27E0">
        <w:rPr>
          <w:rFonts w:ascii="Times New Roman" w:hAnsi="Times New Roman" w:cs="Times New Roman"/>
          <w:sz w:val="28"/>
          <w:szCs w:val="24"/>
        </w:rPr>
        <w:t>ю</w:t>
      </w:r>
      <w:r w:rsidR="004C4304" w:rsidRPr="00FB03AA">
        <w:rPr>
          <w:rFonts w:ascii="Times New Roman" w:hAnsi="Times New Roman" w:cs="Times New Roman"/>
          <w:sz w:val="28"/>
          <w:szCs w:val="24"/>
        </w:rPr>
        <w:t xml:space="preserve"> затруднен у некоторых категорий детей, к которым можно отнести </w:t>
      </w:r>
      <w:r w:rsidR="002B27E0">
        <w:rPr>
          <w:rFonts w:ascii="Times New Roman" w:hAnsi="Times New Roman" w:cs="Times New Roman"/>
          <w:sz w:val="28"/>
          <w:szCs w:val="24"/>
        </w:rPr>
        <w:t xml:space="preserve">и </w:t>
      </w:r>
      <w:r w:rsidR="004C4304" w:rsidRPr="00FB03AA">
        <w:rPr>
          <w:rFonts w:ascii="Times New Roman" w:hAnsi="Times New Roman" w:cs="Times New Roman"/>
          <w:sz w:val="28"/>
          <w:szCs w:val="24"/>
        </w:rPr>
        <w:t>детей, имеющих нарушения слуха.</w:t>
      </w:r>
    </w:p>
    <w:p w14:paraId="799A2BD7" w14:textId="77777777" w:rsidR="00AE54FB" w:rsidRPr="00FB03AA" w:rsidRDefault="00AE54FB" w:rsidP="00FB03AA">
      <w:pPr>
        <w:spacing w:after="0" w:line="240" w:lineRule="auto"/>
        <w:ind w:firstLine="709"/>
        <w:jc w:val="both"/>
        <w:rPr>
          <w:rFonts w:ascii="Times New Roman" w:hAnsi="Times New Roman" w:cs="Times New Roman"/>
          <w:color w:val="1A1A1A"/>
          <w:spacing w:val="-6"/>
          <w:sz w:val="28"/>
          <w:szCs w:val="24"/>
          <w:shd w:val="clear" w:color="auto" w:fill="FFFFFF"/>
        </w:rPr>
      </w:pPr>
      <w:r w:rsidRPr="00FB03AA">
        <w:rPr>
          <w:rFonts w:ascii="Times New Roman" w:hAnsi="Times New Roman" w:cs="Times New Roman"/>
          <w:sz w:val="28"/>
          <w:szCs w:val="24"/>
        </w:rPr>
        <w:t xml:space="preserve">По данным </w:t>
      </w:r>
      <w:r w:rsidR="004C4304" w:rsidRPr="00FB03AA">
        <w:rPr>
          <w:rFonts w:ascii="Times New Roman" w:hAnsi="Times New Roman" w:cs="Times New Roman"/>
          <w:sz w:val="28"/>
          <w:szCs w:val="24"/>
        </w:rPr>
        <w:t xml:space="preserve">заместителя директора Департамента государственной политики в сфере защиты прав детей </w:t>
      </w:r>
      <w:proofErr w:type="spellStart"/>
      <w:r w:rsidR="004C4304" w:rsidRPr="00FB03AA">
        <w:rPr>
          <w:rFonts w:ascii="Times New Roman" w:hAnsi="Times New Roman" w:cs="Times New Roman"/>
          <w:sz w:val="28"/>
          <w:szCs w:val="24"/>
        </w:rPr>
        <w:t>Минпросвещения</w:t>
      </w:r>
      <w:proofErr w:type="spellEnd"/>
      <w:r w:rsidR="004C4304" w:rsidRPr="00FB03AA">
        <w:rPr>
          <w:rFonts w:ascii="Times New Roman" w:hAnsi="Times New Roman" w:cs="Times New Roman"/>
          <w:sz w:val="28"/>
          <w:szCs w:val="24"/>
        </w:rPr>
        <w:t xml:space="preserve"> Юли</w:t>
      </w:r>
      <w:r w:rsidR="002B27E0">
        <w:rPr>
          <w:rFonts w:ascii="Times New Roman" w:hAnsi="Times New Roman" w:cs="Times New Roman"/>
          <w:sz w:val="28"/>
          <w:szCs w:val="24"/>
        </w:rPr>
        <w:t>и Михайловны</w:t>
      </w:r>
      <w:r w:rsidR="004C4304" w:rsidRPr="00FB03AA">
        <w:rPr>
          <w:rFonts w:ascii="Times New Roman" w:hAnsi="Times New Roman" w:cs="Times New Roman"/>
          <w:sz w:val="28"/>
          <w:szCs w:val="24"/>
        </w:rPr>
        <w:t xml:space="preserve"> Сачко, «о</w:t>
      </w:r>
      <w:r w:rsidR="004C4304" w:rsidRPr="00FB03AA">
        <w:rPr>
          <w:rFonts w:ascii="Times New Roman" w:hAnsi="Times New Roman" w:cs="Times New Roman"/>
          <w:color w:val="1A1A1A"/>
          <w:spacing w:val="-6"/>
          <w:sz w:val="28"/>
          <w:szCs w:val="24"/>
          <w:shd w:val="clear" w:color="auto" w:fill="FFFFFF"/>
        </w:rPr>
        <w:t>коло 20 тыс. детей школьного возраста из 17 млн российских школьников имеют нарушения слуха».</w:t>
      </w:r>
    </w:p>
    <w:p w14:paraId="2A90DA88" w14:textId="77777777" w:rsidR="003B71DB" w:rsidRPr="00FB03AA" w:rsidRDefault="002B27E0" w:rsidP="00FB03AA">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В</w:t>
      </w:r>
      <w:r w:rsidR="00606988" w:rsidRPr="00FB03AA">
        <w:rPr>
          <w:rFonts w:ascii="Times New Roman" w:hAnsi="Times New Roman" w:cs="Times New Roman"/>
          <w:color w:val="1A1A1A"/>
          <w:spacing w:val="-6"/>
          <w:sz w:val="28"/>
          <w:szCs w:val="28"/>
          <w:shd w:val="clear" w:color="auto" w:fill="FFFFFF"/>
        </w:rPr>
        <w:t>виду присущих данной нозологической категории психофизиологических особенностей эмоциональная сфера недостаточно развита</w:t>
      </w:r>
      <w:r w:rsidR="003B71DB" w:rsidRPr="00FB03AA">
        <w:rPr>
          <w:rFonts w:ascii="Times New Roman" w:hAnsi="Times New Roman" w:cs="Times New Roman"/>
          <w:color w:val="1A1A1A"/>
          <w:spacing w:val="-6"/>
          <w:sz w:val="28"/>
          <w:szCs w:val="28"/>
          <w:shd w:val="clear" w:color="auto" w:fill="FFFFFF"/>
        </w:rPr>
        <w:t>, что приводит к трудностям формирования более с</w:t>
      </w:r>
      <w:r>
        <w:rPr>
          <w:rFonts w:ascii="Times New Roman" w:hAnsi="Times New Roman" w:cs="Times New Roman"/>
          <w:color w:val="1A1A1A"/>
          <w:spacing w:val="-6"/>
          <w:sz w:val="28"/>
          <w:szCs w:val="28"/>
          <w:shd w:val="clear" w:color="auto" w:fill="FFFFFF"/>
        </w:rPr>
        <w:t>ложных навыков понимания эмоций</w:t>
      </w:r>
      <w:r w:rsidR="003B71DB" w:rsidRPr="00FB03AA">
        <w:rPr>
          <w:rFonts w:ascii="Times New Roman" w:hAnsi="Times New Roman" w:cs="Times New Roman"/>
          <w:color w:val="1A1A1A"/>
          <w:spacing w:val="-6"/>
          <w:sz w:val="28"/>
          <w:szCs w:val="28"/>
          <w:shd w:val="clear" w:color="auto" w:fill="FFFFFF"/>
        </w:rPr>
        <w:t xml:space="preserve"> </w:t>
      </w:r>
      <w:r>
        <w:rPr>
          <w:rFonts w:ascii="Times New Roman" w:hAnsi="Times New Roman" w:cs="Times New Roman"/>
          <w:color w:val="1A1A1A"/>
          <w:spacing w:val="-6"/>
          <w:sz w:val="28"/>
          <w:szCs w:val="28"/>
          <w:shd w:val="clear" w:color="auto" w:fill="FFFFFF"/>
        </w:rPr>
        <w:t>и</w:t>
      </w:r>
      <w:r w:rsidR="00606988" w:rsidRPr="00FB03AA">
        <w:rPr>
          <w:rFonts w:ascii="Times New Roman" w:hAnsi="Times New Roman" w:cs="Times New Roman"/>
          <w:color w:val="1A1A1A"/>
          <w:spacing w:val="-6"/>
          <w:sz w:val="28"/>
          <w:szCs w:val="28"/>
          <w:shd w:val="clear" w:color="auto" w:fill="FFFFFF"/>
        </w:rPr>
        <w:t xml:space="preserve"> их оттенк</w:t>
      </w:r>
      <w:r>
        <w:rPr>
          <w:rFonts w:ascii="Times New Roman" w:hAnsi="Times New Roman" w:cs="Times New Roman"/>
          <w:color w:val="1A1A1A"/>
          <w:spacing w:val="-6"/>
          <w:sz w:val="28"/>
          <w:szCs w:val="28"/>
          <w:shd w:val="clear" w:color="auto" w:fill="FFFFFF"/>
        </w:rPr>
        <w:t>ов</w:t>
      </w:r>
      <w:r w:rsidR="00606988" w:rsidRPr="00FB03AA">
        <w:rPr>
          <w:rFonts w:ascii="Times New Roman" w:hAnsi="Times New Roman" w:cs="Times New Roman"/>
          <w:color w:val="1A1A1A"/>
          <w:spacing w:val="-6"/>
          <w:sz w:val="28"/>
          <w:szCs w:val="28"/>
          <w:shd w:val="clear" w:color="auto" w:fill="FFFFFF"/>
        </w:rPr>
        <w:t>. Причиной этому мо</w:t>
      </w:r>
      <w:r>
        <w:rPr>
          <w:rFonts w:ascii="Times New Roman" w:hAnsi="Times New Roman" w:cs="Times New Roman"/>
          <w:color w:val="1A1A1A"/>
          <w:spacing w:val="-6"/>
          <w:sz w:val="28"/>
          <w:szCs w:val="28"/>
          <w:shd w:val="clear" w:color="auto" w:fill="FFFFFF"/>
        </w:rPr>
        <w:t>жет</w:t>
      </w:r>
      <w:r w:rsidR="00606988" w:rsidRPr="00FB03AA">
        <w:rPr>
          <w:rFonts w:ascii="Times New Roman" w:hAnsi="Times New Roman" w:cs="Times New Roman"/>
          <w:color w:val="1A1A1A"/>
          <w:spacing w:val="-6"/>
          <w:sz w:val="28"/>
          <w:szCs w:val="28"/>
          <w:shd w:val="clear" w:color="auto" w:fill="FFFFFF"/>
        </w:rPr>
        <w:t xml:space="preserve"> быть </w:t>
      </w:r>
      <w:r>
        <w:rPr>
          <w:rFonts w:ascii="Times New Roman" w:hAnsi="Times New Roman" w:cs="Times New Roman"/>
          <w:color w:val="1A1A1A"/>
          <w:spacing w:val="-6"/>
          <w:sz w:val="28"/>
          <w:szCs w:val="28"/>
          <w:shd w:val="clear" w:color="auto" w:fill="FFFFFF"/>
        </w:rPr>
        <w:t>слабый</w:t>
      </w:r>
      <w:r w:rsidR="00606988" w:rsidRPr="00FB03AA">
        <w:rPr>
          <w:rFonts w:ascii="Times New Roman" w:hAnsi="Times New Roman" w:cs="Times New Roman"/>
          <w:color w:val="1A1A1A"/>
          <w:spacing w:val="-6"/>
          <w:sz w:val="28"/>
          <w:szCs w:val="28"/>
          <w:shd w:val="clear" w:color="auto" w:fill="FFFFFF"/>
        </w:rPr>
        <w:t xml:space="preserve"> уровень коммуникации, так как большую часть информации об эмоциях </w:t>
      </w:r>
      <w:r w:rsidR="0069636A" w:rsidRPr="00FB03AA">
        <w:rPr>
          <w:rFonts w:ascii="Times New Roman" w:hAnsi="Times New Roman" w:cs="Times New Roman"/>
          <w:color w:val="1A1A1A"/>
          <w:spacing w:val="-6"/>
          <w:sz w:val="28"/>
          <w:szCs w:val="28"/>
          <w:shd w:val="clear" w:color="auto" w:fill="FFFFFF"/>
        </w:rPr>
        <w:t>человек</w:t>
      </w:r>
      <w:r w:rsidR="00606988" w:rsidRPr="00FB03AA">
        <w:rPr>
          <w:rFonts w:ascii="Times New Roman" w:hAnsi="Times New Roman" w:cs="Times New Roman"/>
          <w:color w:val="1A1A1A"/>
          <w:spacing w:val="-6"/>
          <w:sz w:val="28"/>
          <w:szCs w:val="28"/>
          <w:shd w:val="clear" w:color="auto" w:fill="FFFFFF"/>
        </w:rPr>
        <w:t xml:space="preserve"> получае</w:t>
      </w:r>
      <w:r w:rsidR="0069636A" w:rsidRPr="00FB03AA">
        <w:rPr>
          <w:rFonts w:ascii="Times New Roman" w:hAnsi="Times New Roman" w:cs="Times New Roman"/>
          <w:color w:val="1A1A1A"/>
          <w:spacing w:val="-6"/>
          <w:sz w:val="28"/>
          <w:szCs w:val="28"/>
          <w:shd w:val="clear" w:color="auto" w:fill="FFFFFF"/>
        </w:rPr>
        <w:t>т</w:t>
      </w:r>
      <w:r w:rsidR="00606988" w:rsidRPr="00FB03AA">
        <w:rPr>
          <w:rFonts w:ascii="Times New Roman" w:hAnsi="Times New Roman" w:cs="Times New Roman"/>
          <w:color w:val="1A1A1A"/>
          <w:spacing w:val="-6"/>
          <w:sz w:val="28"/>
          <w:szCs w:val="28"/>
          <w:shd w:val="clear" w:color="auto" w:fill="FFFFFF"/>
        </w:rPr>
        <w:t xml:space="preserve"> через речь и невербальные сигналы, такие как интонация, мимика и жесты.</w:t>
      </w:r>
      <w:r w:rsidR="000C4F90">
        <w:rPr>
          <w:rFonts w:ascii="Times New Roman" w:hAnsi="Times New Roman" w:cs="Times New Roman"/>
          <w:color w:val="1A1A1A"/>
          <w:spacing w:val="-6"/>
          <w:sz w:val="28"/>
          <w:szCs w:val="28"/>
          <w:shd w:val="clear" w:color="auto" w:fill="FFFFFF"/>
        </w:rPr>
        <w:t xml:space="preserve"> </w:t>
      </w:r>
      <w:r>
        <w:rPr>
          <w:rFonts w:ascii="Times New Roman" w:hAnsi="Times New Roman" w:cs="Times New Roman"/>
          <w:color w:val="1A1A1A"/>
          <w:spacing w:val="-6"/>
          <w:sz w:val="28"/>
          <w:szCs w:val="28"/>
          <w:shd w:val="clear" w:color="auto" w:fill="FFFFFF"/>
        </w:rPr>
        <w:t>Н</w:t>
      </w:r>
      <w:r w:rsidR="000C4F90">
        <w:rPr>
          <w:rFonts w:ascii="Times New Roman" w:hAnsi="Times New Roman" w:cs="Times New Roman"/>
          <w:color w:val="1A1A1A"/>
          <w:spacing w:val="-6"/>
          <w:sz w:val="28"/>
          <w:szCs w:val="28"/>
          <w:shd w:val="clear" w:color="auto" w:fill="FFFFFF"/>
        </w:rPr>
        <w:t xml:space="preserve">а это указывают работы известных психологов и сурдопедагогов, таких как Ф.Ф. </w:t>
      </w:r>
      <w:proofErr w:type="spellStart"/>
      <w:r w:rsidR="000C4F90">
        <w:rPr>
          <w:rFonts w:ascii="Times New Roman" w:hAnsi="Times New Roman" w:cs="Times New Roman"/>
          <w:color w:val="1A1A1A"/>
          <w:spacing w:val="-6"/>
          <w:sz w:val="28"/>
          <w:szCs w:val="28"/>
          <w:shd w:val="clear" w:color="auto" w:fill="FFFFFF"/>
        </w:rPr>
        <w:t>Рау</w:t>
      </w:r>
      <w:proofErr w:type="spellEnd"/>
      <w:r w:rsidR="000C4F90">
        <w:rPr>
          <w:rFonts w:ascii="Times New Roman" w:hAnsi="Times New Roman" w:cs="Times New Roman"/>
          <w:color w:val="1A1A1A"/>
          <w:spacing w:val="-6"/>
          <w:sz w:val="28"/>
          <w:szCs w:val="28"/>
          <w:shd w:val="clear" w:color="auto" w:fill="FFFFFF"/>
        </w:rPr>
        <w:t xml:space="preserve">, Т.В. Розанова и В. </w:t>
      </w:r>
      <w:proofErr w:type="spellStart"/>
      <w:r w:rsidR="000C4F90">
        <w:rPr>
          <w:rFonts w:ascii="Times New Roman" w:hAnsi="Times New Roman" w:cs="Times New Roman"/>
          <w:color w:val="1A1A1A"/>
          <w:spacing w:val="-6"/>
          <w:sz w:val="28"/>
          <w:szCs w:val="28"/>
          <w:shd w:val="clear" w:color="auto" w:fill="FFFFFF"/>
        </w:rPr>
        <w:t>Петшак</w:t>
      </w:r>
      <w:proofErr w:type="spellEnd"/>
      <w:r w:rsidR="00123B62">
        <w:rPr>
          <w:rFonts w:ascii="Times New Roman" w:hAnsi="Times New Roman" w:cs="Times New Roman"/>
          <w:color w:val="1A1A1A"/>
          <w:spacing w:val="-6"/>
          <w:sz w:val="28"/>
          <w:szCs w:val="28"/>
          <w:shd w:val="clear" w:color="auto" w:fill="FFFFFF"/>
        </w:rPr>
        <w:t xml:space="preserve"> </w:t>
      </w:r>
      <w:r w:rsidR="00123B62" w:rsidRPr="00123B62">
        <w:rPr>
          <w:rFonts w:ascii="Times New Roman" w:hAnsi="Times New Roman" w:cs="Times New Roman"/>
          <w:color w:val="1A1A1A"/>
          <w:spacing w:val="-6"/>
          <w:sz w:val="28"/>
          <w:szCs w:val="28"/>
          <w:shd w:val="clear" w:color="auto" w:fill="FFFFFF"/>
        </w:rPr>
        <w:t>[</w:t>
      </w:r>
      <w:r w:rsidR="00123B62">
        <w:rPr>
          <w:rFonts w:ascii="Times New Roman" w:hAnsi="Times New Roman" w:cs="Times New Roman"/>
          <w:color w:val="1A1A1A"/>
          <w:spacing w:val="-6"/>
          <w:sz w:val="28"/>
          <w:szCs w:val="28"/>
          <w:shd w:val="clear" w:color="auto" w:fill="FFFFFF"/>
        </w:rPr>
        <w:t>12; 15</w:t>
      </w:r>
      <w:r w:rsidR="00123B62" w:rsidRPr="00123B62">
        <w:rPr>
          <w:rFonts w:ascii="Times New Roman" w:hAnsi="Times New Roman" w:cs="Times New Roman"/>
          <w:color w:val="1A1A1A"/>
          <w:spacing w:val="-6"/>
          <w:sz w:val="28"/>
          <w:szCs w:val="28"/>
          <w:shd w:val="clear" w:color="auto" w:fill="FFFFFF"/>
        </w:rPr>
        <w:t>]</w:t>
      </w:r>
      <w:r w:rsidR="000C4F90">
        <w:rPr>
          <w:rFonts w:ascii="Times New Roman" w:hAnsi="Times New Roman" w:cs="Times New Roman"/>
          <w:color w:val="1A1A1A"/>
          <w:spacing w:val="-6"/>
          <w:sz w:val="28"/>
          <w:szCs w:val="28"/>
          <w:shd w:val="clear" w:color="auto" w:fill="FFFFFF"/>
        </w:rPr>
        <w:t>.</w:t>
      </w:r>
    </w:p>
    <w:p w14:paraId="121C5DD0" w14:textId="77777777" w:rsidR="00541BCB" w:rsidRDefault="00606988" w:rsidP="00541BCB">
      <w:pPr>
        <w:spacing w:after="0" w:line="240" w:lineRule="auto"/>
        <w:ind w:firstLine="709"/>
        <w:jc w:val="both"/>
        <w:rPr>
          <w:rFonts w:ascii="Times New Roman" w:hAnsi="Times New Roman" w:cs="Times New Roman"/>
          <w:color w:val="1A1A1A"/>
          <w:spacing w:val="-6"/>
          <w:sz w:val="28"/>
          <w:szCs w:val="28"/>
          <w:shd w:val="clear" w:color="auto" w:fill="FFFFFF"/>
        </w:rPr>
      </w:pPr>
      <w:r w:rsidRPr="00FB03AA">
        <w:rPr>
          <w:rFonts w:ascii="Times New Roman" w:hAnsi="Times New Roman" w:cs="Times New Roman"/>
          <w:color w:val="1A1A1A"/>
          <w:spacing w:val="-6"/>
          <w:sz w:val="28"/>
          <w:szCs w:val="28"/>
          <w:shd w:val="clear" w:color="auto" w:fill="FFFFFF"/>
        </w:rPr>
        <w:t>Кроме того, дети с нарушениями слуха могут испытывать трудности в выражении своих собственных эмоций, поскольку они не всегда могут точно определить, что они чувствуют.</w:t>
      </w:r>
      <w:r w:rsidR="0069636A" w:rsidRPr="00FB03AA">
        <w:rPr>
          <w:rFonts w:ascii="Times New Roman" w:hAnsi="Times New Roman" w:cs="Times New Roman"/>
          <w:color w:val="1A1A1A"/>
          <w:spacing w:val="-6"/>
          <w:sz w:val="28"/>
          <w:szCs w:val="28"/>
          <w:shd w:val="clear" w:color="auto" w:fill="FFFFFF"/>
        </w:rPr>
        <w:t xml:space="preserve"> В настоящее время появляется множество коррекционно-развивающих программ по </w:t>
      </w:r>
      <w:r w:rsidR="000C011E">
        <w:rPr>
          <w:rFonts w:ascii="Times New Roman" w:hAnsi="Times New Roman" w:cs="Times New Roman"/>
          <w:color w:val="1A1A1A"/>
          <w:spacing w:val="-6"/>
          <w:sz w:val="28"/>
          <w:szCs w:val="28"/>
          <w:shd w:val="clear" w:color="auto" w:fill="FFFFFF"/>
        </w:rPr>
        <w:t>формированию представлений о</w:t>
      </w:r>
      <w:r w:rsidR="0069636A" w:rsidRPr="00FB03AA">
        <w:rPr>
          <w:rFonts w:ascii="Times New Roman" w:hAnsi="Times New Roman" w:cs="Times New Roman"/>
          <w:color w:val="1A1A1A"/>
          <w:spacing w:val="-6"/>
          <w:sz w:val="28"/>
          <w:szCs w:val="28"/>
          <w:shd w:val="clear" w:color="auto" w:fill="FFFFFF"/>
        </w:rPr>
        <w:t xml:space="preserve"> базовых эмоци</w:t>
      </w:r>
      <w:r w:rsidR="000C011E">
        <w:rPr>
          <w:rFonts w:ascii="Times New Roman" w:hAnsi="Times New Roman" w:cs="Times New Roman"/>
          <w:color w:val="1A1A1A"/>
          <w:spacing w:val="-6"/>
          <w:sz w:val="28"/>
          <w:szCs w:val="28"/>
          <w:shd w:val="clear" w:color="auto" w:fill="FFFFFF"/>
        </w:rPr>
        <w:t>ях</w:t>
      </w:r>
      <w:r w:rsidR="0069636A" w:rsidRPr="00FB03AA">
        <w:rPr>
          <w:rFonts w:ascii="Times New Roman" w:hAnsi="Times New Roman" w:cs="Times New Roman"/>
          <w:color w:val="1A1A1A"/>
          <w:spacing w:val="-6"/>
          <w:sz w:val="28"/>
          <w:szCs w:val="28"/>
          <w:shd w:val="clear" w:color="auto" w:fill="FFFFFF"/>
        </w:rPr>
        <w:t xml:space="preserve"> у детей, </w:t>
      </w:r>
      <w:r w:rsidR="002B27E0">
        <w:rPr>
          <w:rFonts w:ascii="Times New Roman" w:hAnsi="Times New Roman" w:cs="Times New Roman"/>
          <w:color w:val="1A1A1A"/>
          <w:spacing w:val="-6"/>
          <w:sz w:val="28"/>
          <w:szCs w:val="28"/>
          <w:shd w:val="clear" w:color="auto" w:fill="FFFFFF"/>
        </w:rPr>
        <w:t>имеющих нарушения слуха, однако</w:t>
      </w:r>
      <w:r w:rsidR="0069636A" w:rsidRPr="00FB03AA">
        <w:rPr>
          <w:rFonts w:ascii="Times New Roman" w:hAnsi="Times New Roman" w:cs="Times New Roman"/>
          <w:color w:val="1A1A1A"/>
          <w:spacing w:val="-6"/>
          <w:sz w:val="28"/>
          <w:szCs w:val="28"/>
          <w:shd w:val="clear" w:color="auto" w:fill="FFFFFF"/>
        </w:rPr>
        <w:t xml:space="preserve"> не все они привлекательны и интересны, не </w:t>
      </w:r>
      <w:r w:rsidR="002B27E0">
        <w:rPr>
          <w:rFonts w:ascii="Times New Roman" w:hAnsi="Times New Roman" w:cs="Times New Roman"/>
          <w:color w:val="1A1A1A"/>
          <w:spacing w:val="-6"/>
          <w:sz w:val="28"/>
          <w:szCs w:val="28"/>
          <w:shd w:val="clear" w:color="auto" w:fill="FFFFFF"/>
        </w:rPr>
        <w:t xml:space="preserve">все </w:t>
      </w:r>
      <w:r w:rsidR="0069636A" w:rsidRPr="00FB03AA">
        <w:rPr>
          <w:rFonts w:ascii="Times New Roman" w:hAnsi="Times New Roman" w:cs="Times New Roman"/>
          <w:color w:val="1A1A1A"/>
          <w:spacing w:val="-6"/>
          <w:sz w:val="28"/>
          <w:szCs w:val="28"/>
          <w:shd w:val="clear" w:color="auto" w:fill="FFFFFF"/>
        </w:rPr>
        <w:t>имеют ярко выраженн</w:t>
      </w:r>
      <w:r w:rsidR="002B27E0">
        <w:rPr>
          <w:rFonts w:ascii="Times New Roman" w:hAnsi="Times New Roman" w:cs="Times New Roman"/>
          <w:color w:val="1A1A1A"/>
          <w:spacing w:val="-6"/>
          <w:sz w:val="28"/>
          <w:szCs w:val="28"/>
          <w:shd w:val="clear" w:color="auto" w:fill="FFFFFF"/>
        </w:rPr>
        <w:t>ую</w:t>
      </w:r>
      <w:r w:rsidR="0069636A" w:rsidRPr="00FB03AA">
        <w:rPr>
          <w:rFonts w:ascii="Times New Roman" w:hAnsi="Times New Roman" w:cs="Times New Roman"/>
          <w:color w:val="1A1A1A"/>
          <w:spacing w:val="-6"/>
          <w:sz w:val="28"/>
          <w:szCs w:val="28"/>
          <w:shd w:val="clear" w:color="auto" w:fill="FFFFFF"/>
        </w:rPr>
        <w:t xml:space="preserve"> эмоциональн</w:t>
      </w:r>
      <w:r w:rsidR="002B27E0">
        <w:rPr>
          <w:rFonts w:ascii="Times New Roman" w:hAnsi="Times New Roman" w:cs="Times New Roman"/>
          <w:color w:val="1A1A1A"/>
          <w:spacing w:val="-6"/>
          <w:sz w:val="28"/>
          <w:szCs w:val="28"/>
          <w:shd w:val="clear" w:color="auto" w:fill="FFFFFF"/>
        </w:rPr>
        <w:t>ую</w:t>
      </w:r>
      <w:r w:rsidR="0069636A" w:rsidRPr="00FB03AA">
        <w:rPr>
          <w:rFonts w:ascii="Times New Roman" w:hAnsi="Times New Roman" w:cs="Times New Roman"/>
          <w:color w:val="1A1A1A"/>
          <w:spacing w:val="-6"/>
          <w:sz w:val="28"/>
          <w:szCs w:val="28"/>
          <w:shd w:val="clear" w:color="auto" w:fill="FFFFFF"/>
        </w:rPr>
        <w:t xml:space="preserve"> окраск</w:t>
      </w:r>
      <w:r w:rsidR="002B27E0">
        <w:rPr>
          <w:rFonts w:ascii="Times New Roman" w:hAnsi="Times New Roman" w:cs="Times New Roman"/>
          <w:color w:val="1A1A1A"/>
          <w:spacing w:val="-6"/>
          <w:sz w:val="28"/>
          <w:szCs w:val="28"/>
          <w:shd w:val="clear" w:color="auto" w:fill="FFFFFF"/>
        </w:rPr>
        <w:t>у</w:t>
      </w:r>
      <w:r w:rsidR="0069636A" w:rsidRPr="00FB03AA">
        <w:rPr>
          <w:rFonts w:ascii="Times New Roman" w:hAnsi="Times New Roman" w:cs="Times New Roman"/>
          <w:color w:val="1A1A1A"/>
          <w:spacing w:val="-6"/>
          <w:sz w:val="28"/>
          <w:szCs w:val="28"/>
          <w:shd w:val="clear" w:color="auto" w:fill="FFFFFF"/>
        </w:rPr>
        <w:t xml:space="preserve">. </w:t>
      </w:r>
      <w:r w:rsidR="00856A1F" w:rsidRPr="00FB03AA">
        <w:rPr>
          <w:rFonts w:ascii="Times New Roman" w:hAnsi="Times New Roman" w:cs="Times New Roman"/>
          <w:color w:val="1A1A1A"/>
          <w:spacing w:val="-6"/>
          <w:sz w:val="28"/>
          <w:szCs w:val="28"/>
          <w:shd w:val="clear" w:color="auto" w:fill="FFFFFF"/>
        </w:rPr>
        <w:t>В</w:t>
      </w:r>
      <w:r w:rsidR="002B27E0">
        <w:rPr>
          <w:rFonts w:ascii="Times New Roman" w:hAnsi="Times New Roman" w:cs="Times New Roman"/>
          <w:color w:val="1A1A1A"/>
          <w:spacing w:val="-6"/>
          <w:sz w:val="28"/>
          <w:szCs w:val="28"/>
          <w:shd w:val="clear" w:color="auto" w:fill="FFFFFF"/>
        </w:rPr>
        <w:t xml:space="preserve"> этом смысле особ</w:t>
      </w:r>
      <w:r w:rsidR="00856A1F" w:rsidRPr="00FB03AA">
        <w:rPr>
          <w:rFonts w:ascii="Times New Roman" w:hAnsi="Times New Roman" w:cs="Times New Roman"/>
          <w:color w:val="1A1A1A"/>
          <w:spacing w:val="-6"/>
          <w:sz w:val="28"/>
          <w:szCs w:val="28"/>
          <w:shd w:val="clear" w:color="auto" w:fill="FFFFFF"/>
        </w:rPr>
        <w:t xml:space="preserve">ое значение </w:t>
      </w:r>
      <w:r w:rsidR="002B27E0">
        <w:rPr>
          <w:rFonts w:ascii="Times New Roman" w:hAnsi="Times New Roman" w:cs="Times New Roman"/>
          <w:color w:val="1A1A1A"/>
          <w:spacing w:val="-6"/>
          <w:sz w:val="28"/>
          <w:szCs w:val="28"/>
          <w:shd w:val="clear" w:color="auto" w:fill="FFFFFF"/>
        </w:rPr>
        <w:t xml:space="preserve">приобретает </w:t>
      </w:r>
      <w:r w:rsidR="00E93634" w:rsidRPr="00FB03AA">
        <w:rPr>
          <w:rFonts w:ascii="Times New Roman" w:hAnsi="Times New Roman" w:cs="Times New Roman"/>
          <w:color w:val="1A1A1A"/>
          <w:spacing w:val="-6"/>
          <w:sz w:val="28"/>
          <w:szCs w:val="28"/>
          <w:shd w:val="clear" w:color="auto" w:fill="FFFFFF"/>
        </w:rPr>
        <w:t>внедр</w:t>
      </w:r>
      <w:r w:rsidR="00856A1F" w:rsidRPr="00FB03AA">
        <w:rPr>
          <w:rFonts w:ascii="Times New Roman" w:hAnsi="Times New Roman" w:cs="Times New Roman"/>
          <w:color w:val="1A1A1A"/>
          <w:spacing w:val="-6"/>
          <w:sz w:val="28"/>
          <w:szCs w:val="28"/>
          <w:shd w:val="clear" w:color="auto" w:fill="FFFFFF"/>
        </w:rPr>
        <w:t xml:space="preserve">ение </w:t>
      </w:r>
      <w:r w:rsidR="00E93634" w:rsidRPr="00FB03AA">
        <w:rPr>
          <w:rFonts w:ascii="Times New Roman" w:hAnsi="Times New Roman" w:cs="Times New Roman"/>
          <w:color w:val="1A1A1A"/>
          <w:spacing w:val="-6"/>
          <w:sz w:val="28"/>
          <w:szCs w:val="28"/>
          <w:shd w:val="clear" w:color="auto" w:fill="FFFFFF"/>
        </w:rPr>
        <w:t xml:space="preserve">в образовательный процесс </w:t>
      </w:r>
      <w:proofErr w:type="spellStart"/>
      <w:r w:rsidR="00E93634" w:rsidRPr="00FB03AA">
        <w:rPr>
          <w:rFonts w:ascii="Times New Roman" w:hAnsi="Times New Roman" w:cs="Times New Roman"/>
          <w:color w:val="1A1A1A"/>
          <w:spacing w:val="-6"/>
          <w:sz w:val="28"/>
          <w:szCs w:val="28"/>
          <w:shd w:val="clear" w:color="auto" w:fill="FFFFFF"/>
        </w:rPr>
        <w:t>нейросетевы</w:t>
      </w:r>
      <w:r w:rsidR="00856A1F" w:rsidRPr="00FB03AA">
        <w:rPr>
          <w:rFonts w:ascii="Times New Roman" w:hAnsi="Times New Roman" w:cs="Times New Roman"/>
          <w:color w:val="1A1A1A"/>
          <w:spacing w:val="-6"/>
          <w:sz w:val="28"/>
          <w:szCs w:val="28"/>
          <w:shd w:val="clear" w:color="auto" w:fill="FFFFFF"/>
        </w:rPr>
        <w:t>х</w:t>
      </w:r>
      <w:proofErr w:type="spellEnd"/>
      <w:r w:rsidR="00E93634" w:rsidRPr="00FB03AA">
        <w:rPr>
          <w:rFonts w:ascii="Times New Roman" w:hAnsi="Times New Roman" w:cs="Times New Roman"/>
          <w:color w:val="1A1A1A"/>
          <w:spacing w:val="-6"/>
          <w:sz w:val="28"/>
          <w:szCs w:val="28"/>
          <w:shd w:val="clear" w:color="auto" w:fill="FFFFFF"/>
        </w:rPr>
        <w:t xml:space="preserve"> технологи</w:t>
      </w:r>
      <w:r w:rsidR="007759B9" w:rsidRPr="00FB03AA">
        <w:rPr>
          <w:rFonts w:ascii="Times New Roman" w:hAnsi="Times New Roman" w:cs="Times New Roman"/>
          <w:color w:val="1A1A1A"/>
          <w:spacing w:val="-6"/>
          <w:sz w:val="28"/>
          <w:szCs w:val="28"/>
          <w:shd w:val="clear" w:color="auto" w:fill="FFFFFF"/>
        </w:rPr>
        <w:t>й</w:t>
      </w:r>
      <w:r w:rsidR="00856A1F" w:rsidRPr="00FB03AA">
        <w:rPr>
          <w:rFonts w:ascii="Times New Roman" w:hAnsi="Times New Roman" w:cs="Times New Roman"/>
          <w:color w:val="1A1A1A"/>
          <w:spacing w:val="-6"/>
          <w:sz w:val="28"/>
          <w:szCs w:val="28"/>
          <w:shd w:val="clear" w:color="auto" w:fill="FFFFFF"/>
        </w:rPr>
        <w:t xml:space="preserve"> и изучение их влияния на развити</w:t>
      </w:r>
      <w:r w:rsidR="002B27E0">
        <w:rPr>
          <w:rFonts w:ascii="Times New Roman" w:hAnsi="Times New Roman" w:cs="Times New Roman"/>
          <w:color w:val="1A1A1A"/>
          <w:spacing w:val="-6"/>
          <w:sz w:val="28"/>
          <w:szCs w:val="28"/>
          <w:shd w:val="clear" w:color="auto" w:fill="FFFFFF"/>
        </w:rPr>
        <w:t>е</w:t>
      </w:r>
      <w:r w:rsidR="00856A1F" w:rsidRPr="00FB03AA">
        <w:rPr>
          <w:rFonts w:ascii="Times New Roman" w:hAnsi="Times New Roman" w:cs="Times New Roman"/>
          <w:color w:val="1A1A1A"/>
          <w:spacing w:val="-6"/>
          <w:sz w:val="28"/>
          <w:szCs w:val="28"/>
          <w:shd w:val="clear" w:color="auto" w:fill="FFFFFF"/>
        </w:rPr>
        <w:t xml:space="preserve"> базовых эмоций у детей, имеющих нарушения слуха</w:t>
      </w:r>
      <w:r w:rsidR="00E93634" w:rsidRPr="00FB03AA">
        <w:rPr>
          <w:rFonts w:ascii="Times New Roman" w:hAnsi="Times New Roman" w:cs="Times New Roman"/>
          <w:color w:val="1A1A1A"/>
          <w:spacing w:val="-6"/>
          <w:sz w:val="28"/>
          <w:szCs w:val="28"/>
          <w:shd w:val="clear" w:color="auto" w:fill="FFFFFF"/>
        </w:rPr>
        <w:t>.</w:t>
      </w:r>
    </w:p>
    <w:p w14:paraId="6547B633" w14:textId="77777777" w:rsidR="008801BE" w:rsidRDefault="008801BE" w:rsidP="00541BCB">
      <w:pPr>
        <w:spacing w:after="0" w:line="240" w:lineRule="auto"/>
        <w:ind w:firstLine="709"/>
        <w:jc w:val="both"/>
        <w:rPr>
          <w:rFonts w:ascii="Times New Roman" w:hAnsi="Times New Roman" w:cs="Times New Roman"/>
          <w:color w:val="1A1A1A"/>
          <w:spacing w:val="-6"/>
          <w:sz w:val="28"/>
          <w:szCs w:val="28"/>
          <w:shd w:val="clear" w:color="auto" w:fill="FFFFFF"/>
        </w:rPr>
      </w:pPr>
    </w:p>
    <w:p w14:paraId="0B25A0DE" w14:textId="77777777" w:rsidR="008801BE" w:rsidRPr="008801BE" w:rsidRDefault="008801BE" w:rsidP="008801BE">
      <w:pPr>
        <w:spacing w:after="0" w:line="240" w:lineRule="auto"/>
        <w:ind w:firstLine="709"/>
        <w:jc w:val="center"/>
        <w:rPr>
          <w:rFonts w:ascii="Times New Roman" w:hAnsi="Times New Roman" w:cs="Times New Roman"/>
          <w:b/>
          <w:color w:val="1A1A1A"/>
          <w:spacing w:val="-6"/>
          <w:sz w:val="28"/>
          <w:szCs w:val="28"/>
          <w:shd w:val="clear" w:color="auto" w:fill="FFFFFF"/>
        </w:rPr>
      </w:pPr>
      <w:r w:rsidRPr="008801BE">
        <w:rPr>
          <w:rFonts w:ascii="Times New Roman" w:hAnsi="Times New Roman" w:cs="Times New Roman"/>
          <w:b/>
          <w:color w:val="1A1A1A"/>
          <w:spacing w:val="-6"/>
          <w:sz w:val="28"/>
          <w:szCs w:val="28"/>
          <w:shd w:val="clear" w:color="auto" w:fill="FFFFFF"/>
        </w:rPr>
        <w:t>Основная часть</w:t>
      </w:r>
    </w:p>
    <w:p w14:paraId="3D990C10" w14:textId="77777777" w:rsidR="008801BE" w:rsidRDefault="008801BE" w:rsidP="00541BCB">
      <w:pPr>
        <w:spacing w:after="0" w:line="240" w:lineRule="auto"/>
        <w:ind w:firstLine="709"/>
        <w:jc w:val="both"/>
        <w:rPr>
          <w:rFonts w:ascii="Times New Roman" w:hAnsi="Times New Roman" w:cs="Times New Roman"/>
          <w:color w:val="1A1A1A"/>
          <w:spacing w:val="-6"/>
          <w:sz w:val="28"/>
          <w:szCs w:val="28"/>
          <w:shd w:val="clear" w:color="auto" w:fill="FFFFFF"/>
        </w:rPr>
      </w:pPr>
    </w:p>
    <w:p w14:paraId="33708A1F" w14:textId="77777777" w:rsidR="00222777" w:rsidRDefault="00222777" w:rsidP="002B27E0">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Искусственный интеллект (</w:t>
      </w:r>
      <w:r w:rsidR="002B27E0">
        <w:rPr>
          <w:rFonts w:ascii="Times New Roman" w:hAnsi="Times New Roman" w:cs="Times New Roman"/>
          <w:color w:val="1A1A1A"/>
          <w:spacing w:val="-6"/>
          <w:sz w:val="28"/>
          <w:szCs w:val="28"/>
          <w:shd w:val="clear" w:color="auto" w:fill="FFFFFF"/>
        </w:rPr>
        <w:t xml:space="preserve">далее – </w:t>
      </w:r>
      <w:r>
        <w:rPr>
          <w:rFonts w:ascii="Times New Roman" w:hAnsi="Times New Roman" w:cs="Times New Roman"/>
          <w:color w:val="1A1A1A"/>
          <w:spacing w:val="-6"/>
          <w:sz w:val="28"/>
          <w:szCs w:val="28"/>
          <w:shd w:val="clear" w:color="auto" w:fill="FFFFFF"/>
        </w:rPr>
        <w:t>ИИ) и нейросетевые технологии на его основе обладают большими возможностями в образовании, однако, эти</w:t>
      </w:r>
      <w:r w:rsidR="002B27E0">
        <w:rPr>
          <w:rFonts w:ascii="Times New Roman" w:hAnsi="Times New Roman" w:cs="Times New Roman"/>
          <w:color w:val="1A1A1A"/>
          <w:spacing w:val="-6"/>
          <w:sz w:val="28"/>
          <w:szCs w:val="28"/>
          <w:shd w:val="clear" w:color="auto" w:fill="FFFFFF"/>
        </w:rPr>
        <w:t>ми</w:t>
      </w:r>
      <w:r>
        <w:rPr>
          <w:rFonts w:ascii="Times New Roman" w:hAnsi="Times New Roman" w:cs="Times New Roman"/>
          <w:color w:val="1A1A1A"/>
          <w:spacing w:val="-6"/>
          <w:sz w:val="28"/>
          <w:szCs w:val="28"/>
          <w:shd w:val="clear" w:color="auto" w:fill="FFFFFF"/>
        </w:rPr>
        <w:t xml:space="preserve"> возможностями пользуется малое количество педагогов в</w:t>
      </w:r>
      <w:r w:rsidR="002B27E0">
        <w:rPr>
          <w:rFonts w:ascii="Times New Roman" w:hAnsi="Times New Roman" w:cs="Times New Roman"/>
          <w:color w:val="1A1A1A"/>
          <w:spacing w:val="-6"/>
          <w:sz w:val="28"/>
          <w:szCs w:val="28"/>
          <w:shd w:val="clear" w:color="auto" w:fill="FFFFFF"/>
        </w:rPr>
        <w:t xml:space="preserve"> сфере образования. Как считают </w:t>
      </w:r>
      <w:r>
        <w:rPr>
          <w:rFonts w:ascii="Times New Roman" w:hAnsi="Times New Roman" w:cs="Times New Roman"/>
          <w:color w:val="1A1A1A"/>
          <w:spacing w:val="-6"/>
          <w:sz w:val="28"/>
          <w:szCs w:val="28"/>
          <w:shd w:val="clear" w:color="auto" w:fill="FFFFFF"/>
        </w:rPr>
        <w:t xml:space="preserve">О.В. Соловьева, С.Д. </w:t>
      </w:r>
      <w:proofErr w:type="spellStart"/>
      <w:r>
        <w:rPr>
          <w:rFonts w:ascii="Times New Roman" w:hAnsi="Times New Roman" w:cs="Times New Roman"/>
          <w:color w:val="1A1A1A"/>
          <w:spacing w:val="-6"/>
          <w:sz w:val="28"/>
          <w:szCs w:val="28"/>
          <w:shd w:val="clear" w:color="auto" w:fill="FFFFFF"/>
        </w:rPr>
        <w:t>Кокорова</w:t>
      </w:r>
      <w:proofErr w:type="spellEnd"/>
      <w:r>
        <w:rPr>
          <w:rFonts w:ascii="Times New Roman" w:hAnsi="Times New Roman" w:cs="Times New Roman"/>
          <w:color w:val="1A1A1A"/>
          <w:spacing w:val="-6"/>
          <w:sz w:val="28"/>
          <w:szCs w:val="28"/>
          <w:shd w:val="clear" w:color="auto" w:fill="FFFFFF"/>
        </w:rPr>
        <w:t xml:space="preserve">, это может быть связано «с низким </w:t>
      </w:r>
      <w:r>
        <w:rPr>
          <w:rFonts w:ascii="Times New Roman" w:hAnsi="Times New Roman" w:cs="Times New Roman"/>
          <w:color w:val="1A1A1A"/>
          <w:spacing w:val="-6"/>
          <w:sz w:val="28"/>
          <w:szCs w:val="28"/>
          <w:shd w:val="clear" w:color="auto" w:fill="FFFFFF"/>
        </w:rPr>
        <w:lastRenderedPageBreak/>
        <w:t xml:space="preserve">уровнем готовности педагогов к применению современного цифрового инструментария», а также </w:t>
      </w:r>
      <w:r w:rsidRPr="00222777">
        <w:rPr>
          <w:rFonts w:ascii="Times New Roman" w:hAnsi="Times New Roman" w:cs="Times New Roman"/>
          <w:color w:val="1A1A1A"/>
          <w:spacing w:val="-6"/>
          <w:sz w:val="28"/>
          <w:szCs w:val="28"/>
          <w:shd w:val="clear" w:color="auto" w:fill="FFFFFF"/>
        </w:rPr>
        <w:t>«</w:t>
      </w:r>
      <w:proofErr w:type="spellStart"/>
      <w:r w:rsidRPr="00222777">
        <w:rPr>
          <w:rFonts w:ascii="Times New Roman" w:hAnsi="Times New Roman" w:cs="Times New Roman"/>
          <w:sz w:val="28"/>
          <w:szCs w:val="28"/>
        </w:rPr>
        <w:t>неразработанностью</w:t>
      </w:r>
      <w:proofErr w:type="spellEnd"/>
      <w:r w:rsidRPr="00222777">
        <w:rPr>
          <w:rFonts w:ascii="Times New Roman" w:hAnsi="Times New Roman" w:cs="Times New Roman"/>
          <w:sz w:val="28"/>
          <w:szCs w:val="28"/>
        </w:rPr>
        <w:t xml:space="preserve"> дидактических и методических аспектов использования информационно-коммуникационных технологий»</w:t>
      </w:r>
      <w:r w:rsidR="00870703">
        <w:rPr>
          <w:rFonts w:ascii="Times New Roman" w:hAnsi="Times New Roman" w:cs="Times New Roman"/>
          <w:color w:val="1A1A1A"/>
          <w:spacing w:val="-6"/>
          <w:sz w:val="28"/>
          <w:szCs w:val="28"/>
          <w:shd w:val="clear" w:color="auto" w:fill="FFFFFF"/>
        </w:rPr>
        <w:t>, большим процентом работников сферы образования в возрасте от 40 лет и низкой мотивацией молодых специалистов</w:t>
      </w:r>
      <w:r w:rsidR="00914542">
        <w:rPr>
          <w:rFonts w:ascii="Times New Roman" w:hAnsi="Times New Roman" w:cs="Times New Roman"/>
          <w:color w:val="1A1A1A"/>
          <w:spacing w:val="-6"/>
          <w:sz w:val="28"/>
          <w:szCs w:val="28"/>
          <w:shd w:val="clear" w:color="auto" w:fill="FFFFFF"/>
        </w:rPr>
        <w:t xml:space="preserve"> </w:t>
      </w:r>
      <w:r w:rsidR="00914542" w:rsidRPr="00914542">
        <w:rPr>
          <w:rFonts w:ascii="Times New Roman" w:hAnsi="Times New Roman" w:cs="Times New Roman"/>
          <w:color w:val="1A1A1A"/>
          <w:spacing w:val="-6"/>
          <w:sz w:val="28"/>
          <w:szCs w:val="28"/>
          <w:shd w:val="clear" w:color="auto" w:fill="FFFFFF"/>
        </w:rPr>
        <w:t>[</w:t>
      </w:r>
      <w:r w:rsidR="00914542">
        <w:rPr>
          <w:rFonts w:ascii="Times New Roman" w:hAnsi="Times New Roman" w:cs="Times New Roman"/>
          <w:color w:val="1A1A1A"/>
          <w:spacing w:val="-6"/>
          <w:sz w:val="28"/>
          <w:szCs w:val="28"/>
          <w:shd w:val="clear" w:color="auto" w:fill="FFFFFF"/>
        </w:rPr>
        <w:t>1</w:t>
      </w:r>
      <w:r w:rsidR="00123B62">
        <w:rPr>
          <w:rFonts w:ascii="Times New Roman" w:hAnsi="Times New Roman" w:cs="Times New Roman"/>
          <w:color w:val="1A1A1A"/>
          <w:spacing w:val="-6"/>
          <w:sz w:val="28"/>
          <w:szCs w:val="28"/>
          <w:shd w:val="clear" w:color="auto" w:fill="FFFFFF"/>
        </w:rPr>
        <w:t>8</w:t>
      </w:r>
      <w:r w:rsidR="00914542">
        <w:rPr>
          <w:rFonts w:ascii="Times New Roman" w:hAnsi="Times New Roman" w:cs="Times New Roman"/>
          <w:color w:val="1A1A1A"/>
          <w:spacing w:val="-6"/>
          <w:sz w:val="28"/>
          <w:szCs w:val="28"/>
          <w:shd w:val="clear" w:color="auto" w:fill="FFFFFF"/>
        </w:rPr>
        <w:t>, с. 185</w:t>
      </w:r>
      <w:r w:rsidR="00914542" w:rsidRPr="00914542">
        <w:rPr>
          <w:rFonts w:ascii="Times New Roman" w:hAnsi="Times New Roman" w:cs="Times New Roman"/>
          <w:color w:val="1A1A1A"/>
          <w:spacing w:val="-6"/>
          <w:sz w:val="28"/>
          <w:szCs w:val="28"/>
          <w:shd w:val="clear" w:color="auto" w:fill="FFFFFF"/>
        </w:rPr>
        <w:t>]</w:t>
      </w:r>
      <w:r w:rsidR="00870703">
        <w:rPr>
          <w:rFonts w:ascii="Times New Roman" w:hAnsi="Times New Roman" w:cs="Times New Roman"/>
          <w:color w:val="1A1A1A"/>
          <w:spacing w:val="-6"/>
          <w:sz w:val="28"/>
          <w:szCs w:val="28"/>
          <w:shd w:val="clear" w:color="auto" w:fill="FFFFFF"/>
        </w:rPr>
        <w:t>.</w:t>
      </w:r>
    </w:p>
    <w:p w14:paraId="7F6F8599" w14:textId="77777777" w:rsidR="00B21124" w:rsidRPr="00541BCB" w:rsidRDefault="007759B9" w:rsidP="00541BCB">
      <w:pPr>
        <w:spacing w:after="0" w:line="240" w:lineRule="auto"/>
        <w:ind w:firstLine="709"/>
        <w:jc w:val="both"/>
        <w:rPr>
          <w:rFonts w:ascii="Times New Roman" w:hAnsi="Times New Roman" w:cs="Times New Roman"/>
          <w:color w:val="1A1A1A"/>
          <w:spacing w:val="-6"/>
          <w:sz w:val="28"/>
          <w:szCs w:val="28"/>
          <w:shd w:val="clear" w:color="auto" w:fill="FFFFFF"/>
        </w:rPr>
      </w:pPr>
      <w:r w:rsidRPr="00FB03AA">
        <w:rPr>
          <w:rFonts w:ascii="Times New Roman" w:hAnsi="Times New Roman" w:cs="Times New Roman"/>
          <w:color w:val="1A1A1A"/>
          <w:spacing w:val="-6"/>
          <w:sz w:val="28"/>
          <w:szCs w:val="24"/>
          <w:shd w:val="clear" w:color="auto" w:fill="FFFFFF"/>
        </w:rPr>
        <w:t xml:space="preserve">В </w:t>
      </w:r>
      <w:r w:rsidR="002B27E0">
        <w:rPr>
          <w:rFonts w:ascii="Times New Roman" w:hAnsi="Times New Roman" w:cs="Times New Roman"/>
          <w:color w:val="1A1A1A"/>
          <w:spacing w:val="-6"/>
          <w:sz w:val="28"/>
          <w:szCs w:val="24"/>
          <w:shd w:val="clear" w:color="auto" w:fill="FFFFFF"/>
        </w:rPr>
        <w:t>исследовании указанной проблемы</w:t>
      </w:r>
      <w:r w:rsidRPr="00FB03AA">
        <w:rPr>
          <w:rFonts w:ascii="Times New Roman" w:hAnsi="Times New Roman" w:cs="Times New Roman"/>
          <w:color w:val="1A1A1A"/>
          <w:spacing w:val="-6"/>
          <w:sz w:val="28"/>
          <w:szCs w:val="24"/>
          <w:shd w:val="clear" w:color="auto" w:fill="FFFFFF"/>
        </w:rPr>
        <w:t xml:space="preserve">, было изучено несколько актуальных трактовок понятия «нейросетевые технологии». </w:t>
      </w:r>
      <w:r w:rsidR="002B27E0">
        <w:rPr>
          <w:rFonts w:ascii="Times New Roman" w:hAnsi="Times New Roman" w:cs="Times New Roman"/>
          <w:color w:val="1A1A1A"/>
          <w:spacing w:val="-6"/>
          <w:sz w:val="28"/>
          <w:szCs w:val="24"/>
          <w:shd w:val="clear" w:color="auto" w:fill="FFFFFF"/>
        </w:rPr>
        <w:t>П</w:t>
      </w:r>
      <w:r w:rsidRPr="00FB03AA">
        <w:rPr>
          <w:rFonts w:ascii="Times New Roman" w:hAnsi="Times New Roman" w:cs="Times New Roman"/>
          <w:color w:val="1A1A1A"/>
          <w:spacing w:val="-6"/>
          <w:sz w:val="28"/>
          <w:szCs w:val="24"/>
          <w:shd w:val="clear" w:color="auto" w:fill="FFFFFF"/>
        </w:rPr>
        <w:t xml:space="preserve">о мнению </w:t>
      </w:r>
      <w:r w:rsidRPr="00FB03AA">
        <w:rPr>
          <w:rFonts w:ascii="Times New Roman" w:hAnsi="Times New Roman" w:cs="Times New Roman"/>
          <w:sz w:val="28"/>
          <w:szCs w:val="24"/>
        </w:rPr>
        <w:t xml:space="preserve">М. Ю. </w:t>
      </w:r>
      <w:proofErr w:type="spellStart"/>
      <w:r w:rsidRPr="00FB03AA">
        <w:rPr>
          <w:rFonts w:ascii="Times New Roman" w:hAnsi="Times New Roman" w:cs="Times New Roman"/>
          <w:sz w:val="28"/>
          <w:szCs w:val="24"/>
        </w:rPr>
        <w:t>Глотов</w:t>
      </w:r>
      <w:r w:rsidR="00BC4AB8" w:rsidRPr="00FB03AA">
        <w:rPr>
          <w:rFonts w:ascii="Times New Roman" w:hAnsi="Times New Roman" w:cs="Times New Roman"/>
          <w:sz w:val="28"/>
          <w:szCs w:val="24"/>
        </w:rPr>
        <w:t>ой</w:t>
      </w:r>
      <w:proofErr w:type="spellEnd"/>
      <w:r w:rsidRPr="00FB03AA">
        <w:rPr>
          <w:rFonts w:ascii="Times New Roman" w:hAnsi="Times New Roman" w:cs="Times New Roman"/>
          <w:sz w:val="28"/>
          <w:szCs w:val="24"/>
        </w:rPr>
        <w:t xml:space="preserve">, Е. А. </w:t>
      </w:r>
      <w:proofErr w:type="spellStart"/>
      <w:r w:rsidRPr="00FB03AA">
        <w:rPr>
          <w:rFonts w:ascii="Times New Roman" w:hAnsi="Times New Roman" w:cs="Times New Roman"/>
          <w:sz w:val="28"/>
          <w:szCs w:val="24"/>
        </w:rPr>
        <w:t>Самохвалов</w:t>
      </w:r>
      <w:r w:rsidR="002B27E0">
        <w:rPr>
          <w:rFonts w:ascii="Times New Roman" w:hAnsi="Times New Roman" w:cs="Times New Roman"/>
          <w:sz w:val="28"/>
          <w:szCs w:val="24"/>
        </w:rPr>
        <w:t>ой</w:t>
      </w:r>
      <w:proofErr w:type="spellEnd"/>
      <w:r w:rsidR="002B27E0">
        <w:rPr>
          <w:rFonts w:ascii="Times New Roman" w:hAnsi="Times New Roman" w:cs="Times New Roman"/>
          <w:sz w:val="28"/>
          <w:szCs w:val="24"/>
        </w:rPr>
        <w:t xml:space="preserve">, О. А. </w:t>
      </w:r>
      <w:proofErr w:type="spellStart"/>
      <w:r w:rsidR="002B27E0">
        <w:rPr>
          <w:rFonts w:ascii="Times New Roman" w:hAnsi="Times New Roman" w:cs="Times New Roman"/>
          <w:sz w:val="28"/>
          <w:szCs w:val="24"/>
        </w:rPr>
        <w:t>Мухлыниной</w:t>
      </w:r>
      <w:proofErr w:type="spellEnd"/>
      <w:r w:rsidR="002B27E0">
        <w:rPr>
          <w:rFonts w:ascii="Times New Roman" w:hAnsi="Times New Roman" w:cs="Times New Roman"/>
          <w:sz w:val="28"/>
          <w:szCs w:val="24"/>
        </w:rPr>
        <w:t>,</w:t>
      </w:r>
      <w:r w:rsidR="00BC4AB8" w:rsidRPr="00FB03AA">
        <w:rPr>
          <w:rFonts w:ascii="Times New Roman" w:hAnsi="Times New Roman" w:cs="Times New Roman"/>
          <w:sz w:val="28"/>
          <w:szCs w:val="24"/>
        </w:rPr>
        <w:t xml:space="preserve"> </w:t>
      </w:r>
      <w:proofErr w:type="spellStart"/>
      <w:r w:rsidR="00BC4AB8" w:rsidRPr="00FB03AA">
        <w:rPr>
          <w:rFonts w:ascii="Times New Roman" w:hAnsi="Times New Roman" w:cs="Times New Roman"/>
          <w:sz w:val="28"/>
          <w:szCs w:val="24"/>
        </w:rPr>
        <w:t>нейросетевые</w:t>
      </w:r>
      <w:proofErr w:type="spellEnd"/>
      <w:r w:rsidR="00BC4AB8" w:rsidRPr="00FB03AA">
        <w:rPr>
          <w:rFonts w:ascii="Times New Roman" w:hAnsi="Times New Roman" w:cs="Times New Roman"/>
          <w:sz w:val="28"/>
          <w:szCs w:val="24"/>
        </w:rPr>
        <w:t xml:space="preserve"> технологии – это инструмент «персонализации обучения, автоматизации задач и создания новых инновационных методов обучения». В исследовании зарубежного ученого </w:t>
      </w:r>
      <w:r w:rsidR="00BC4AB8" w:rsidRPr="00FB03AA">
        <w:rPr>
          <w:rFonts w:ascii="Times New Roman" w:hAnsi="Times New Roman" w:cs="Times New Roman"/>
          <w:sz w:val="28"/>
        </w:rPr>
        <w:t xml:space="preserve">Уго </w:t>
      </w:r>
      <w:proofErr w:type="spellStart"/>
      <w:r w:rsidR="00BC4AB8" w:rsidRPr="00FB03AA">
        <w:rPr>
          <w:rFonts w:ascii="Times New Roman" w:hAnsi="Times New Roman" w:cs="Times New Roman"/>
          <w:sz w:val="28"/>
        </w:rPr>
        <w:t>Фиоре</w:t>
      </w:r>
      <w:proofErr w:type="spellEnd"/>
      <w:r w:rsidR="00BC4AB8" w:rsidRPr="00FB03AA">
        <w:rPr>
          <w:rFonts w:ascii="Times New Roman" w:hAnsi="Times New Roman" w:cs="Times New Roman"/>
          <w:sz w:val="28"/>
        </w:rPr>
        <w:t xml:space="preserve"> (2019) «Нейронные сети в сфере образования: вызовы и возможности» («</w:t>
      </w:r>
      <w:proofErr w:type="spellStart"/>
      <w:r w:rsidR="00BC4AB8" w:rsidRPr="00FB03AA">
        <w:rPr>
          <w:rFonts w:ascii="Times New Roman" w:hAnsi="Times New Roman" w:cs="Times New Roman"/>
          <w:sz w:val="28"/>
        </w:rPr>
        <w:t>Neural</w:t>
      </w:r>
      <w:proofErr w:type="spellEnd"/>
      <w:r w:rsidR="00BC4AB8" w:rsidRPr="00FB03AA">
        <w:rPr>
          <w:rFonts w:ascii="Times New Roman" w:hAnsi="Times New Roman" w:cs="Times New Roman"/>
          <w:sz w:val="28"/>
        </w:rPr>
        <w:t xml:space="preserve"> </w:t>
      </w:r>
      <w:proofErr w:type="spellStart"/>
      <w:r w:rsidR="00BC4AB8" w:rsidRPr="00FB03AA">
        <w:rPr>
          <w:rFonts w:ascii="Times New Roman" w:hAnsi="Times New Roman" w:cs="Times New Roman"/>
          <w:sz w:val="28"/>
        </w:rPr>
        <w:t>Networks</w:t>
      </w:r>
      <w:proofErr w:type="spellEnd"/>
      <w:r w:rsidR="00BC4AB8" w:rsidRPr="00FB03AA">
        <w:rPr>
          <w:rFonts w:ascii="Times New Roman" w:hAnsi="Times New Roman" w:cs="Times New Roman"/>
          <w:sz w:val="28"/>
        </w:rPr>
        <w:t xml:space="preserve"> </w:t>
      </w:r>
      <w:proofErr w:type="spellStart"/>
      <w:r w:rsidR="00BC4AB8" w:rsidRPr="00FB03AA">
        <w:rPr>
          <w:rFonts w:ascii="Times New Roman" w:hAnsi="Times New Roman" w:cs="Times New Roman"/>
          <w:sz w:val="28"/>
        </w:rPr>
        <w:t>in</w:t>
      </w:r>
      <w:proofErr w:type="spellEnd"/>
      <w:r w:rsidR="00BC4AB8" w:rsidRPr="00FB03AA">
        <w:rPr>
          <w:rFonts w:ascii="Times New Roman" w:hAnsi="Times New Roman" w:cs="Times New Roman"/>
          <w:sz w:val="28"/>
        </w:rPr>
        <w:t xml:space="preserve"> </w:t>
      </w:r>
      <w:proofErr w:type="spellStart"/>
      <w:r w:rsidR="00BC4AB8" w:rsidRPr="00FB03AA">
        <w:rPr>
          <w:rFonts w:ascii="Times New Roman" w:hAnsi="Times New Roman" w:cs="Times New Roman"/>
          <w:sz w:val="28"/>
        </w:rPr>
        <w:t>the</w:t>
      </w:r>
      <w:proofErr w:type="spellEnd"/>
      <w:r w:rsidR="00BC4AB8" w:rsidRPr="00FB03AA">
        <w:rPr>
          <w:rFonts w:ascii="Times New Roman" w:hAnsi="Times New Roman" w:cs="Times New Roman"/>
          <w:sz w:val="28"/>
        </w:rPr>
        <w:t xml:space="preserve"> </w:t>
      </w:r>
      <w:proofErr w:type="spellStart"/>
      <w:r w:rsidR="00BC4AB8" w:rsidRPr="00FB03AA">
        <w:rPr>
          <w:rFonts w:ascii="Times New Roman" w:hAnsi="Times New Roman" w:cs="Times New Roman"/>
          <w:sz w:val="28"/>
        </w:rPr>
        <w:t>Educational</w:t>
      </w:r>
      <w:proofErr w:type="spellEnd"/>
      <w:r w:rsidR="00BC4AB8" w:rsidRPr="00FB03AA">
        <w:rPr>
          <w:rFonts w:ascii="Times New Roman" w:hAnsi="Times New Roman" w:cs="Times New Roman"/>
          <w:sz w:val="28"/>
        </w:rPr>
        <w:t xml:space="preserve"> </w:t>
      </w:r>
      <w:proofErr w:type="spellStart"/>
      <w:r w:rsidR="00BC4AB8" w:rsidRPr="00FB03AA">
        <w:rPr>
          <w:rFonts w:ascii="Times New Roman" w:hAnsi="Times New Roman" w:cs="Times New Roman"/>
          <w:sz w:val="28"/>
        </w:rPr>
        <w:t>Sector</w:t>
      </w:r>
      <w:proofErr w:type="spellEnd"/>
      <w:r w:rsidR="00BC4AB8" w:rsidRPr="00FB03AA">
        <w:rPr>
          <w:rFonts w:ascii="Times New Roman" w:hAnsi="Times New Roman" w:cs="Times New Roman"/>
          <w:sz w:val="28"/>
        </w:rPr>
        <w:t xml:space="preserve">: </w:t>
      </w:r>
      <w:proofErr w:type="spellStart"/>
      <w:r w:rsidR="00BC4AB8" w:rsidRPr="00FB03AA">
        <w:rPr>
          <w:rFonts w:ascii="Times New Roman" w:hAnsi="Times New Roman" w:cs="Times New Roman"/>
          <w:sz w:val="28"/>
        </w:rPr>
        <w:t>Challenges</w:t>
      </w:r>
      <w:proofErr w:type="spellEnd"/>
      <w:r w:rsidR="00BC4AB8" w:rsidRPr="00FB03AA">
        <w:rPr>
          <w:rFonts w:ascii="Times New Roman" w:hAnsi="Times New Roman" w:cs="Times New Roman"/>
          <w:sz w:val="28"/>
        </w:rPr>
        <w:t xml:space="preserve"> </w:t>
      </w:r>
      <w:proofErr w:type="spellStart"/>
      <w:r w:rsidR="00BC4AB8" w:rsidRPr="00FB03AA">
        <w:rPr>
          <w:rFonts w:ascii="Times New Roman" w:hAnsi="Times New Roman" w:cs="Times New Roman"/>
          <w:sz w:val="28"/>
        </w:rPr>
        <w:t>and</w:t>
      </w:r>
      <w:proofErr w:type="spellEnd"/>
      <w:r w:rsidR="00BC4AB8" w:rsidRPr="00FB03AA">
        <w:rPr>
          <w:rFonts w:ascii="Times New Roman" w:hAnsi="Times New Roman" w:cs="Times New Roman"/>
          <w:sz w:val="28"/>
        </w:rPr>
        <w:t xml:space="preserve"> </w:t>
      </w:r>
      <w:proofErr w:type="spellStart"/>
      <w:r w:rsidR="00BC4AB8" w:rsidRPr="00FB03AA">
        <w:rPr>
          <w:rFonts w:ascii="Times New Roman" w:hAnsi="Times New Roman" w:cs="Times New Roman"/>
          <w:sz w:val="28"/>
        </w:rPr>
        <w:t>Opportunities</w:t>
      </w:r>
      <w:proofErr w:type="spellEnd"/>
      <w:r w:rsidR="00BC4AB8" w:rsidRPr="00FB03AA">
        <w:rPr>
          <w:rFonts w:ascii="Times New Roman" w:hAnsi="Times New Roman" w:cs="Times New Roman"/>
          <w:sz w:val="28"/>
        </w:rPr>
        <w:t xml:space="preserve">» U. </w:t>
      </w:r>
      <w:proofErr w:type="spellStart"/>
      <w:r w:rsidR="00BC4AB8" w:rsidRPr="00FB03AA">
        <w:rPr>
          <w:rFonts w:ascii="Times New Roman" w:hAnsi="Times New Roman" w:cs="Times New Roman"/>
          <w:sz w:val="28"/>
        </w:rPr>
        <w:t>Fiore</w:t>
      </w:r>
      <w:proofErr w:type="spellEnd"/>
      <w:r w:rsidR="00BC4AB8" w:rsidRPr="00FB03AA">
        <w:rPr>
          <w:rFonts w:ascii="Times New Roman" w:hAnsi="Times New Roman" w:cs="Times New Roman"/>
          <w:sz w:val="28"/>
        </w:rPr>
        <w:t xml:space="preserve">) </w:t>
      </w:r>
      <w:r w:rsidR="002B27E0">
        <w:rPr>
          <w:rFonts w:ascii="Times New Roman" w:hAnsi="Times New Roman" w:cs="Times New Roman"/>
          <w:sz w:val="28"/>
        </w:rPr>
        <w:t>сообщается</w:t>
      </w:r>
      <w:r w:rsidR="00BC4AB8" w:rsidRPr="00FB03AA">
        <w:rPr>
          <w:rFonts w:ascii="Times New Roman" w:hAnsi="Times New Roman" w:cs="Times New Roman"/>
          <w:sz w:val="28"/>
        </w:rPr>
        <w:t xml:space="preserve">, что </w:t>
      </w:r>
      <w:proofErr w:type="spellStart"/>
      <w:r w:rsidR="00BC4AB8" w:rsidRPr="00FB03AA">
        <w:rPr>
          <w:rFonts w:ascii="Times New Roman" w:hAnsi="Times New Roman" w:cs="Times New Roman"/>
          <w:sz w:val="28"/>
        </w:rPr>
        <w:t>нейросетевые</w:t>
      </w:r>
      <w:proofErr w:type="spellEnd"/>
      <w:r w:rsidR="00BC4AB8" w:rsidRPr="00FB03AA">
        <w:rPr>
          <w:rFonts w:ascii="Times New Roman" w:hAnsi="Times New Roman" w:cs="Times New Roman"/>
          <w:sz w:val="28"/>
        </w:rPr>
        <w:t xml:space="preserve"> технологии – средство, которое может помочь повысить качество образования, уменьшить расходы и сократить время обучения»</w:t>
      </w:r>
      <w:r w:rsidR="00123B62">
        <w:rPr>
          <w:rFonts w:ascii="Times New Roman" w:hAnsi="Times New Roman" w:cs="Times New Roman"/>
          <w:sz w:val="28"/>
        </w:rPr>
        <w:t xml:space="preserve"> </w:t>
      </w:r>
      <w:r w:rsidR="00123B62" w:rsidRPr="00123B62">
        <w:rPr>
          <w:rFonts w:ascii="Times New Roman" w:hAnsi="Times New Roman" w:cs="Times New Roman"/>
          <w:sz w:val="28"/>
        </w:rPr>
        <w:t>[</w:t>
      </w:r>
      <w:r w:rsidR="00123B62">
        <w:rPr>
          <w:rFonts w:ascii="Times New Roman" w:hAnsi="Times New Roman" w:cs="Times New Roman"/>
          <w:sz w:val="28"/>
        </w:rPr>
        <w:t>3, с. 164</w:t>
      </w:r>
      <w:r w:rsidR="00123B62" w:rsidRPr="00123B62">
        <w:rPr>
          <w:rFonts w:ascii="Times New Roman" w:hAnsi="Times New Roman" w:cs="Times New Roman"/>
          <w:sz w:val="28"/>
        </w:rPr>
        <w:t>]</w:t>
      </w:r>
      <w:r w:rsidR="00BC4AB8" w:rsidRPr="00FB03AA">
        <w:rPr>
          <w:rFonts w:ascii="Times New Roman" w:hAnsi="Times New Roman" w:cs="Times New Roman"/>
          <w:sz w:val="28"/>
        </w:rPr>
        <w:t>.</w:t>
      </w:r>
    </w:p>
    <w:p w14:paraId="74654394" w14:textId="77777777" w:rsidR="009F43DB" w:rsidRDefault="00F6764E" w:rsidP="00FB03AA">
      <w:pPr>
        <w:spacing w:after="0" w:line="240" w:lineRule="auto"/>
        <w:ind w:firstLine="709"/>
        <w:jc w:val="both"/>
        <w:rPr>
          <w:rFonts w:ascii="Times New Roman" w:hAnsi="Times New Roman" w:cs="Times New Roman"/>
          <w:sz w:val="28"/>
        </w:rPr>
      </w:pPr>
      <w:r w:rsidRPr="00FB03AA">
        <w:rPr>
          <w:rFonts w:ascii="Times New Roman" w:hAnsi="Times New Roman" w:cs="Times New Roman"/>
          <w:sz w:val="28"/>
        </w:rPr>
        <w:t xml:space="preserve">В работе </w:t>
      </w:r>
      <w:r w:rsidR="00123B62">
        <w:rPr>
          <w:rFonts w:ascii="Times New Roman" w:hAnsi="Times New Roman" w:cs="Times New Roman"/>
          <w:sz w:val="28"/>
        </w:rPr>
        <w:t>М.В. Моисеенко</w:t>
      </w:r>
      <w:r w:rsidR="00BC4AB8" w:rsidRPr="00FB03AA">
        <w:rPr>
          <w:rFonts w:ascii="Times New Roman" w:hAnsi="Times New Roman" w:cs="Times New Roman"/>
          <w:sz w:val="28"/>
        </w:rPr>
        <w:t xml:space="preserve"> </w:t>
      </w:r>
      <w:r w:rsidRPr="00FB03AA">
        <w:rPr>
          <w:rFonts w:ascii="Times New Roman" w:hAnsi="Times New Roman" w:cs="Times New Roman"/>
          <w:sz w:val="28"/>
        </w:rPr>
        <w:t>отмечается, что нейросетевые технологии – это система вычислительных структур, моделирующие биологические структуры для создание обучающего цифрового пространства</w:t>
      </w:r>
      <w:r w:rsidR="00123B62">
        <w:rPr>
          <w:rFonts w:ascii="Times New Roman" w:hAnsi="Times New Roman" w:cs="Times New Roman"/>
          <w:sz w:val="28"/>
        </w:rPr>
        <w:t>. Также автор указывает</w:t>
      </w:r>
      <w:r w:rsidR="009F43DB" w:rsidRPr="00FB03AA">
        <w:rPr>
          <w:rFonts w:ascii="Times New Roman" w:hAnsi="Times New Roman" w:cs="Times New Roman"/>
          <w:sz w:val="28"/>
        </w:rPr>
        <w:t xml:space="preserve">, что эмоциональный искусственный интеллект обладает навыками «изучения и опознания человеческих эмоций», он «способен измерять, понимать, симулировать и реагировать на эмоциональные проявления человека», то есть в </w:t>
      </w:r>
      <w:r w:rsidR="009F43DB" w:rsidRPr="00123B62">
        <w:rPr>
          <w:rFonts w:ascii="Times New Roman" w:hAnsi="Times New Roman" w:cs="Times New Roman"/>
          <w:sz w:val="28"/>
        </w:rPr>
        <w:t>данном примере нейросетевые технологии выступает «коммуникативным партнером» [</w:t>
      </w:r>
      <w:r w:rsidR="00123B62" w:rsidRPr="00123B62">
        <w:rPr>
          <w:rFonts w:ascii="Times New Roman" w:hAnsi="Times New Roman" w:cs="Times New Roman"/>
          <w:sz w:val="28"/>
        </w:rPr>
        <w:t xml:space="preserve">9, </w:t>
      </w:r>
      <w:r w:rsidR="009F43DB" w:rsidRPr="00123B62">
        <w:rPr>
          <w:rFonts w:ascii="Times New Roman" w:hAnsi="Times New Roman" w:cs="Times New Roman"/>
          <w:sz w:val="28"/>
        </w:rPr>
        <w:t xml:space="preserve">с. 67]. </w:t>
      </w:r>
    </w:p>
    <w:p w14:paraId="6BDE6E7D" w14:textId="77777777" w:rsidR="003D4A9B" w:rsidRPr="00123B62" w:rsidRDefault="004E6E6B" w:rsidP="00FB03AA">
      <w:pPr>
        <w:spacing w:after="0" w:line="240" w:lineRule="auto"/>
        <w:ind w:firstLine="709"/>
        <w:jc w:val="both"/>
        <w:rPr>
          <w:rFonts w:ascii="Times New Roman" w:hAnsi="Times New Roman" w:cs="Times New Roman"/>
          <w:spacing w:val="-6"/>
          <w:sz w:val="28"/>
          <w:szCs w:val="28"/>
          <w:shd w:val="clear" w:color="auto" w:fill="FFFFFF"/>
        </w:rPr>
      </w:pPr>
      <w:r>
        <w:rPr>
          <w:rFonts w:ascii="Times New Roman" w:hAnsi="Times New Roman" w:cs="Times New Roman"/>
          <w:sz w:val="28"/>
        </w:rPr>
        <w:t>И.</w:t>
      </w:r>
      <w:r w:rsidRPr="004E6E6B">
        <w:rPr>
          <w:rFonts w:ascii="Times New Roman" w:hAnsi="Times New Roman" w:cs="Times New Roman"/>
          <w:sz w:val="28"/>
        </w:rPr>
        <w:t>Р</w:t>
      </w:r>
      <w:r>
        <w:rPr>
          <w:rFonts w:ascii="Times New Roman" w:hAnsi="Times New Roman" w:cs="Times New Roman"/>
          <w:sz w:val="28"/>
        </w:rPr>
        <w:t>.</w:t>
      </w:r>
      <w:r w:rsidRPr="004E6E6B">
        <w:rPr>
          <w:rFonts w:ascii="Times New Roman" w:hAnsi="Times New Roman" w:cs="Times New Roman"/>
          <w:sz w:val="28"/>
        </w:rPr>
        <w:t xml:space="preserve"> Хабибуллин </w:t>
      </w:r>
      <w:r>
        <w:rPr>
          <w:rFonts w:ascii="Times New Roman" w:hAnsi="Times New Roman" w:cs="Times New Roman"/>
          <w:sz w:val="28"/>
        </w:rPr>
        <w:t>рассматривает нейро</w:t>
      </w:r>
      <w:r w:rsidR="003D4A9B">
        <w:rPr>
          <w:rFonts w:ascii="Times New Roman" w:hAnsi="Times New Roman" w:cs="Times New Roman"/>
          <w:sz w:val="28"/>
        </w:rPr>
        <w:t xml:space="preserve">сетевые технологии </w:t>
      </w:r>
      <w:r w:rsidR="003D4A9B">
        <w:rPr>
          <w:rFonts w:ascii="Times New Roman" w:hAnsi="Times New Roman" w:cs="Times New Roman"/>
          <w:color w:val="1A1A1A"/>
          <w:spacing w:val="-6"/>
          <w:sz w:val="28"/>
          <w:szCs w:val="28"/>
          <w:shd w:val="clear" w:color="auto" w:fill="FFFFFF"/>
        </w:rPr>
        <w:t>как способ</w:t>
      </w:r>
      <w:r w:rsidR="003D4A9B" w:rsidRPr="003D4A9B">
        <w:rPr>
          <w:rFonts w:ascii="Times New Roman" w:hAnsi="Times New Roman" w:cs="Times New Roman"/>
          <w:color w:val="1A1A1A"/>
          <w:spacing w:val="-6"/>
          <w:sz w:val="28"/>
          <w:szCs w:val="28"/>
          <w:shd w:val="clear" w:color="auto" w:fill="FFFFFF"/>
        </w:rPr>
        <w:t xml:space="preserve"> создания и</w:t>
      </w:r>
      <w:r w:rsidR="003D4A9B">
        <w:rPr>
          <w:rFonts w:ascii="Times New Roman" w:hAnsi="Times New Roman" w:cs="Times New Roman"/>
          <w:color w:val="1A1A1A"/>
          <w:spacing w:val="-6"/>
          <w:sz w:val="28"/>
          <w:szCs w:val="28"/>
          <w:shd w:val="clear" w:color="auto" w:fill="FFFFFF"/>
        </w:rPr>
        <w:t>ндивидуальных программ обучения</w:t>
      </w:r>
      <w:r w:rsidR="003D4A9B" w:rsidRPr="003D4A9B">
        <w:rPr>
          <w:rFonts w:ascii="Times New Roman" w:hAnsi="Times New Roman" w:cs="Times New Roman"/>
          <w:color w:val="1A1A1A"/>
          <w:spacing w:val="-6"/>
          <w:sz w:val="28"/>
          <w:szCs w:val="28"/>
          <w:shd w:val="clear" w:color="auto" w:fill="FFFFFF"/>
        </w:rPr>
        <w:t xml:space="preserve"> с учетом индивидуальных потребностей и уровня </w:t>
      </w:r>
      <w:r w:rsidR="003D4A9B" w:rsidRPr="00123B62">
        <w:rPr>
          <w:rFonts w:ascii="Times New Roman" w:hAnsi="Times New Roman" w:cs="Times New Roman"/>
          <w:spacing w:val="-6"/>
          <w:sz w:val="28"/>
          <w:szCs w:val="28"/>
          <w:shd w:val="clear" w:color="auto" w:fill="FFFFFF"/>
        </w:rPr>
        <w:t>знаний обучающегося, а также как инструмент разработки графических изображений [</w:t>
      </w:r>
      <w:r w:rsidR="00123B62" w:rsidRPr="00123B62">
        <w:rPr>
          <w:rFonts w:ascii="Times New Roman" w:hAnsi="Times New Roman" w:cs="Times New Roman"/>
          <w:spacing w:val="-6"/>
          <w:sz w:val="28"/>
          <w:szCs w:val="28"/>
          <w:shd w:val="clear" w:color="auto" w:fill="FFFFFF"/>
        </w:rPr>
        <w:t>19, с. 176</w:t>
      </w:r>
      <w:r w:rsidR="003D4A9B" w:rsidRPr="00123B62">
        <w:rPr>
          <w:rFonts w:ascii="Times New Roman" w:hAnsi="Times New Roman" w:cs="Times New Roman"/>
          <w:spacing w:val="-6"/>
          <w:sz w:val="28"/>
          <w:szCs w:val="28"/>
          <w:shd w:val="clear" w:color="auto" w:fill="FFFFFF"/>
        </w:rPr>
        <w:t xml:space="preserve">]. </w:t>
      </w:r>
    </w:p>
    <w:p w14:paraId="4F4196A3" w14:textId="77777777" w:rsidR="007759B9" w:rsidRPr="00FB03AA" w:rsidRDefault="00445CD9" w:rsidP="00FB03AA">
      <w:pPr>
        <w:spacing w:after="0" w:line="240" w:lineRule="auto"/>
        <w:ind w:firstLine="709"/>
        <w:jc w:val="both"/>
        <w:rPr>
          <w:rFonts w:ascii="Times New Roman" w:hAnsi="Times New Roman" w:cs="Times New Roman"/>
          <w:color w:val="1A1A1A"/>
          <w:spacing w:val="-6"/>
          <w:sz w:val="28"/>
          <w:szCs w:val="28"/>
          <w:shd w:val="clear" w:color="auto" w:fill="FFFFFF"/>
        </w:rPr>
      </w:pPr>
      <w:r w:rsidRPr="00123B62">
        <w:rPr>
          <w:rFonts w:ascii="Times New Roman" w:hAnsi="Times New Roman" w:cs="Times New Roman"/>
          <w:spacing w:val="-6"/>
          <w:sz w:val="28"/>
          <w:szCs w:val="28"/>
          <w:shd w:val="clear" w:color="auto" w:fill="FFFFFF"/>
        </w:rPr>
        <w:t xml:space="preserve">Таким образом, </w:t>
      </w:r>
      <w:r w:rsidR="00AB0B36" w:rsidRPr="00123B62">
        <w:rPr>
          <w:rFonts w:ascii="Times New Roman" w:hAnsi="Times New Roman" w:cs="Times New Roman"/>
          <w:spacing w:val="-6"/>
          <w:sz w:val="28"/>
          <w:szCs w:val="28"/>
          <w:shd w:val="clear" w:color="auto" w:fill="FFFFFF"/>
        </w:rPr>
        <w:t>исходя из перечисленных выше определений, понятно</w:t>
      </w:r>
      <w:r w:rsidRPr="00123B62">
        <w:rPr>
          <w:rFonts w:ascii="Times New Roman" w:hAnsi="Times New Roman" w:cs="Times New Roman"/>
          <w:spacing w:val="-6"/>
          <w:sz w:val="28"/>
          <w:szCs w:val="28"/>
          <w:shd w:val="clear" w:color="auto" w:fill="FFFFFF"/>
        </w:rPr>
        <w:t xml:space="preserve">, что нейросетевые технологии – это средство увеличения объема, доступности и качества образования, которое реализуется системой </w:t>
      </w:r>
      <w:r w:rsidRPr="00FB03AA">
        <w:rPr>
          <w:rFonts w:ascii="Times New Roman" w:hAnsi="Times New Roman" w:cs="Times New Roman"/>
          <w:color w:val="1A1A1A"/>
          <w:spacing w:val="-6"/>
          <w:sz w:val="28"/>
          <w:szCs w:val="28"/>
          <w:shd w:val="clear" w:color="auto" w:fill="FFFFFF"/>
        </w:rPr>
        <w:t xml:space="preserve">вычислительных структур. </w:t>
      </w:r>
    </w:p>
    <w:p w14:paraId="223CD457" w14:textId="77777777" w:rsidR="003D4A9B" w:rsidRDefault="00715185" w:rsidP="003D4A9B">
      <w:pPr>
        <w:spacing w:after="0" w:line="240" w:lineRule="auto"/>
        <w:ind w:firstLine="709"/>
        <w:jc w:val="both"/>
        <w:rPr>
          <w:rFonts w:ascii="Times New Roman" w:hAnsi="Times New Roman" w:cs="Times New Roman"/>
          <w:color w:val="1A1A1A"/>
          <w:spacing w:val="-6"/>
          <w:sz w:val="28"/>
          <w:szCs w:val="28"/>
          <w:shd w:val="clear" w:color="auto" w:fill="FFFFFF"/>
        </w:rPr>
      </w:pPr>
      <w:r w:rsidRPr="00FB03AA">
        <w:rPr>
          <w:rFonts w:ascii="Times New Roman" w:hAnsi="Times New Roman" w:cs="Times New Roman"/>
          <w:color w:val="1A1A1A"/>
          <w:spacing w:val="-6"/>
          <w:sz w:val="28"/>
          <w:szCs w:val="28"/>
          <w:shd w:val="clear" w:color="auto" w:fill="FFFFFF"/>
        </w:rPr>
        <w:t xml:space="preserve">Важно отметить, что </w:t>
      </w:r>
      <w:r w:rsidR="003D4A9B">
        <w:rPr>
          <w:rFonts w:ascii="Times New Roman" w:hAnsi="Times New Roman" w:cs="Times New Roman"/>
          <w:color w:val="1A1A1A"/>
          <w:spacing w:val="-6"/>
          <w:sz w:val="28"/>
          <w:szCs w:val="28"/>
          <w:shd w:val="clear" w:color="auto" w:fill="FFFFFF"/>
        </w:rPr>
        <w:t xml:space="preserve">вопрос использования </w:t>
      </w:r>
      <w:proofErr w:type="spellStart"/>
      <w:r w:rsidR="003D4A9B">
        <w:rPr>
          <w:rFonts w:ascii="Times New Roman" w:hAnsi="Times New Roman" w:cs="Times New Roman"/>
          <w:color w:val="1A1A1A"/>
          <w:spacing w:val="-6"/>
          <w:sz w:val="28"/>
          <w:szCs w:val="28"/>
          <w:shd w:val="clear" w:color="auto" w:fill="FFFFFF"/>
        </w:rPr>
        <w:t>нейро</w:t>
      </w:r>
      <w:r w:rsidR="00CE1E64">
        <w:rPr>
          <w:rFonts w:ascii="Times New Roman" w:hAnsi="Times New Roman" w:cs="Times New Roman"/>
          <w:color w:val="1A1A1A"/>
          <w:spacing w:val="-6"/>
          <w:sz w:val="28"/>
          <w:szCs w:val="28"/>
          <w:shd w:val="clear" w:color="auto" w:fill="FFFFFF"/>
        </w:rPr>
        <w:t>нно</w:t>
      </w:r>
      <w:proofErr w:type="spellEnd"/>
      <w:r w:rsidR="002B27E0">
        <w:rPr>
          <w:rFonts w:ascii="Times New Roman" w:hAnsi="Times New Roman" w:cs="Times New Roman"/>
          <w:color w:val="1A1A1A"/>
          <w:spacing w:val="-6"/>
          <w:sz w:val="28"/>
          <w:szCs w:val="28"/>
          <w:shd w:val="clear" w:color="auto" w:fill="FFFFFF"/>
        </w:rPr>
        <w:t xml:space="preserve"> </w:t>
      </w:r>
      <w:r w:rsidR="003D4A9B">
        <w:rPr>
          <w:rFonts w:ascii="Times New Roman" w:hAnsi="Times New Roman" w:cs="Times New Roman"/>
          <w:color w:val="1A1A1A"/>
          <w:spacing w:val="-6"/>
          <w:sz w:val="28"/>
          <w:szCs w:val="28"/>
          <w:shd w:val="clear" w:color="auto" w:fill="FFFFFF"/>
        </w:rPr>
        <w:t>сетевых те</w:t>
      </w:r>
      <w:r w:rsidR="00CE1E64">
        <w:rPr>
          <w:rFonts w:ascii="Times New Roman" w:hAnsi="Times New Roman" w:cs="Times New Roman"/>
          <w:color w:val="1A1A1A"/>
          <w:spacing w:val="-6"/>
          <w:sz w:val="28"/>
          <w:szCs w:val="28"/>
          <w:shd w:val="clear" w:color="auto" w:fill="FFFFFF"/>
        </w:rPr>
        <w:t>х</w:t>
      </w:r>
      <w:r w:rsidR="003D4A9B">
        <w:rPr>
          <w:rFonts w:ascii="Times New Roman" w:hAnsi="Times New Roman" w:cs="Times New Roman"/>
          <w:color w:val="1A1A1A"/>
          <w:spacing w:val="-6"/>
          <w:sz w:val="28"/>
          <w:szCs w:val="28"/>
          <w:shd w:val="clear" w:color="auto" w:fill="FFFFFF"/>
        </w:rPr>
        <w:t>нологий в развитии базовых эмоций у младших школьников, имеющих нарушения слуха, неоднозначен, на это указывает немногочисленность</w:t>
      </w:r>
      <w:r w:rsidR="003D4A9B" w:rsidRPr="003D4A9B">
        <w:rPr>
          <w:rFonts w:ascii="Times New Roman" w:hAnsi="Times New Roman" w:cs="Times New Roman"/>
          <w:color w:val="1A1A1A"/>
          <w:spacing w:val="-6"/>
          <w:sz w:val="28"/>
          <w:szCs w:val="28"/>
          <w:shd w:val="clear" w:color="auto" w:fill="FFFFFF"/>
        </w:rPr>
        <w:t xml:space="preserve"> </w:t>
      </w:r>
      <w:r w:rsidR="003D4A9B">
        <w:rPr>
          <w:rFonts w:ascii="Times New Roman" w:hAnsi="Times New Roman" w:cs="Times New Roman"/>
          <w:color w:val="1A1A1A"/>
          <w:spacing w:val="-6"/>
          <w:sz w:val="28"/>
          <w:szCs w:val="28"/>
          <w:shd w:val="clear" w:color="auto" w:fill="FFFFFF"/>
        </w:rPr>
        <w:t xml:space="preserve">научных </w:t>
      </w:r>
      <w:r w:rsidR="003D4A9B" w:rsidRPr="00FB03AA">
        <w:rPr>
          <w:rFonts w:ascii="Times New Roman" w:hAnsi="Times New Roman" w:cs="Times New Roman"/>
          <w:color w:val="1A1A1A"/>
          <w:spacing w:val="-6"/>
          <w:sz w:val="28"/>
          <w:szCs w:val="28"/>
          <w:shd w:val="clear" w:color="auto" w:fill="FFFFFF"/>
        </w:rPr>
        <w:t>исследований</w:t>
      </w:r>
      <w:r w:rsidR="003D4A9B">
        <w:rPr>
          <w:rFonts w:ascii="Times New Roman" w:hAnsi="Times New Roman" w:cs="Times New Roman"/>
          <w:color w:val="1A1A1A"/>
          <w:spacing w:val="-6"/>
          <w:sz w:val="28"/>
          <w:szCs w:val="28"/>
          <w:shd w:val="clear" w:color="auto" w:fill="FFFFFF"/>
        </w:rPr>
        <w:t>. О</w:t>
      </w:r>
      <w:r w:rsidR="007C028F" w:rsidRPr="00FB03AA">
        <w:rPr>
          <w:rFonts w:ascii="Times New Roman" w:hAnsi="Times New Roman" w:cs="Times New Roman"/>
          <w:color w:val="1A1A1A"/>
          <w:spacing w:val="-6"/>
          <w:sz w:val="28"/>
          <w:szCs w:val="28"/>
          <w:shd w:val="clear" w:color="auto" w:fill="FFFFFF"/>
        </w:rPr>
        <w:t xml:space="preserve">днако, </w:t>
      </w:r>
      <w:r w:rsidR="003D4A9B">
        <w:rPr>
          <w:rFonts w:ascii="Times New Roman" w:hAnsi="Times New Roman" w:cs="Times New Roman"/>
          <w:color w:val="1A1A1A"/>
          <w:spacing w:val="-6"/>
          <w:sz w:val="28"/>
          <w:szCs w:val="28"/>
          <w:shd w:val="clear" w:color="auto" w:fill="FFFFFF"/>
        </w:rPr>
        <w:t>имеется небольшое количество в сети Интернет методического материала о применении компьютерных тех</w:t>
      </w:r>
      <w:r w:rsidR="00E662DA">
        <w:rPr>
          <w:rFonts w:ascii="Times New Roman" w:hAnsi="Times New Roman" w:cs="Times New Roman"/>
          <w:color w:val="1A1A1A"/>
          <w:spacing w:val="-6"/>
          <w:sz w:val="28"/>
          <w:szCs w:val="28"/>
          <w:shd w:val="clear" w:color="auto" w:fill="FFFFFF"/>
        </w:rPr>
        <w:t xml:space="preserve">нологий, обладающих интеллектом. Обратимся к опыту </w:t>
      </w:r>
      <w:r w:rsidR="003D4A9B" w:rsidRPr="003D4A9B">
        <w:rPr>
          <w:rFonts w:ascii="Times New Roman" w:hAnsi="Times New Roman" w:cs="Times New Roman"/>
          <w:color w:val="1A1A1A"/>
          <w:spacing w:val="-6"/>
          <w:sz w:val="28"/>
          <w:szCs w:val="28"/>
          <w:shd w:val="clear" w:color="auto" w:fill="FFFFFF"/>
        </w:rPr>
        <w:t>ГБОУ СО ЦППМСП «Ресурс»</w:t>
      </w:r>
      <w:r w:rsidR="00123B62">
        <w:rPr>
          <w:rFonts w:ascii="Times New Roman" w:hAnsi="Times New Roman" w:cs="Times New Roman"/>
          <w:color w:val="1A1A1A"/>
          <w:spacing w:val="-6"/>
          <w:sz w:val="28"/>
          <w:szCs w:val="28"/>
          <w:shd w:val="clear" w:color="auto" w:fill="FFFFFF"/>
        </w:rPr>
        <w:t xml:space="preserve"> </w:t>
      </w:r>
      <w:r w:rsidR="00123B62">
        <w:rPr>
          <w:rFonts w:ascii="Times New Roman" w:hAnsi="Times New Roman" w:cs="Times New Roman"/>
          <w:color w:val="1A1A1A"/>
          <w:spacing w:val="-6"/>
          <w:sz w:val="28"/>
          <w:szCs w:val="28"/>
          <w:shd w:val="clear" w:color="auto" w:fill="FFFFFF"/>
          <w:lang w:val="en-US"/>
        </w:rPr>
        <w:t>[</w:t>
      </w:r>
      <w:r w:rsidR="00123B62">
        <w:rPr>
          <w:rFonts w:ascii="Times New Roman" w:hAnsi="Times New Roman" w:cs="Times New Roman"/>
          <w:color w:val="1A1A1A"/>
          <w:spacing w:val="-6"/>
          <w:sz w:val="28"/>
          <w:szCs w:val="28"/>
          <w:shd w:val="clear" w:color="auto" w:fill="FFFFFF"/>
        </w:rPr>
        <w:t>5</w:t>
      </w:r>
      <w:r w:rsidR="00123B62">
        <w:rPr>
          <w:rFonts w:ascii="Times New Roman" w:hAnsi="Times New Roman" w:cs="Times New Roman"/>
          <w:color w:val="1A1A1A"/>
          <w:spacing w:val="-6"/>
          <w:sz w:val="28"/>
          <w:szCs w:val="28"/>
          <w:shd w:val="clear" w:color="auto" w:fill="FFFFFF"/>
          <w:lang w:val="en-US"/>
        </w:rPr>
        <w:t>]</w:t>
      </w:r>
      <w:r w:rsidR="00E662DA">
        <w:rPr>
          <w:rFonts w:ascii="Times New Roman" w:hAnsi="Times New Roman" w:cs="Times New Roman"/>
          <w:color w:val="1A1A1A"/>
          <w:spacing w:val="-6"/>
          <w:sz w:val="28"/>
          <w:szCs w:val="28"/>
          <w:shd w:val="clear" w:color="auto" w:fill="FFFFFF"/>
        </w:rPr>
        <w:t>.</w:t>
      </w:r>
    </w:p>
    <w:p w14:paraId="12AAE161" w14:textId="77777777" w:rsidR="00EF63D7" w:rsidRDefault="00EF63D7" w:rsidP="00EF63D7">
      <w:pPr>
        <w:spacing w:after="0" w:line="240" w:lineRule="auto"/>
        <w:ind w:firstLine="709"/>
        <w:jc w:val="both"/>
        <w:rPr>
          <w:rFonts w:ascii="Times New Roman" w:hAnsi="Times New Roman" w:cs="Times New Roman"/>
          <w:sz w:val="28"/>
        </w:rPr>
      </w:pPr>
      <w:r>
        <w:rPr>
          <w:rFonts w:ascii="Times New Roman" w:hAnsi="Times New Roman" w:cs="Times New Roman"/>
          <w:color w:val="1A1A1A"/>
          <w:spacing w:val="-6"/>
          <w:sz w:val="28"/>
          <w:szCs w:val="28"/>
          <w:shd w:val="clear" w:color="auto" w:fill="FFFFFF"/>
        </w:rPr>
        <w:t xml:space="preserve">В </w:t>
      </w:r>
      <w:r w:rsidR="00E662DA">
        <w:rPr>
          <w:rFonts w:ascii="Times New Roman" w:hAnsi="Times New Roman" w:cs="Times New Roman"/>
          <w:color w:val="1A1A1A"/>
          <w:spacing w:val="-6"/>
          <w:sz w:val="28"/>
          <w:szCs w:val="28"/>
          <w:shd w:val="clear" w:color="auto" w:fill="FFFFFF"/>
        </w:rPr>
        <w:t xml:space="preserve">своей </w:t>
      </w:r>
      <w:r>
        <w:rPr>
          <w:rFonts w:ascii="Times New Roman" w:hAnsi="Times New Roman" w:cs="Times New Roman"/>
          <w:color w:val="1A1A1A"/>
          <w:spacing w:val="-6"/>
          <w:sz w:val="28"/>
          <w:szCs w:val="28"/>
          <w:shd w:val="clear" w:color="auto" w:fill="FFFFFF"/>
        </w:rPr>
        <w:t>работе авторы указывают на то, что с</w:t>
      </w:r>
      <w:r w:rsidRPr="00EF63D7">
        <w:rPr>
          <w:rFonts w:ascii="Times New Roman" w:hAnsi="Times New Roman" w:cs="Times New Roman"/>
          <w:color w:val="1A1A1A"/>
          <w:spacing w:val="-6"/>
          <w:sz w:val="28"/>
          <w:szCs w:val="28"/>
          <w:shd w:val="clear" w:color="auto" w:fill="FFFFFF"/>
        </w:rPr>
        <w:t>пособы использования искусственного интеллекта для детей с ОВЗ и инвалидностью зависят от индивидуальных потребностей обу</w:t>
      </w:r>
      <w:r>
        <w:rPr>
          <w:rFonts w:ascii="Times New Roman" w:hAnsi="Times New Roman" w:cs="Times New Roman"/>
          <w:color w:val="1A1A1A"/>
          <w:spacing w:val="-6"/>
          <w:sz w:val="28"/>
          <w:szCs w:val="28"/>
          <w:shd w:val="clear" w:color="auto" w:fill="FFFFFF"/>
        </w:rPr>
        <w:t>чающихся. Для детей, имеющих нарушения слуха</w:t>
      </w:r>
      <w:r w:rsidR="00E662DA">
        <w:rPr>
          <w:rFonts w:ascii="Times New Roman" w:hAnsi="Times New Roman" w:cs="Times New Roman"/>
          <w:color w:val="1A1A1A"/>
          <w:spacing w:val="-6"/>
          <w:sz w:val="28"/>
          <w:szCs w:val="28"/>
          <w:shd w:val="clear" w:color="auto" w:fill="FFFFFF"/>
        </w:rPr>
        <w:t>,</w:t>
      </w:r>
      <w:r>
        <w:rPr>
          <w:rFonts w:ascii="Times New Roman" w:hAnsi="Times New Roman" w:cs="Times New Roman"/>
          <w:color w:val="1A1A1A"/>
          <w:spacing w:val="-6"/>
          <w:sz w:val="28"/>
          <w:szCs w:val="28"/>
          <w:shd w:val="clear" w:color="auto" w:fill="FFFFFF"/>
        </w:rPr>
        <w:t xml:space="preserve"> они предлагают </w:t>
      </w:r>
      <w:r w:rsidRPr="00E73B7E">
        <w:rPr>
          <w:rFonts w:ascii="Times New Roman" w:hAnsi="Times New Roman" w:cs="Times New Roman"/>
          <w:sz w:val="28"/>
        </w:rPr>
        <w:t>использовать переводчик с жестового языка на обычный</w:t>
      </w:r>
      <w:r w:rsidR="00E73B7E" w:rsidRPr="00E73B7E">
        <w:rPr>
          <w:rFonts w:ascii="Times New Roman" w:hAnsi="Times New Roman" w:cs="Times New Roman"/>
          <w:sz w:val="28"/>
        </w:rPr>
        <w:t>, который</w:t>
      </w:r>
      <w:r w:rsidRPr="00E73B7E">
        <w:rPr>
          <w:rFonts w:ascii="Times New Roman" w:hAnsi="Times New Roman" w:cs="Times New Roman"/>
          <w:sz w:val="28"/>
        </w:rPr>
        <w:t xml:space="preserve"> будет по</w:t>
      </w:r>
      <w:r w:rsidR="00E73B7E">
        <w:rPr>
          <w:rFonts w:ascii="Times New Roman" w:hAnsi="Times New Roman" w:cs="Times New Roman"/>
          <w:sz w:val="28"/>
        </w:rPr>
        <w:t xml:space="preserve">лезен не только обучающимся, но и педагогам. </w:t>
      </w:r>
      <w:r w:rsidR="00E73B7E" w:rsidRPr="00E73B7E">
        <w:rPr>
          <w:rFonts w:ascii="Times New Roman" w:hAnsi="Times New Roman" w:cs="Times New Roman"/>
          <w:sz w:val="28"/>
        </w:rPr>
        <w:t xml:space="preserve">(Приложение для автоматического машинного </w:t>
      </w:r>
      <w:proofErr w:type="spellStart"/>
      <w:r w:rsidR="00E73B7E" w:rsidRPr="00E73B7E">
        <w:rPr>
          <w:rFonts w:ascii="Times New Roman" w:hAnsi="Times New Roman" w:cs="Times New Roman"/>
          <w:sz w:val="28"/>
        </w:rPr>
        <w:t>сурдоперевода</w:t>
      </w:r>
      <w:proofErr w:type="spellEnd"/>
      <w:r w:rsidR="00E73B7E" w:rsidRPr="00E73B7E">
        <w:rPr>
          <w:rFonts w:ascii="Times New Roman" w:hAnsi="Times New Roman" w:cs="Times New Roman"/>
          <w:sz w:val="28"/>
        </w:rPr>
        <w:t xml:space="preserve"> разработали специалисты подведомственного </w:t>
      </w:r>
      <w:proofErr w:type="spellStart"/>
      <w:r w:rsidR="00E73B7E" w:rsidRPr="00E73B7E">
        <w:rPr>
          <w:rFonts w:ascii="Times New Roman" w:hAnsi="Times New Roman" w:cs="Times New Roman"/>
          <w:sz w:val="28"/>
        </w:rPr>
        <w:t>Минобрнауки</w:t>
      </w:r>
      <w:proofErr w:type="spellEnd"/>
      <w:r w:rsidR="00E73B7E" w:rsidRPr="00E73B7E">
        <w:rPr>
          <w:rFonts w:ascii="Times New Roman" w:hAnsi="Times New Roman" w:cs="Times New Roman"/>
          <w:sz w:val="28"/>
        </w:rPr>
        <w:t xml:space="preserve"> России Санкт-Петербургского Федерального исследов</w:t>
      </w:r>
      <w:r w:rsidR="00E73B7E">
        <w:rPr>
          <w:rFonts w:ascii="Times New Roman" w:hAnsi="Times New Roman" w:cs="Times New Roman"/>
          <w:sz w:val="28"/>
        </w:rPr>
        <w:t>ательского центра (СПб ФИЦ)</w:t>
      </w:r>
      <w:r w:rsidR="00123B62">
        <w:rPr>
          <w:rFonts w:ascii="Times New Roman" w:hAnsi="Times New Roman" w:cs="Times New Roman"/>
          <w:sz w:val="28"/>
        </w:rPr>
        <w:t xml:space="preserve"> РАН) </w:t>
      </w:r>
      <w:r w:rsidR="00E73B7E" w:rsidRPr="00663AFA">
        <w:rPr>
          <w:rFonts w:ascii="Times New Roman" w:hAnsi="Times New Roman" w:cs="Times New Roman"/>
          <w:sz w:val="28"/>
        </w:rPr>
        <w:t>[</w:t>
      </w:r>
      <w:r w:rsidR="00123B62">
        <w:rPr>
          <w:rFonts w:ascii="Times New Roman" w:hAnsi="Times New Roman" w:cs="Times New Roman"/>
          <w:sz w:val="28"/>
        </w:rPr>
        <w:t xml:space="preserve">6., с. </w:t>
      </w:r>
      <w:r w:rsidR="00E73B7E">
        <w:rPr>
          <w:rFonts w:ascii="Times New Roman" w:hAnsi="Times New Roman" w:cs="Times New Roman"/>
          <w:sz w:val="28"/>
        </w:rPr>
        <w:t>90</w:t>
      </w:r>
      <w:r w:rsidR="00E73B7E" w:rsidRPr="00663AFA">
        <w:rPr>
          <w:rFonts w:ascii="Times New Roman" w:hAnsi="Times New Roman" w:cs="Times New Roman"/>
          <w:sz w:val="28"/>
        </w:rPr>
        <w:t>]</w:t>
      </w:r>
      <w:r w:rsidR="00E73B7E">
        <w:rPr>
          <w:rFonts w:ascii="Times New Roman" w:hAnsi="Times New Roman" w:cs="Times New Roman"/>
          <w:sz w:val="28"/>
        </w:rPr>
        <w:t xml:space="preserve">. </w:t>
      </w:r>
    </w:p>
    <w:p w14:paraId="4094FC90" w14:textId="77777777" w:rsidR="00CE1E64" w:rsidRDefault="00CE1E64" w:rsidP="00123B62">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Также в работе описаны приложения для создания картин, мелодий и видеороликов для улучшения социально-эмоциональной адаптации детей, </w:t>
      </w:r>
      <w:r>
        <w:rPr>
          <w:rFonts w:ascii="Times New Roman" w:hAnsi="Times New Roman" w:cs="Times New Roman"/>
          <w:sz w:val="28"/>
        </w:rPr>
        <w:lastRenderedPageBreak/>
        <w:t>имеющих нарушения слуха (</w:t>
      </w:r>
      <w:proofErr w:type="spellStart"/>
      <w:r w:rsidRPr="00CE1E64">
        <w:rPr>
          <w:rFonts w:ascii="Times New Roman" w:hAnsi="Times New Roman" w:cs="Times New Roman"/>
          <w:sz w:val="28"/>
        </w:rPr>
        <w:t>Нейросеть</w:t>
      </w:r>
      <w:proofErr w:type="spellEnd"/>
      <w:r w:rsidRPr="00CE1E64">
        <w:rPr>
          <w:rFonts w:ascii="Times New Roman" w:hAnsi="Times New Roman" w:cs="Times New Roman"/>
          <w:sz w:val="28"/>
        </w:rPr>
        <w:t xml:space="preserve"> «</w:t>
      </w:r>
      <w:proofErr w:type="spellStart"/>
      <w:r w:rsidRPr="00CE1E64">
        <w:rPr>
          <w:rFonts w:ascii="Times New Roman" w:hAnsi="Times New Roman" w:cs="Times New Roman"/>
          <w:sz w:val="28"/>
        </w:rPr>
        <w:t>Kandinsky</w:t>
      </w:r>
      <w:proofErr w:type="spellEnd"/>
      <w:r w:rsidRPr="00CE1E64">
        <w:rPr>
          <w:rFonts w:ascii="Times New Roman" w:hAnsi="Times New Roman" w:cs="Times New Roman"/>
          <w:sz w:val="28"/>
        </w:rPr>
        <w:t>» для создания изображений</w:t>
      </w:r>
      <w:r>
        <w:rPr>
          <w:rFonts w:ascii="Times New Roman" w:hAnsi="Times New Roman" w:cs="Times New Roman"/>
          <w:sz w:val="28"/>
        </w:rPr>
        <w:t xml:space="preserve">, </w:t>
      </w:r>
      <w:proofErr w:type="spellStart"/>
      <w:r>
        <w:rPr>
          <w:rFonts w:ascii="Times New Roman" w:hAnsi="Times New Roman" w:cs="Times New Roman"/>
          <w:sz w:val="28"/>
        </w:rPr>
        <w:t>н</w:t>
      </w:r>
      <w:r w:rsidRPr="00CE1E64">
        <w:rPr>
          <w:rFonts w:ascii="Times New Roman" w:hAnsi="Times New Roman" w:cs="Times New Roman"/>
          <w:sz w:val="28"/>
        </w:rPr>
        <w:t>ейросеть</w:t>
      </w:r>
      <w:proofErr w:type="spellEnd"/>
      <w:r w:rsidRPr="00CE1E64">
        <w:rPr>
          <w:rFonts w:ascii="Times New Roman" w:hAnsi="Times New Roman" w:cs="Times New Roman"/>
          <w:sz w:val="28"/>
        </w:rPr>
        <w:t xml:space="preserve">, работающая с видео </w:t>
      </w:r>
      <w:r w:rsidR="00123B62">
        <w:rPr>
          <w:rFonts w:ascii="Times New Roman" w:hAnsi="Times New Roman" w:cs="Times New Roman"/>
          <w:sz w:val="28"/>
        </w:rPr>
        <w:t xml:space="preserve">– </w:t>
      </w:r>
      <w:proofErr w:type="spellStart"/>
      <w:r w:rsidRPr="00CE1E64">
        <w:rPr>
          <w:rFonts w:ascii="Times New Roman" w:hAnsi="Times New Roman" w:cs="Times New Roman"/>
          <w:sz w:val="28"/>
        </w:rPr>
        <w:t>Visper.tech</w:t>
      </w:r>
      <w:proofErr w:type="spellEnd"/>
      <w:r>
        <w:rPr>
          <w:rFonts w:ascii="Times New Roman" w:hAnsi="Times New Roman" w:cs="Times New Roman"/>
          <w:sz w:val="28"/>
        </w:rPr>
        <w:t xml:space="preserve"> от компании «</w:t>
      </w:r>
      <w:proofErr w:type="spellStart"/>
      <w:r>
        <w:rPr>
          <w:rFonts w:ascii="Times New Roman" w:hAnsi="Times New Roman" w:cs="Times New Roman"/>
          <w:sz w:val="28"/>
        </w:rPr>
        <w:t>Сбер</w:t>
      </w:r>
      <w:proofErr w:type="spellEnd"/>
      <w:r>
        <w:rPr>
          <w:rFonts w:ascii="Times New Roman" w:hAnsi="Times New Roman" w:cs="Times New Roman"/>
          <w:sz w:val="28"/>
        </w:rPr>
        <w:t xml:space="preserve">», </w:t>
      </w:r>
      <w:r w:rsidRPr="00CE1E64">
        <w:rPr>
          <w:rFonts w:ascii="Times New Roman" w:hAnsi="Times New Roman" w:cs="Times New Roman"/>
          <w:sz w:val="28"/>
        </w:rPr>
        <w:t>Экосистема VK (</w:t>
      </w:r>
      <w:proofErr w:type="spellStart"/>
      <w:r w:rsidRPr="00CE1E64">
        <w:rPr>
          <w:rFonts w:ascii="Times New Roman" w:hAnsi="Times New Roman" w:cs="Times New Roman"/>
          <w:sz w:val="28"/>
        </w:rPr>
        <w:t>Mail.ru</w:t>
      </w:r>
      <w:proofErr w:type="spellEnd"/>
      <w:r w:rsidRPr="00CE1E64">
        <w:rPr>
          <w:rFonts w:ascii="Times New Roman" w:hAnsi="Times New Roman" w:cs="Times New Roman"/>
          <w:sz w:val="28"/>
        </w:rPr>
        <w:t xml:space="preserve"> </w:t>
      </w:r>
      <w:proofErr w:type="spellStart"/>
      <w:r w:rsidRPr="00CE1E64">
        <w:rPr>
          <w:rFonts w:ascii="Times New Roman" w:hAnsi="Times New Roman" w:cs="Times New Roman"/>
          <w:sz w:val="28"/>
        </w:rPr>
        <w:t>Group</w:t>
      </w:r>
      <w:proofErr w:type="spellEnd"/>
      <w:r w:rsidRPr="00CE1E64">
        <w:rPr>
          <w:rFonts w:ascii="Times New Roman" w:hAnsi="Times New Roman" w:cs="Times New Roman"/>
          <w:sz w:val="28"/>
        </w:rPr>
        <w:t>)</w:t>
      </w:r>
      <w:r>
        <w:rPr>
          <w:rFonts w:ascii="Times New Roman" w:hAnsi="Times New Roman" w:cs="Times New Roman"/>
          <w:sz w:val="28"/>
        </w:rPr>
        <w:t>.</w:t>
      </w:r>
    </w:p>
    <w:p w14:paraId="2EA9EE3D" w14:textId="77777777" w:rsidR="00CE1E64" w:rsidRPr="00CE1E64" w:rsidRDefault="00CE1E64" w:rsidP="00CE1E64">
      <w:pPr>
        <w:spacing w:after="0" w:line="240" w:lineRule="auto"/>
        <w:ind w:firstLine="709"/>
        <w:jc w:val="both"/>
        <w:rPr>
          <w:rFonts w:ascii="Times New Roman" w:hAnsi="Times New Roman" w:cs="Times New Roman"/>
          <w:sz w:val="28"/>
        </w:rPr>
      </w:pPr>
      <w:r>
        <w:rPr>
          <w:rFonts w:ascii="Times New Roman" w:hAnsi="Times New Roman" w:cs="Times New Roman"/>
          <w:sz w:val="28"/>
        </w:rPr>
        <w:t>На</w:t>
      </w:r>
      <w:r w:rsidR="000319AA">
        <w:rPr>
          <w:rFonts w:ascii="Times New Roman" w:hAnsi="Times New Roman" w:cs="Times New Roman"/>
          <w:sz w:val="28"/>
        </w:rPr>
        <w:t xml:space="preserve"> возможность</w:t>
      </w:r>
      <w:r>
        <w:rPr>
          <w:rFonts w:ascii="Times New Roman" w:hAnsi="Times New Roman" w:cs="Times New Roman"/>
          <w:sz w:val="28"/>
        </w:rPr>
        <w:t xml:space="preserve"> использовани</w:t>
      </w:r>
      <w:r w:rsidR="000319AA">
        <w:rPr>
          <w:rFonts w:ascii="Times New Roman" w:hAnsi="Times New Roman" w:cs="Times New Roman"/>
          <w:sz w:val="28"/>
        </w:rPr>
        <w:t>я</w:t>
      </w:r>
      <w:r>
        <w:rPr>
          <w:rFonts w:ascii="Times New Roman" w:hAnsi="Times New Roman" w:cs="Times New Roman"/>
          <w:sz w:val="28"/>
        </w:rPr>
        <w:t xml:space="preserve"> нейронных сетей в современном образовании обратили внимание </w:t>
      </w:r>
      <w:r w:rsidRPr="00CE1E64">
        <w:rPr>
          <w:rFonts w:ascii="Times New Roman" w:hAnsi="Times New Roman" w:cs="Times New Roman"/>
          <w:sz w:val="28"/>
        </w:rPr>
        <w:t xml:space="preserve">В.Д. Литовченко, Е.Б. Щелкунов, М.Е. </w:t>
      </w:r>
      <w:proofErr w:type="spellStart"/>
      <w:r w:rsidRPr="00CE1E64">
        <w:rPr>
          <w:rFonts w:ascii="Times New Roman" w:hAnsi="Times New Roman" w:cs="Times New Roman"/>
          <w:sz w:val="28"/>
        </w:rPr>
        <w:t>Щелкунова</w:t>
      </w:r>
      <w:proofErr w:type="spellEnd"/>
      <w:r w:rsidRPr="00CE1E64">
        <w:rPr>
          <w:rFonts w:ascii="Times New Roman" w:hAnsi="Times New Roman" w:cs="Times New Roman"/>
          <w:sz w:val="28"/>
        </w:rPr>
        <w:t xml:space="preserve"> и Д.В. </w:t>
      </w:r>
      <w:proofErr w:type="spellStart"/>
      <w:r w:rsidRPr="00CE1E64">
        <w:rPr>
          <w:rFonts w:ascii="Times New Roman" w:hAnsi="Times New Roman" w:cs="Times New Roman"/>
          <w:sz w:val="28"/>
        </w:rPr>
        <w:t>Робачинский</w:t>
      </w:r>
      <w:proofErr w:type="spellEnd"/>
      <w:r w:rsidRPr="00CE1E64">
        <w:rPr>
          <w:rFonts w:ascii="Times New Roman" w:hAnsi="Times New Roman" w:cs="Times New Roman"/>
          <w:sz w:val="28"/>
        </w:rPr>
        <w:t>.</w:t>
      </w:r>
      <w:r>
        <w:rPr>
          <w:rFonts w:ascii="Times New Roman" w:hAnsi="Times New Roman" w:cs="Times New Roman"/>
          <w:sz w:val="28"/>
        </w:rPr>
        <w:t xml:space="preserve"> В статье авторы отмечают: «…существует и применяется ряд разработок, основанных на </w:t>
      </w:r>
      <w:proofErr w:type="spellStart"/>
      <w:r>
        <w:rPr>
          <w:rFonts w:ascii="Times New Roman" w:hAnsi="Times New Roman" w:cs="Times New Roman"/>
          <w:sz w:val="28"/>
        </w:rPr>
        <w:t>нейросетевых</w:t>
      </w:r>
      <w:proofErr w:type="spellEnd"/>
      <w:r>
        <w:rPr>
          <w:rFonts w:ascii="Times New Roman" w:hAnsi="Times New Roman" w:cs="Times New Roman"/>
          <w:sz w:val="28"/>
        </w:rPr>
        <w:t xml:space="preserve"> алгоритмах», к которым можно отнести </w:t>
      </w:r>
      <w:r w:rsidR="000319AA">
        <w:rPr>
          <w:rFonts w:ascii="Times New Roman" w:hAnsi="Times New Roman" w:cs="Times New Roman"/>
          <w:sz w:val="28"/>
        </w:rPr>
        <w:t xml:space="preserve">приложение </w:t>
      </w:r>
      <w:proofErr w:type="spellStart"/>
      <w:r w:rsidR="000319AA">
        <w:rPr>
          <w:rFonts w:ascii="Times New Roman" w:hAnsi="Times New Roman" w:cs="Times New Roman"/>
          <w:sz w:val="28"/>
        </w:rPr>
        <w:t>Emotion</w:t>
      </w:r>
      <w:proofErr w:type="spellEnd"/>
      <w:r w:rsidR="000319AA">
        <w:rPr>
          <w:rFonts w:ascii="Times New Roman" w:hAnsi="Times New Roman" w:cs="Times New Roman"/>
          <w:sz w:val="28"/>
        </w:rPr>
        <w:t xml:space="preserve"> </w:t>
      </w:r>
      <w:proofErr w:type="spellStart"/>
      <w:r w:rsidR="000319AA">
        <w:rPr>
          <w:rFonts w:ascii="Times New Roman" w:hAnsi="Times New Roman" w:cs="Times New Roman"/>
          <w:sz w:val="28"/>
        </w:rPr>
        <w:t>Sensor</w:t>
      </w:r>
      <w:proofErr w:type="spellEnd"/>
      <w:r w:rsidR="000319AA">
        <w:rPr>
          <w:rFonts w:ascii="Times New Roman" w:hAnsi="Times New Roman" w:cs="Times New Roman"/>
          <w:sz w:val="28"/>
        </w:rPr>
        <w:t xml:space="preserve">, </w:t>
      </w:r>
      <w:r w:rsidR="00E662DA">
        <w:rPr>
          <w:rFonts w:ascii="Times New Roman" w:hAnsi="Times New Roman" w:cs="Times New Roman"/>
          <w:sz w:val="28"/>
        </w:rPr>
        <w:t>помогающее</w:t>
      </w:r>
      <w:r w:rsidR="000319AA">
        <w:rPr>
          <w:rFonts w:ascii="Times New Roman" w:hAnsi="Times New Roman" w:cs="Times New Roman"/>
          <w:sz w:val="28"/>
        </w:rPr>
        <w:t xml:space="preserve"> определить</w:t>
      </w:r>
      <w:r w:rsidRPr="00CE1E64">
        <w:rPr>
          <w:rFonts w:ascii="Times New Roman" w:hAnsi="Times New Roman" w:cs="Times New Roman"/>
          <w:sz w:val="28"/>
        </w:rPr>
        <w:t xml:space="preserve"> эмоционально</w:t>
      </w:r>
      <w:r w:rsidR="000319AA">
        <w:rPr>
          <w:rFonts w:ascii="Times New Roman" w:hAnsi="Times New Roman" w:cs="Times New Roman"/>
          <w:sz w:val="28"/>
        </w:rPr>
        <w:t>е</w:t>
      </w:r>
      <w:r w:rsidRPr="00CE1E64">
        <w:rPr>
          <w:rFonts w:ascii="Times New Roman" w:hAnsi="Times New Roman" w:cs="Times New Roman"/>
          <w:sz w:val="28"/>
        </w:rPr>
        <w:t xml:space="preserve"> состояни</w:t>
      </w:r>
      <w:r w:rsidR="000319AA">
        <w:rPr>
          <w:rFonts w:ascii="Times New Roman" w:hAnsi="Times New Roman" w:cs="Times New Roman"/>
          <w:sz w:val="28"/>
        </w:rPr>
        <w:t>е</w:t>
      </w:r>
      <w:r w:rsidRPr="00CE1E64">
        <w:rPr>
          <w:rFonts w:ascii="Times New Roman" w:hAnsi="Times New Roman" w:cs="Times New Roman"/>
          <w:sz w:val="28"/>
        </w:rPr>
        <w:t xml:space="preserve"> обучающихся</w:t>
      </w:r>
      <w:r>
        <w:rPr>
          <w:rFonts w:ascii="Times New Roman" w:hAnsi="Times New Roman" w:cs="Times New Roman"/>
          <w:sz w:val="28"/>
        </w:rPr>
        <w:t xml:space="preserve">, </w:t>
      </w:r>
      <w:r w:rsidRPr="00CE1E64">
        <w:rPr>
          <w:rFonts w:ascii="Times New Roman" w:hAnsi="Times New Roman" w:cs="Times New Roman"/>
          <w:sz w:val="28"/>
        </w:rPr>
        <w:t>проект TALENT для выявления тв</w:t>
      </w:r>
      <w:r w:rsidR="00281E1C">
        <w:rPr>
          <w:rFonts w:ascii="Times New Roman" w:hAnsi="Times New Roman" w:cs="Times New Roman"/>
          <w:sz w:val="28"/>
        </w:rPr>
        <w:t>орческих талантов у обучающихся</w:t>
      </w:r>
      <w:r w:rsidR="00123B62">
        <w:rPr>
          <w:rFonts w:ascii="Times New Roman" w:hAnsi="Times New Roman" w:cs="Times New Roman"/>
          <w:sz w:val="28"/>
        </w:rPr>
        <w:t xml:space="preserve"> </w:t>
      </w:r>
      <w:r w:rsidR="00123B62" w:rsidRPr="00123B62">
        <w:rPr>
          <w:rFonts w:ascii="Times New Roman" w:hAnsi="Times New Roman" w:cs="Times New Roman"/>
          <w:sz w:val="28"/>
        </w:rPr>
        <w:t>[8]</w:t>
      </w:r>
      <w:r w:rsidR="00281E1C">
        <w:rPr>
          <w:rFonts w:ascii="Times New Roman" w:hAnsi="Times New Roman" w:cs="Times New Roman"/>
          <w:sz w:val="28"/>
        </w:rPr>
        <w:t>.</w:t>
      </w:r>
    </w:p>
    <w:p w14:paraId="48257067" w14:textId="77777777" w:rsidR="00870703" w:rsidRDefault="00281E1C" w:rsidP="003D4A9B">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На основании анализа литературных источников был сделан вывод о том, что нейросетевые технологии используются в образовании для проверки знаний учеников, а также для разработки индивидуа</w:t>
      </w:r>
      <w:r w:rsidR="00E662DA">
        <w:rPr>
          <w:rFonts w:ascii="Times New Roman" w:hAnsi="Times New Roman" w:cs="Times New Roman"/>
          <w:color w:val="1A1A1A"/>
          <w:spacing w:val="-6"/>
          <w:sz w:val="28"/>
          <w:szCs w:val="28"/>
          <w:shd w:val="clear" w:color="auto" w:fill="FFFFFF"/>
        </w:rPr>
        <w:t>льных программ обучения, однако</w:t>
      </w:r>
      <w:r>
        <w:rPr>
          <w:rFonts w:ascii="Times New Roman" w:hAnsi="Times New Roman" w:cs="Times New Roman"/>
          <w:color w:val="1A1A1A"/>
          <w:spacing w:val="-6"/>
          <w:sz w:val="28"/>
          <w:szCs w:val="28"/>
          <w:shd w:val="clear" w:color="auto" w:fill="FFFFFF"/>
        </w:rPr>
        <w:t xml:space="preserve"> исследовательских работ об опыте применения нейронных сетей в работе педагога-психолога в развитии эмоций у детей, имеющих нарушения слуха</w:t>
      </w:r>
      <w:r w:rsidR="00E662DA">
        <w:rPr>
          <w:rFonts w:ascii="Times New Roman" w:hAnsi="Times New Roman" w:cs="Times New Roman"/>
          <w:color w:val="1A1A1A"/>
          <w:spacing w:val="-6"/>
          <w:sz w:val="28"/>
          <w:szCs w:val="28"/>
          <w:shd w:val="clear" w:color="auto" w:fill="FFFFFF"/>
        </w:rPr>
        <w:t>,</w:t>
      </w:r>
      <w:r>
        <w:rPr>
          <w:rFonts w:ascii="Times New Roman" w:hAnsi="Times New Roman" w:cs="Times New Roman"/>
          <w:color w:val="1A1A1A"/>
          <w:spacing w:val="-6"/>
          <w:sz w:val="28"/>
          <w:szCs w:val="28"/>
          <w:shd w:val="clear" w:color="auto" w:fill="FFFFFF"/>
        </w:rPr>
        <w:t xml:space="preserve"> в частности</w:t>
      </w:r>
      <w:r w:rsidR="00E662DA">
        <w:rPr>
          <w:rFonts w:ascii="Times New Roman" w:hAnsi="Times New Roman" w:cs="Times New Roman"/>
          <w:color w:val="1A1A1A"/>
          <w:spacing w:val="-6"/>
          <w:sz w:val="28"/>
          <w:szCs w:val="28"/>
          <w:shd w:val="clear" w:color="auto" w:fill="FFFFFF"/>
        </w:rPr>
        <w:t>,</w:t>
      </w:r>
      <w:r>
        <w:rPr>
          <w:rFonts w:ascii="Times New Roman" w:hAnsi="Times New Roman" w:cs="Times New Roman"/>
          <w:color w:val="1A1A1A"/>
          <w:spacing w:val="-6"/>
          <w:sz w:val="28"/>
          <w:szCs w:val="28"/>
          <w:shd w:val="clear" w:color="auto" w:fill="FFFFFF"/>
        </w:rPr>
        <w:t xml:space="preserve"> и в коррекционном образовании </w:t>
      </w:r>
      <w:r w:rsidR="00663AFA">
        <w:rPr>
          <w:rFonts w:ascii="Times New Roman" w:hAnsi="Times New Roman" w:cs="Times New Roman"/>
          <w:color w:val="1A1A1A"/>
          <w:spacing w:val="-6"/>
          <w:sz w:val="28"/>
          <w:szCs w:val="28"/>
          <w:shd w:val="clear" w:color="auto" w:fill="FFFFFF"/>
        </w:rPr>
        <w:t>недостаточно</w:t>
      </w:r>
      <w:r w:rsidR="008E6682">
        <w:rPr>
          <w:rFonts w:ascii="Times New Roman" w:hAnsi="Times New Roman" w:cs="Times New Roman"/>
          <w:color w:val="1A1A1A"/>
          <w:spacing w:val="-6"/>
          <w:sz w:val="28"/>
          <w:szCs w:val="28"/>
          <w:shd w:val="clear" w:color="auto" w:fill="FFFFFF"/>
        </w:rPr>
        <w:t>.</w:t>
      </w:r>
      <w:r w:rsidR="00870703">
        <w:rPr>
          <w:rFonts w:ascii="Times New Roman" w:hAnsi="Times New Roman" w:cs="Times New Roman"/>
          <w:color w:val="1A1A1A"/>
          <w:spacing w:val="-6"/>
          <w:sz w:val="28"/>
          <w:szCs w:val="28"/>
          <w:shd w:val="clear" w:color="auto" w:fill="FFFFFF"/>
        </w:rPr>
        <w:t xml:space="preserve"> </w:t>
      </w:r>
    </w:p>
    <w:p w14:paraId="5F55FBE1" w14:textId="77777777" w:rsidR="00870703" w:rsidRDefault="00870703" w:rsidP="00870703">
      <w:pPr>
        <w:spacing w:after="0" w:line="240" w:lineRule="auto"/>
        <w:ind w:firstLine="709"/>
        <w:jc w:val="both"/>
        <w:rPr>
          <w:rFonts w:ascii="Times New Roman" w:hAnsi="Times New Roman" w:cs="Times New Roman"/>
          <w:sz w:val="28"/>
        </w:rPr>
      </w:pPr>
      <w:r>
        <w:rPr>
          <w:rFonts w:ascii="Times New Roman" w:hAnsi="Times New Roman" w:cs="Times New Roman"/>
          <w:color w:val="1A1A1A"/>
          <w:spacing w:val="-6"/>
          <w:sz w:val="28"/>
          <w:szCs w:val="28"/>
          <w:shd w:val="clear" w:color="auto" w:fill="FFFFFF"/>
        </w:rPr>
        <w:t xml:space="preserve">Выделены следующие ограничения использования </w:t>
      </w:r>
      <w:proofErr w:type="spellStart"/>
      <w:r w:rsidRPr="00870703">
        <w:rPr>
          <w:rFonts w:ascii="Times New Roman" w:hAnsi="Times New Roman" w:cs="Times New Roman"/>
          <w:color w:val="1A1A1A"/>
          <w:spacing w:val="-6"/>
          <w:sz w:val="28"/>
          <w:szCs w:val="28"/>
          <w:shd w:val="clear" w:color="auto" w:fill="FFFFFF"/>
        </w:rPr>
        <w:t>н</w:t>
      </w:r>
      <w:r w:rsidRPr="00870703">
        <w:rPr>
          <w:rFonts w:ascii="Times New Roman" w:hAnsi="Times New Roman" w:cs="Times New Roman"/>
          <w:sz w:val="28"/>
        </w:rPr>
        <w:t>ейросетевых</w:t>
      </w:r>
      <w:proofErr w:type="spellEnd"/>
      <w:r w:rsidRPr="00870703">
        <w:rPr>
          <w:rFonts w:ascii="Times New Roman" w:hAnsi="Times New Roman" w:cs="Times New Roman"/>
          <w:sz w:val="28"/>
        </w:rPr>
        <w:t xml:space="preserve"> технологий в сис</w:t>
      </w:r>
      <w:r>
        <w:rPr>
          <w:rFonts w:ascii="Times New Roman" w:hAnsi="Times New Roman" w:cs="Times New Roman"/>
          <w:sz w:val="28"/>
        </w:rPr>
        <w:t>теме коррекционного образования</w:t>
      </w:r>
      <w:r w:rsidR="00D71AEF">
        <w:rPr>
          <w:rFonts w:ascii="Times New Roman" w:hAnsi="Times New Roman" w:cs="Times New Roman"/>
          <w:sz w:val="28"/>
        </w:rPr>
        <w:t xml:space="preserve"> для развития эмоций у детей, имеющих нарушения слуха</w:t>
      </w:r>
      <w:r>
        <w:rPr>
          <w:rFonts w:ascii="Times New Roman" w:hAnsi="Times New Roman" w:cs="Times New Roman"/>
          <w:sz w:val="28"/>
        </w:rPr>
        <w:t>:</w:t>
      </w:r>
    </w:p>
    <w:p w14:paraId="00ACC620" w14:textId="77777777" w:rsidR="00870703" w:rsidRPr="00CE7ACA" w:rsidRDefault="00870703" w:rsidP="00CE7ACA">
      <w:pPr>
        <w:pStyle w:val="a4"/>
        <w:numPr>
          <w:ilvl w:val="0"/>
          <w:numId w:val="8"/>
        </w:numPr>
        <w:spacing w:after="0" w:line="240" w:lineRule="auto"/>
        <w:ind w:left="0" w:firstLine="709"/>
        <w:jc w:val="both"/>
        <w:rPr>
          <w:rFonts w:ascii="Times New Roman" w:hAnsi="Times New Roman" w:cs="Times New Roman"/>
          <w:sz w:val="28"/>
        </w:rPr>
      </w:pPr>
      <w:r w:rsidRPr="00CE7ACA">
        <w:rPr>
          <w:rFonts w:ascii="Times New Roman" w:hAnsi="Times New Roman" w:cs="Times New Roman"/>
          <w:sz w:val="28"/>
        </w:rPr>
        <w:t xml:space="preserve">низкий уровень готовности </w:t>
      </w:r>
      <w:r w:rsidRPr="00CE7ACA">
        <w:rPr>
          <w:rFonts w:ascii="Times New Roman" w:hAnsi="Times New Roman" w:cs="Times New Roman"/>
          <w:color w:val="1A1A1A"/>
          <w:spacing w:val="-6"/>
          <w:sz w:val="28"/>
          <w:szCs w:val="28"/>
          <w:shd w:val="clear" w:color="auto" w:fill="FFFFFF"/>
        </w:rPr>
        <w:t>педагогов к использованию искусственного интеллекта в образовательной деятельности;</w:t>
      </w:r>
    </w:p>
    <w:p w14:paraId="7F3975DD" w14:textId="77777777" w:rsidR="00E662DA" w:rsidRPr="00CE7ACA" w:rsidRDefault="00870703" w:rsidP="00CE7ACA">
      <w:pPr>
        <w:pStyle w:val="a4"/>
        <w:numPr>
          <w:ilvl w:val="0"/>
          <w:numId w:val="8"/>
        </w:numPr>
        <w:spacing w:after="0" w:line="240" w:lineRule="auto"/>
        <w:ind w:left="0" w:firstLine="709"/>
        <w:jc w:val="both"/>
        <w:rPr>
          <w:rFonts w:ascii="Times New Roman" w:hAnsi="Times New Roman" w:cs="Times New Roman"/>
          <w:color w:val="1A1A1A"/>
          <w:spacing w:val="-6"/>
          <w:sz w:val="28"/>
          <w:szCs w:val="28"/>
          <w:shd w:val="clear" w:color="auto" w:fill="FFFFFF"/>
        </w:rPr>
      </w:pPr>
      <w:r w:rsidRPr="00CE7ACA">
        <w:rPr>
          <w:rFonts w:ascii="Times New Roman" w:hAnsi="Times New Roman" w:cs="Times New Roman"/>
          <w:color w:val="1A1A1A"/>
          <w:spacing w:val="-6"/>
          <w:sz w:val="28"/>
          <w:szCs w:val="28"/>
          <w:shd w:val="clear" w:color="auto" w:fill="FFFFFF"/>
        </w:rPr>
        <w:t xml:space="preserve">незнание о возможностях </w:t>
      </w:r>
      <w:proofErr w:type="spellStart"/>
      <w:r w:rsidRPr="00CE7ACA">
        <w:rPr>
          <w:rFonts w:ascii="Times New Roman" w:hAnsi="Times New Roman" w:cs="Times New Roman"/>
          <w:color w:val="1A1A1A"/>
          <w:spacing w:val="-6"/>
          <w:sz w:val="28"/>
          <w:szCs w:val="28"/>
          <w:shd w:val="clear" w:color="auto" w:fill="FFFFFF"/>
        </w:rPr>
        <w:t>нейросетевых</w:t>
      </w:r>
      <w:proofErr w:type="spellEnd"/>
      <w:r w:rsidRPr="00CE7ACA">
        <w:rPr>
          <w:rFonts w:ascii="Times New Roman" w:hAnsi="Times New Roman" w:cs="Times New Roman"/>
          <w:color w:val="1A1A1A"/>
          <w:spacing w:val="-6"/>
          <w:sz w:val="28"/>
          <w:szCs w:val="28"/>
          <w:shd w:val="clear" w:color="auto" w:fill="FFFFFF"/>
        </w:rPr>
        <w:t xml:space="preserve"> технологий</w:t>
      </w:r>
      <w:r w:rsidR="00E662DA" w:rsidRPr="00CE7ACA">
        <w:rPr>
          <w:rFonts w:ascii="Times New Roman" w:hAnsi="Times New Roman" w:cs="Times New Roman"/>
          <w:color w:val="1A1A1A"/>
          <w:spacing w:val="-6"/>
          <w:sz w:val="28"/>
          <w:szCs w:val="28"/>
          <w:shd w:val="clear" w:color="auto" w:fill="FFFFFF"/>
        </w:rPr>
        <w:t>;</w:t>
      </w:r>
    </w:p>
    <w:p w14:paraId="5A6BA0FC" w14:textId="77777777" w:rsidR="00870703" w:rsidRPr="00CE7ACA" w:rsidRDefault="00870703" w:rsidP="00CE7ACA">
      <w:pPr>
        <w:pStyle w:val="a4"/>
        <w:numPr>
          <w:ilvl w:val="0"/>
          <w:numId w:val="8"/>
        </w:numPr>
        <w:spacing w:after="0" w:line="240" w:lineRule="auto"/>
        <w:ind w:left="0" w:firstLine="709"/>
        <w:jc w:val="both"/>
        <w:rPr>
          <w:rFonts w:ascii="Times New Roman" w:hAnsi="Times New Roman" w:cs="Times New Roman"/>
          <w:sz w:val="28"/>
          <w:szCs w:val="28"/>
        </w:rPr>
      </w:pPr>
      <w:proofErr w:type="spellStart"/>
      <w:r w:rsidRPr="00CE7ACA">
        <w:rPr>
          <w:rFonts w:ascii="Times New Roman" w:hAnsi="Times New Roman" w:cs="Times New Roman"/>
          <w:color w:val="1A1A1A"/>
          <w:spacing w:val="-6"/>
          <w:sz w:val="28"/>
          <w:szCs w:val="28"/>
          <w:shd w:val="clear" w:color="auto" w:fill="FFFFFF"/>
        </w:rPr>
        <w:t>н</w:t>
      </w:r>
      <w:r w:rsidRPr="00CE7ACA">
        <w:rPr>
          <w:rFonts w:ascii="Times New Roman" w:hAnsi="Times New Roman" w:cs="Times New Roman"/>
          <w:sz w:val="28"/>
          <w:szCs w:val="28"/>
        </w:rPr>
        <w:t>еразработанность</w:t>
      </w:r>
      <w:proofErr w:type="spellEnd"/>
      <w:r w:rsidRPr="00CE7ACA">
        <w:rPr>
          <w:rFonts w:ascii="Times New Roman" w:hAnsi="Times New Roman" w:cs="Times New Roman"/>
          <w:sz w:val="28"/>
          <w:szCs w:val="28"/>
        </w:rPr>
        <w:t xml:space="preserve"> дидактических и методических аспектов использования искусственного интеллекта в образовательных целях;</w:t>
      </w:r>
    </w:p>
    <w:p w14:paraId="6E0BD8F5" w14:textId="77777777" w:rsidR="00E662DA" w:rsidRPr="00CE7ACA" w:rsidRDefault="00D71AEF" w:rsidP="00CE7ACA">
      <w:pPr>
        <w:pStyle w:val="a4"/>
        <w:numPr>
          <w:ilvl w:val="0"/>
          <w:numId w:val="8"/>
        </w:numPr>
        <w:spacing w:after="0" w:line="240" w:lineRule="auto"/>
        <w:ind w:left="0" w:firstLine="709"/>
        <w:jc w:val="both"/>
        <w:rPr>
          <w:rFonts w:ascii="Times New Roman" w:hAnsi="Times New Roman" w:cs="Times New Roman"/>
          <w:color w:val="1A1A1A"/>
          <w:spacing w:val="-6"/>
          <w:sz w:val="28"/>
          <w:szCs w:val="28"/>
          <w:shd w:val="clear" w:color="auto" w:fill="FFFFFF"/>
        </w:rPr>
      </w:pPr>
      <w:r w:rsidRPr="00CE7ACA">
        <w:rPr>
          <w:rFonts w:ascii="Times New Roman" w:hAnsi="Times New Roman" w:cs="Times New Roman"/>
          <w:color w:val="1A1A1A"/>
          <w:spacing w:val="-6"/>
          <w:sz w:val="28"/>
          <w:szCs w:val="28"/>
          <w:shd w:val="clear" w:color="auto" w:fill="FFFFFF"/>
        </w:rPr>
        <w:t>большой процент педагогов «классической школы», работающих в системе образования</w:t>
      </w:r>
      <w:r w:rsidR="00E662DA" w:rsidRPr="00CE7ACA">
        <w:rPr>
          <w:rFonts w:ascii="Times New Roman" w:hAnsi="Times New Roman" w:cs="Times New Roman"/>
          <w:color w:val="1A1A1A"/>
          <w:spacing w:val="-6"/>
          <w:sz w:val="28"/>
          <w:szCs w:val="28"/>
          <w:shd w:val="clear" w:color="auto" w:fill="FFFFFF"/>
        </w:rPr>
        <w:t>;</w:t>
      </w:r>
      <w:r w:rsidRPr="00CE7ACA">
        <w:rPr>
          <w:rFonts w:ascii="Times New Roman" w:hAnsi="Times New Roman" w:cs="Times New Roman"/>
          <w:color w:val="1A1A1A"/>
          <w:spacing w:val="-6"/>
          <w:sz w:val="28"/>
          <w:szCs w:val="28"/>
          <w:shd w:val="clear" w:color="auto" w:fill="FFFFFF"/>
        </w:rPr>
        <w:t xml:space="preserve"> </w:t>
      </w:r>
    </w:p>
    <w:p w14:paraId="578F210B" w14:textId="77777777" w:rsidR="000C4F90" w:rsidRPr="00CE7ACA" w:rsidRDefault="00E662DA" w:rsidP="00CE7ACA">
      <w:pPr>
        <w:pStyle w:val="a4"/>
        <w:numPr>
          <w:ilvl w:val="0"/>
          <w:numId w:val="8"/>
        </w:numPr>
        <w:spacing w:after="0" w:line="240" w:lineRule="auto"/>
        <w:ind w:left="0" w:firstLine="709"/>
        <w:jc w:val="both"/>
        <w:rPr>
          <w:rFonts w:ascii="Times New Roman" w:hAnsi="Times New Roman" w:cs="Times New Roman"/>
          <w:color w:val="1A1A1A"/>
          <w:spacing w:val="-6"/>
          <w:sz w:val="28"/>
          <w:szCs w:val="28"/>
          <w:shd w:val="clear" w:color="auto" w:fill="FFFFFF"/>
        </w:rPr>
      </w:pPr>
      <w:r w:rsidRPr="00CE7ACA">
        <w:rPr>
          <w:rFonts w:ascii="Times New Roman" w:hAnsi="Times New Roman" w:cs="Times New Roman"/>
          <w:color w:val="1A1A1A"/>
          <w:spacing w:val="-6"/>
          <w:sz w:val="28"/>
          <w:szCs w:val="28"/>
          <w:shd w:val="clear" w:color="auto" w:fill="FFFFFF"/>
        </w:rPr>
        <w:t>недостаточная</w:t>
      </w:r>
      <w:r w:rsidR="00870703" w:rsidRPr="00CE7ACA">
        <w:rPr>
          <w:rFonts w:ascii="Times New Roman" w:hAnsi="Times New Roman" w:cs="Times New Roman"/>
          <w:color w:val="1A1A1A"/>
          <w:spacing w:val="-6"/>
          <w:sz w:val="28"/>
          <w:szCs w:val="28"/>
          <w:shd w:val="clear" w:color="auto" w:fill="FFFFFF"/>
        </w:rPr>
        <w:t xml:space="preserve"> мотиваци</w:t>
      </w:r>
      <w:r w:rsidRPr="00CE7ACA">
        <w:rPr>
          <w:rFonts w:ascii="Times New Roman" w:hAnsi="Times New Roman" w:cs="Times New Roman"/>
          <w:color w:val="1A1A1A"/>
          <w:spacing w:val="-6"/>
          <w:sz w:val="28"/>
          <w:szCs w:val="28"/>
          <w:shd w:val="clear" w:color="auto" w:fill="FFFFFF"/>
        </w:rPr>
        <w:t>я</w:t>
      </w:r>
      <w:r w:rsidR="00870703" w:rsidRPr="00CE7ACA">
        <w:rPr>
          <w:rFonts w:ascii="Times New Roman" w:hAnsi="Times New Roman" w:cs="Times New Roman"/>
          <w:color w:val="1A1A1A"/>
          <w:spacing w:val="-6"/>
          <w:sz w:val="28"/>
          <w:szCs w:val="28"/>
          <w:shd w:val="clear" w:color="auto" w:fill="FFFFFF"/>
        </w:rPr>
        <w:t xml:space="preserve"> молодых специалистов </w:t>
      </w:r>
      <w:r w:rsidR="00D71AEF" w:rsidRPr="00CE7ACA">
        <w:rPr>
          <w:rFonts w:ascii="Times New Roman" w:hAnsi="Times New Roman" w:cs="Times New Roman"/>
          <w:color w:val="1A1A1A"/>
          <w:spacing w:val="-6"/>
          <w:sz w:val="28"/>
          <w:szCs w:val="28"/>
          <w:shd w:val="clear" w:color="auto" w:fill="FFFFFF"/>
        </w:rPr>
        <w:t>в связи с переориентацией ценностей системы общества на материальные блага.</w:t>
      </w:r>
    </w:p>
    <w:p w14:paraId="28F38E5F" w14:textId="77777777" w:rsidR="000C4F90" w:rsidRPr="000C4F90" w:rsidRDefault="00E662DA" w:rsidP="000C4F90">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П</w:t>
      </w:r>
      <w:r w:rsidR="00870703">
        <w:rPr>
          <w:rFonts w:ascii="Times New Roman" w:hAnsi="Times New Roman" w:cs="Times New Roman"/>
          <w:color w:val="1A1A1A"/>
          <w:spacing w:val="-6"/>
          <w:sz w:val="28"/>
          <w:szCs w:val="28"/>
          <w:shd w:val="clear" w:color="auto" w:fill="FFFFFF"/>
        </w:rPr>
        <w:t>оэтом</w:t>
      </w:r>
      <w:r w:rsidR="00D71AEF">
        <w:rPr>
          <w:rFonts w:ascii="Times New Roman" w:hAnsi="Times New Roman" w:cs="Times New Roman"/>
          <w:color w:val="1A1A1A"/>
          <w:spacing w:val="-6"/>
          <w:sz w:val="28"/>
          <w:szCs w:val="28"/>
          <w:shd w:val="clear" w:color="auto" w:fill="FFFFFF"/>
        </w:rPr>
        <w:t xml:space="preserve">у </w:t>
      </w:r>
      <w:r>
        <w:rPr>
          <w:rFonts w:ascii="Times New Roman" w:hAnsi="Times New Roman" w:cs="Times New Roman"/>
          <w:color w:val="1A1A1A"/>
          <w:spacing w:val="-6"/>
          <w:sz w:val="28"/>
          <w:szCs w:val="28"/>
          <w:shd w:val="clear" w:color="auto" w:fill="FFFFFF"/>
        </w:rPr>
        <w:t>важно изучить</w:t>
      </w:r>
      <w:r w:rsidR="00D71AEF">
        <w:rPr>
          <w:rFonts w:ascii="Times New Roman" w:hAnsi="Times New Roman" w:cs="Times New Roman"/>
          <w:color w:val="1A1A1A"/>
          <w:spacing w:val="-6"/>
          <w:sz w:val="28"/>
          <w:szCs w:val="28"/>
          <w:shd w:val="clear" w:color="auto" w:fill="FFFFFF"/>
        </w:rPr>
        <w:t xml:space="preserve"> возможности использования </w:t>
      </w:r>
      <w:proofErr w:type="spellStart"/>
      <w:r w:rsidR="00D71AEF" w:rsidRPr="00281E1C">
        <w:rPr>
          <w:rFonts w:ascii="Times New Roman" w:hAnsi="Times New Roman" w:cs="Times New Roman"/>
          <w:spacing w:val="-6"/>
          <w:sz w:val="28"/>
          <w:szCs w:val="28"/>
          <w:shd w:val="clear" w:color="auto" w:fill="FFFFFF"/>
        </w:rPr>
        <w:t>нейросетевых</w:t>
      </w:r>
      <w:proofErr w:type="spellEnd"/>
      <w:r w:rsidR="00D71AEF" w:rsidRPr="00281E1C">
        <w:rPr>
          <w:rFonts w:ascii="Times New Roman" w:hAnsi="Times New Roman" w:cs="Times New Roman"/>
          <w:spacing w:val="-6"/>
          <w:sz w:val="28"/>
          <w:szCs w:val="28"/>
          <w:shd w:val="clear" w:color="auto" w:fill="FFFFFF"/>
        </w:rPr>
        <w:t xml:space="preserve"> технологий</w:t>
      </w:r>
      <w:r>
        <w:rPr>
          <w:rFonts w:ascii="Times New Roman" w:hAnsi="Times New Roman" w:cs="Times New Roman"/>
          <w:spacing w:val="-6"/>
          <w:sz w:val="28"/>
          <w:szCs w:val="28"/>
          <w:shd w:val="clear" w:color="auto" w:fill="FFFFFF"/>
        </w:rPr>
        <w:t>, в том числе,</w:t>
      </w:r>
      <w:r w:rsidR="00D71AEF" w:rsidRPr="00281E1C">
        <w:rPr>
          <w:rFonts w:ascii="Times New Roman" w:hAnsi="Times New Roman" w:cs="Times New Roman"/>
          <w:spacing w:val="-6"/>
          <w:sz w:val="28"/>
          <w:szCs w:val="28"/>
          <w:shd w:val="clear" w:color="auto" w:fill="FFFFFF"/>
        </w:rPr>
        <w:t xml:space="preserve"> </w:t>
      </w:r>
      <w:r w:rsidR="000C4F90" w:rsidRPr="000C4F90">
        <w:rPr>
          <w:rFonts w:ascii="Times New Roman" w:hAnsi="Times New Roman" w:cs="Times New Roman"/>
          <w:sz w:val="28"/>
        </w:rPr>
        <w:t>в работе по формированию представлений об эмоциях у детей, имеющих нарушения слуха</w:t>
      </w:r>
    </w:p>
    <w:p w14:paraId="22A99127" w14:textId="77777777" w:rsidR="000445CE" w:rsidRDefault="000445CE" w:rsidP="000445CE">
      <w:pPr>
        <w:spacing w:after="0"/>
        <w:jc w:val="center"/>
        <w:rPr>
          <w:rFonts w:ascii="Times New Roman" w:hAnsi="Times New Roman" w:cs="Times New Roman"/>
          <w:b/>
          <w:color w:val="1A1A1A"/>
          <w:spacing w:val="-6"/>
          <w:sz w:val="28"/>
          <w:szCs w:val="28"/>
          <w:shd w:val="clear" w:color="auto" w:fill="FFFFFF"/>
        </w:rPr>
      </w:pPr>
    </w:p>
    <w:p w14:paraId="5E325950" w14:textId="77777777" w:rsidR="005D79D4" w:rsidRDefault="005D79D4" w:rsidP="000445CE">
      <w:pPr>
        <w:spacing w:after="0" w:line="240" w:lineRule="auto"/>
        <w:jc w:val="center"/>
        <w:rPr>
          <w:rFonts w:ascii="Times New Roman" w:hAnsi="Times New Roman" w:cs="Times New Roman"/>
          <w:b/>
          <w:color w:val="1A1A1A"/>
          <w:spacing w:val="-6"/>
          <w:sz w:val="28"/>
          <w:szCs w:val="28"/>
          <w:shd w:val="clear" w:color="auto" w:fill="FFFFFF"/>
        </w:rPr>
      </w:pPr>
      <w:r>
        <w:rPr>
          <w:rFonts w:ascii="Times New Roman" w:hAnsi="Times New Roman" w:cs="Times New Roman"/>
          <w:b/>
          <w:color w:val="1A1A1A"/>
          <w:spacing w:val="-6"/>
          <w:sz w:val="28"/>
          <w:szCs w:val="28"/>
          <w:shd w:val="clear" w:color="auto" w:fill="FFFFFF"/>
        </w:rPr>
        <w:t>Материалы и методы</w:t>
      </w:r>
    </w:p>
    <w:p w14:paraId="4C992B3A" w14:textId="77777777" w:rsidR="000445CE" w:rsidRDefault="000445CE" w:rsidP="000445CE">
      <w:pPr>
        <w:spacing w:after="0" w:line="240" w:lineRule="auto"/>
        <w:jc w:val="center"/>
        <w:rPr>
          <w:rFonts w:ascii="Times New Roman" w:hAnsi="Times New Roman" w:cs="Times New Roman"/>
          <w:b/>
          <w:color w:val="1A1A1A"/>
          <w:spacing w:val="-6"/>
          <w:sz w:val="28"/>
          <w:szCs w:val="28"/>
          <w:shd w:val="clear" w:color="auto" w:fill="FFFFFF"/>
        </w:rPr>
      </w:pPr>
    </w:p>
    <w:p w14:paraId="2B1C2FC1" w14:textId="77777777" w:rsidR="00541BCB" w:rsidRDefault="00541BCB" w:rsidP="00541BCB">
      <w:pPr>
        <w:spacing w:after="0" w:line="240" w:lineRule="auto"/>
        <w:ind w:firstLine="709"/>
        <w:jc w:val="both"/>
        <w:rPr>
          <w:rFonts w:ascii="Times New Roman" w:hAnsi="Times New Roman" w:cs="Times New Roman"/>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Цель исследования – изучить </w:t>
      </w:r>
      <w:r w:rsidR="008801BE">
        <w:rPr>
          <w:rFonts w:ascii="Times New Roman" w:hAnsi="Times New Roman" w:cs="Times New Roman"/>
          <w:color w:val="1A1A1A"/>
          <w:spacing w:val="-6"/>
          <w:sz w:val="28"/>
          <w:szCs w:val="28"/>
          <w:shd w:val="clear" w:color="auto" w:fill="FFFFFF"/>
        </w:rPr>
        <w:t>возможности</w:t>
      </w:r>
      <w:r>
        <w:rPr>
          <w:rFonts w:ascii="Times New Roman" w:hAnsi="Times New Roman" w:cs="Times New Roman"/>
          <w:color w:val="1A1A1A"/>
          <w:spacing w:val="-6"/>
          <w:sz w:val="28"/>
          <w:szCs w:val="28"/>
          <w:shd w:val="clear" w:color="auto" w:fill="FFFFFF"/>
        </w:rPr>
        <w:t xml:space="preserve"> использования </w:t>
      </w:r>
      <w:proofErr w:type="spellStart"/>
      <w:r w:rsidRPr="00281E1C">
        <w:rPr>
          <w:rFonts w:ascii="Times New Roman" w:hAnsi="Times New Roman" w:cs="Times New Roman"/>
          <w:spacing w:val="-6"/>
          <w:sz w:val="28"/>
          <w:szCs w:val="28"/>
          <w:shd w:val="clear" w:color="auto" w:fill="FFFFFF"/>
        </w:rPr>
        <w:t>нейросетевых</w:t>
      </w:r>
      <w:proofErr w:type="spellEnd"/>
      <w:r w:rsidRPr="00281E1C">
        <w:rPr>
          <w:rFonts w:ascii="Times New Roman" w:hAnsi="Times New Roman" w:cs="Times New Roman"/>
          <w:spacing w:val="-6"/>
          <w:sz w:val="28"/>
          <w:szCs w:val="28"/>
          <w:shd w:val="clear" w:color="auto" w:fill="FFFFFF"/>
        </w:rPr>
        <w:t xml:space="preserve"> технологий </w:t>
      </w:r>
      <w:r w:rsidR="008801BE">
        <w:rPr>
          <w:rFonts w:ascii="Times New Roman" w:hAnsi="Times New Roman" w:cs="Times New Roman"/>
          <w:spacing w:val="-6"/>
          <w:sz w:val="28"/>
          <w:szCs w:val="28"/>
          <w:shd w:val="clear" w:color="auto" w:fill="FFFFFF"/>
        </w:rPr>
        <w:t>в работе по формировани</w:t>
      </w:r>
      <w:r w:rsidR="00D41CEF">
        <w:rPr>
          <w:rFonts w:ascii="Times New Roman" w:hAnsi="Times New Roman" w:cs="Times New Roman"/>
          <w:spacing w:val="-6"/>
          <w:sz w:val="28"/>
          <w:szCs w:val="28"/>
          <w:shd w:val="clear" w:color="auto" w:fill="FFFFFF"/>
        </w:rPr>
        <w:t>ю</w:t>
      </w:r>
      <w:r w:rsidRPr="00281E1C">
        <w:rPr>
          <w:rFonts w:ascii="Times New Roman" w:hAnsi="Times New Roman" w:cs="Times New Roman"/>
          <w:spacing w:val="-6"/>
          <w:sz w:val="28"/>
          <w:szCs w:val="28"/>
          <w:shd w:val="clear" w:color="auto" w:fill="FFFFFF"/>
        </w:rPr>
        <w:t xml:space="preserve"> </w:t>
      </w:r>
      <w:r w:rsidR="008801BE">
        <w:rPr>
          <w:rFonts w:ascii="Times New Roman" w:hAnsi="Times New Roman" w:cs="Times New Roman"/>
          <w:spacing w:val="-6"/>
          <w:sz w:val="28"/>
          <w:szCs w:val="28"/>
          <w:shd w:val="clear" w:color="auto" w:fill="FFFFFF"/>
        </w:rPr>
        <w:t>представлений об</w:t>
      </w:r>
      <w:r w:rsidRPr="00281E1C">
        <w:rPr>
          <w:rFonts w:ascii="Times New Roman" w:hAnsi="Times New Roman" w:cs="Times New Roman"/>
          <w:spacing w:val="-6"/>
          <w:sz w:val="28"/>
          <w:szCs w:val="28"/>
          <w:shd w:val="clear" w:color="auto" w:fill="FFFFFF"/>
        </w:rPr>
        <w:t xml:space="preserve"> эмоци</w:t>
      </w:r>
      <w:r w:rsidR="008801BE">
        <w:rPr>
          <w:rFonts w:ascii="Times New Roman" w:hAnsi="Times New Roman" w:cs="Times New Roman"/>
          <w:spacing w:val="-6"/>
          <w:sz w:val="28"/>
          <w:szCs w:val="28"/>
          <w:shd w:val="clear" w:color="auto" w:fill="FFFFFF"/>
        </w:rPr>
        <w:t>ях</w:t>
      </w:r>
      <w:r w:rsidRPr="00281E1C">
        <w:rPr>
          <w:rFonts w:ascii="Times New Roman" w:hAnsi="Times New Roman" w:cs="Times New Roman"/>
          <w:spacing w:val="-6"/>
          <w:sz w:val="28"/>
          <w:szCs w:val="28"/>
          <w:shd w:val="clear" w:color="auto" w:fill="FFFFFF"/>
        </w:rPr>
        <w:t xml:space="preserve"> у детей, имеющих нарушения слуха</w:t>
      </w:r>
      <w:r w:rsidR="008801BE">
        <w:rPr>
          <w:rFonts w:ascii="Times New Roman" w:hAnsi="Times New Roman" w:cs="Times New Roman"/>
          <w:spacing w:val="-6"/>
          <w:sz w:val="28"/>
          <w:szCs w:val="28"/>
          <w:shd w:val="clear" w:color="auto" w:fill="FFFFFF"/>
        </w:rPr>
        <w:t>.</w:t>
      </w:r>
    </w:p>
    <w:p w14:paraId="7360D73A" w14:textId="77777777" w:rsidR="0082712A" w:rsidRDefault="0082712A" w:rsidP="0082712A">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Эмпирическое исследование проводилось на базе </w:t>
      </w:r>
      <w:r w:rsidR="00D41CEF">
        <w:rPr>
          <w:rFonts w:ascii="Times New Roman" w:hAnsi="Times New Roman" w:cs="Times New Roman"/>
          <w:color w:val="1A1A1A"/>
          <w:spacing w:val="-6"/>
          <w:sz w:val="28"/>
          <w:szCs w:val="28"/>
          <w:shd w:val="clear" w:color="auto" w:fill="FFFFFF"/>
        </w:rPr>
        <w:t>государственного коррекционного общеобразовательного учреждения</w:t>
      </w:r>
      <w:r>
        <w:rPr>
          <w:rFonts w:ascii="Times New Roman" w:hAnsi="Times New Roman" w:cs="Times New Roman"/>
          <w:color w:val="1A1A1A"/>
          <w:spacing w:val="-6"/>
          <w:sz w:val="28"/>
          <w:szCs w:val="28"/>
          <w:shd w:val="clear" w:color="auto" w:fill="FFFFFF"/>
        </w:rPr>
        <w:t xml:space="preserve"> «Специальная (коррекционная) общеобразовательная школа-интернат №36 города Ставрополя», выборку составили 13 обучающихся обоих полов младшего школьного возраста, имеющие нарушения слуха, возраст – 8-9 лет.</w:t>
      </w:r>
    </w:p>
    <w:p w14:paraId="652DBD49" w14:textId="77777777" w:rsidR="0082712A" w:rsidRDefault="00DA304A" w:rsidP="0082712A">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В роли диагностического инструментария</w:t>
      </w:r>
      <w:r w:rsidR="0082712A">
        <w:rPr>
          <w:rFonts w:ascii="Times New Roman" w:hAnsi="Times New Roman" w:cs="Times New Roman"/>
          <w:color w:val="1A1A1A"/>
          <w:spacing w:val="-6"/>
          <w:sz w:val="28"/>
          <w:szCs w:val="28"/>
          <w:shd w:val="clear" w:color="auto" w:fill="FFFFFF"/>
        </w:rPr>
        <w:t xml:space="preserve"> уровня сформированности представления об эмоциях у детей, имеющих нарушения слуха </w:t>
      </w:r>
      <w:r>
        <w:rPr>
          <w:rFonts w:ascii="Times New Roman" w:hAnsi="Times New Roman" w:cs="Times New Roman"/>
          <w:color w:val="1A1A1A"/>
          <w:spacing w:val="-6"/>
          <w:sz w:val="28"/>
          <w:szCs w:val="28"/>
          <w:shd w:val="clear" w:color="auto" w:fill="FFFFFF"/>
        </w:rPr>
        <w:t>выступили</w:t>
      </w:r>
      <w:r w:rsidR="0082712A">
        <w:rPr>
          <w:rFonts w:ascii="Times New Roman" w:hAnsi="Times New Roman" w:cs="Times New Roman"/>
          <w:color w:val="1A1A1A"/>
          <w:spacing w:val="-6"/>
          <w:sz w:val="28"/>
          <w:szCs w:val="28"/>
          <w:shd w:val="clear" w:color="auto" w:fill="FFFFFF"/>
        </w:rPr>
        <w:t>:</w:t>
      </w:r>
    </w:p>
    <w:p w14:paraId="26C3850B" w14:textId="77777777" w:rsidR="0082712A" w:rsidRDefault="0082712A" w:rsidP="0082712A">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1) Модифицированная под индивидуальные особенности методика Н.Я. Семаго «Эмоциональные л</w:t>
      </w:r>
      <w:r w:rsidR="00D41CEF">
        <w:rPr>
          <w:rFonts w:ascii="Times New Roman" w:hAnsi="Times New Roman" w:cs="Times New Roman"/>
          <w:color w:val="1A1A1A"/>
          <w:spacing w:val="-6"/>
          <w:sz w:val="28"/>
          <w:szCs w:val="28"/>
          <w:shd w:val="clear" w:color="auto" w:fill="FFFFFF"/>
        </w:rPr>
        <w:t>ица», разработанная в 1993 году</w:t>
      </w:r>
      <w:r>
        <w:rPr>
          <w:rFonts w:ascii="Times New Roman" w:hAnsi="Times New Roman" w:cs="Times New Roman"/>
          <w:color w:val="1A1A1A"/>
          <w:spacing w:val="-6"/>
          <w:sz w:val="28"/>
          <w:szCs w:val="28"/>
          <w:shd w:val="clear" w:color="auto" w:fill="FFFFFF"/>
        </w:rPr>
        <w:t xml:space="preserve"> </w:t>
      </w:r>
      <w:r w:rsidR="00D41CEF">
        <w:rPr>
          <w:rFonts w:ascii="Times New Roman" w:hAnsi="Times New Roman" w:cs="Times New Roman"/>
          <w:color w:val="1A1A1A"/>
          <w:spacing w:val="-6"/>
          <w:sz w:val="28"/>
          <w:szCs w:val="28"/>
          <w:shd w:val="clear" w:color="auto" w:fill="FFFFFF"/>
        </w:rPr>
        <w:t>и предназначенная</w:t>
      </w:r>
      <w:r w:rsidRPr="00163220">
        <w:rPr>
          <w:rFonts w:ascii="Times New Roman" w:hAnsi="Times New Roman" w:cs="Times New Roman"/>
          <w:color w:val="1A1A1A"/>
          <w:spacing w:val="-6"/>
          <w:sz w:val="28"/>
          <w:szCs w:val="28"/>
          <w:shd w:val="clear" w:color="auto" w:fill="FFFFFF"/>
        </w:rPr>
        <w:t xml:space="preserve"> для </w:t>
      </w:r>
      <w:r w:rsidRPr="00163220">
        <w:rPr>
          <w:rFonts w:ascii="Times New Roman" w:hAnsi="Times New Roman" w:cs="Times New Roman"/>
          <w:color w:val="1A1A1A"/>
          <w:spacing w:val="-6"/>
          <w:sz w:val="28"/>
          <w:szCs w:val="28"/>
          <w:shd w:val="clear" w:color="auto" w:fill="FFFFFF"/>
        </w:rPr>
        <w:lastRenderedPageBreak/>
        <w:t>оценки возможности адекватного опознания эмоционального состояния, точности и качества этого опознавания</w:t>
      </w:r>
      <w:r>
        <w:rPr>
          <w:rFonts w:ascii="Times New Roman" w:hAnsi="Times New Roman" w:cs="Times New Roman"/>
          <w:color w:val="1A1A1A"/>
          <w:spacing w:val="-6"/>
          <w:sz w:val="28"/>
          <w:szCs w:val="28"/>
          <w:shd w:val="clear" w:color="auto" w:fill="FFFFFF"/>
        </w:rPr>
        <w:t>. Модификация методики состояла в разработке карточек с надпись</w:t>
      </w:r>
      <w:r w:rsidR="00DA304A">
        <w:rPr>
          <w:rFonts w:ascii="Times New Roman" w:hAnsi="Times New Roman" w:cs="Times New Roman"/>
          <w:color w:val="1A1A1A"/>
          <w:spacing w:val="-6"/>
          <w:sz w:val="28"/>
          <w:szCs w:val="28"/>
          <w:shd w:val="clear" w:color="auto" w:fill="FFFFFF"/>
        </w:rPr>
        <w:t>ю указанной на картинке эмоци</w:t>
      </w:r>
      <w:r w:rsidR="00D41CEF">
        <w:rPr>
          <w:rFonts w:ascii="Times New Roman" w:hAnsi="Times New Roman" w:cs="Times New Roman"/>
          <w:color w:val="1A1A1A"/>
          <w:spacing w:val="-6"/>
          <w:sz w:val="28"/>
          <w:szCs w:val="28"/>
          <w:shd w:val="clear" w:color="auto" w:fill="FFFFFF"/>
        </w:rPr>
        <w:t>и</w:t>
      </w:r>
      <w:r w:rsidR="00DA304A">
        <w:rPr>
          <w:rFonts w:ascii="Times New Roman" w:hAnsi="Times New Roman" w:cs="Times New Roman"/>
          <w:color w:val="1A1A1A"/>
          <w:spacing w:val="-6"/>
          <w:sz w:val="28"/>
          <w:szCs w:val="28"/>
          <w:shd w:val="clear" w:color="auto" w:fill="FFFFFF"/>
        </w:rPr>
        <w:t xml:space="preserve">. При оценке результатов были приняты такие показатели как </w:t>
      </w:r>
      <w:r w:rsidR="00DA304A" w:rsidRPr="00DA304A">
        <w:rPr>
          <w:rFonts w:ascii="Times New Roman" w:hAnsi="Times New Roman" w:cs="Times New Roman"/>
          <w:color w:val="333333"/>
          <w:sz w:val="28"/>
        </w:rPr>
        <w:t>адекватность оценки эмоционального состояния, яркость эмоциональных образов (эмоциональная заряженность, включающая соответствующую мимическую экспрессию самого ребенка), уровень дифференцировки эмоциональных проявлений и</w:t>
      </w:r>
      <w:r w:rsidR="00D41CEF">
        <w:rPr>
          <w:rFonts w:ascii="Times New Roman" w:hAnsi="Times New Roman" w:cs="Times New Roman"/>
          <w:color w:val="333333"/>
          <w:sz w:val="28"/>
        </w:rPr>
        <w:t>,</w:t>
      </w:r>
      <w:r w:rsidR="00DA304A" w:rsidRPr="00DA304A">
        <w:rPr>
          <w:rFonts w:ascii="Times New Roman" w:hAnsi="Times New Roman" w:cs="Times New Roman"/>
          <w:color w:val="333333"/>
          <w:sz w:val="28"/>
        </w:rPr>
        <w:t xml:space="preserve"> соответственно, адекватность владения словарем</w:t>
      </w:r>
      <w:r w:rsidR="00D41CEF">
        <w:rPr>
          <w:rFonts w:ascii="Times New Roman" w:hAnsi="Times New Roman" w:cs="Times New Roman"/>
          <w:color w:val="333333"/>
          <w:sz w:val="28"/>
        </w:rPr>
        <w:t xml:space="preserve"> эмоций</w:t>
      </w:r>
      <w:r w:rsidR="00DA304A" w:rsidRPr="00DA304A">
        <w:rPr>
          <w:rFonts w:ascii="Times New Roman" w:hAnsi="Times New Roman" w:cs="Times New Roman"/>
          <w:color w:val="333333"/>
          <w:sz w:val="28"/>
        </w:rPr>
        <w:t>.</w:t>
      </w:r>
    </w:p>
    <w:p w14:paraId="35D3C393" w14:textId="77777777" w:rsidR="0082712A" w:rsidRDefault="0082712A" w:rsidP="0082712A">
      <w:pPr>
        <w:spacing w:after="0" w:line="240" w:lineRule="auto"/>
        <w:ind w:firstLine="709"/>
        <w:jc w:val="both"/>
        <w:rPr>
          <w:rFonts w:ascii="Times New Roman" w:hAnsi="Times New Roman" w:cs="Times New Roman"/>
          <w:sz w:val="28"/>
          <w:szCs w:val="28"/>
        </w:rPr>
      </w:pPr>
      <w:r w:rsidRPr="000445CE">
        <w:rPr>
          <w:rFonts w:ascii="Times New Roman" w:hAnsi="Times New Roman" w:cs="Times New Roman"/>
          <w:color w:val="1A1A1A"/>
          <w:spacing w:val="-6"/>
          <w:sz w:val="28"/>
          <w:szCs w:val="28"/>
          <w:shd w:val="clear" w:color="auto" w:fill="FFFFFF"/>
        </w:rPr>
        <w:t>2) С целью изучения</w:t>
      </w:r>
      <w:r w:rsidRPr="000445CE">
        <w:rPr>
          <w:rFonts w:ascii="Times New Roman" w:hAnsi="Times New Roman" w:cs="Times New Roman"/>
          <w:sz w:val="28"/>
          <w:szCs w:val="28"/>
        </w:rPr>
        <w:t xml:space="preserve"> </w:t>
      </w:r>
      <w:proofErr w:type="spellStart"/>
      <w:r w:rsidRPr="000445CE">
        <w:rPr>
          <w:rFonts w:ascii="Times New Roman" w:hAnsi="Times New Roman" w:cs="Times New Roman"/>
          <w:sz w:val="28"/>
          <w:szCs w:val="28"/>
        </w:rPr>
        <w:t>сформированности</w:t>
      </w:r>
      <w:proofErr w:type="spellEnd"/>
      <w:r w:rsidRPr="000445CE">
        <w:rPr>
          <w:rFonts w:ascii="Times New Roman" w:hAnsi="Times New Roman" w:cs="Times New Roman"/>
          <w:sz w:val="28"/>
          <w:szCs w:val="28"/>
        </w:rPr>
        <w:t xml:space="preserve"> понимания эмоциональных состояний у детей, имеющих нарушения слуха</w:t>
      </w:r>
      <w:r w:rsidR="00D41CEF">
        <w:rPr>
          <w:rFonts w:ascii="Times New Roman" w:hAnsi="Times New Roman" w:cs="Times New Roman"/>
          <w:sz w:val="28"/>
          <w:szCs w:val="28"/>
        </w:rPr>
        <w:t xml:space="preserve">, </w:t>
      </w:r>
      <w:r w:rsidRPr="000445CE">
        <w:rPr>
          <w:rFonts w:ascii="Times New Roman" w:hAnsi="Times New Roman" w:cs="Times New Roman"/>
          <w:sz w:val="28"/>
          <w:szCs w:val="28"/>
        </w:rPr>
        <w:t xml:space="preserve">была использована методика Г.А. </w:t>
      </w:r>
      <w:proofErr w:type="spellStart"/>
      <w:r w:rsidRPr="000445CE">
        <w:rPr>
          <w:rFonts w:ascii="Times New Roman" w:hAnsi="Times New Roman" w:cs="Times New Roman"/>
          <w:sz w:val="28"/>
          <w:szCs w:val="28"/>
        </w:rPr>
        <w:t>Уру</w:t>
      </w:r>
      <w:r w:rsidR="00D41CEF">
        <w:rPr>
          <w:rFonts w:ascii="Times New Roman" w:hAnsi="Times New Roman" w:cs="Times New Roman"/>
          <w:sz w:val="28"/>
          <w:szCs w:val="28"/>
        </w:rPr>
        <w:t>нтаевой</w:t>
      </w:r>
      <w:proofErr w:type="spellEnd"/>
      <w:r w:rsidR="00D41CEF">
        <w:rPr>
          <w:rFonts w:ascii="Times New Roman" w:hAnsi="Times New Roman" w:cs="Times New Roman"/>
          <w:sz w:val="28"/>
          <w:szCs w:val="28"/>
        </w:rPr>
        <w:t xml:space="preserve">, Ю.А. </w:t>
      </w:r>
      <w:proofErr w:type="spellStart"/>
      <w:r w:rsidR="00D41CEF">
        <w:rPr>
          <w:rFonts w:ascii="Times New Roman" w:hAnsi="Times New Roman" w:cs="Times New Roman"/>
          <w:sz w:val="28"/>
          <w:szCs w:val="28"/>
        </w:rPr>
        <w:t>Афонькиной</w:t>
      </w:r>
      <w:proofErr w:type="spellEnd"/>
      <w:r w:rsidR="00D41CEF">
        <w:rPr>
          <w:rFonts w:ascii="Times New Roman" w:hAnsi="Times New Roman" w:cs="Times New Roman"/>
          <w:sz w:val="28"/>
          <w:szCs w:val="28"/>
        </w:rPr>
        <w:t xml:space="preserve"> (1995)</w:t>
      </w:r>
      <w:r>
        <w:t xml:space="preserve"> </w:t>
      </w:r>
      <w:r w:rsidRPr="000445CE">
        <w:rPr>
          <w:rFonts w:ascii="Times New Roman" w:hAnsi="Times New Roman" w:cs="Times New Roman"/>
          <w:sz w:val="28"/>
        </w:rPr>
        <w:t>«</w:t>
      </w:r>
      <w:r>
        <w:rPr>
          <w:rFonts w:ascii="Times New Roman" w:hAnsi="Times New Roman" w:cs="Times New Roman"/>
          <w:sz w:val="28"/>
        </w:rPr>
        <w:t>И</w:t>
      </w:r>
      <w:r w:rsidRPr="000445CE">
        <w:rPr>
          <w:rFonts w:ascii="Times New Roman" w:hAnsi="Times New Roman" w:cs="Times New Roman"/>
          <w:sz w:val="28"/>
        </w:rPr>
        <w:t>зучение понимания эмоциональных состояний людей, изображенных на картинке»</w:t>
      </w:r>
      <w:r>
        <w:rPr>
          <w:rFonts w:ascii="Times New Roman" w:hAnsi="Times New Roman" w:cs="Times New Roman"/>
          <w:sz w:val="28"/>
        </w:rPr>
        <w:t xml:space="preserve"> (серия 2). Процедура исследования состоит в том, что</w:t>
      </w:r>
      <w:r w:rsidRPr="000445CE">
        <w:rPr>
          <w:rFonts w:ascii="Times New Roman" w:hAnsi="Times New Roman" w:cs="Times New Roman"/>
          <w:sz w:val="28"/>
          <w:szCs w:val="28"/>
        </w:rPr>
        <w:t xml:space="preserve"> «ребенку последовательно показывают сюжетные картинки и задают вопросы: «Что делают дети (взрослые)? Как они это делают (дружно, ссорятся, не обращают внимания друг на друга и т.д.)? Как ты догадался? Кому из них хорошо, а кому плохо? Как ты догадался?»</w:t>
      </w:r>
      <w:r>
        <w:rPr>
          <w:rFonts w:ascii="Times New Roman" w:hAnsi="Times New Roman" w:cs="Times New Roman"/>
          <w:sz w:val="28"/>
          <w:szCs w:val="28"/>
        </w:rPr>
        <w:t>.</w:t>
      </w:r>
    </w:p>
    <w:p w14:paraId="1802AA4F" w14:textId="77777777" w:rsidR="0082712A" w:rsidRDefault="0082712A" w:rsidP="0082712A">
      <w:pPr>
        <w:spacing w:after="0" w:line="240" w:lineRule="auto"/>
        <w:ind w:firstLine="709"/>
        <w:jc w:val="both"/>
        <w:rPr>
          <w:rFonts w:ascii="Times New Roman" w:hAnsi="Times New Roman" w:cs="Times New Roman"/>
          <w:sz w:val="28"/>
        </w:rPr>
      </w:pPr>
      <w:r>
        <w:rPr>
          <w:rFonts w:ascii="Times New Roman" w:hAnsi="Times New Roman" w:cs="Times New Roman"/>
          <w:color w:val="1A1A1A"/>
          <w:spacing w:val="-6"/>
          <w:sz w:val="28"/>
          <w:szCs w:val="28"/>
          <w:shd w:val="clear" w:color="auto" w:fill="FFFFFF"/>
        </w:rPr>
        <w:t xml:space="preserve">Для качественно-количественного анализа результатов исследования сформированности </w:t>
      </w:r>
      <w:r>
        <w:rPr>
          <w:rFonts w:ascii="Times New Roman" w:hAnsi="Times New Roman" w:cs="Times New Roman"/>
          <w:sz w:val="28"/>
        </w:rPr>
        <w:t>представлений</w:t>
      </w:r>
      <w:r w:rsidRPr="000C4F90">
        <w:rPr>
          <w:rFonts w:ascii="Times New Roman" w:hAnsi="Times New Roman" w:cs="Times New Roman"/>
          <w:sz w:val="28"/>
        </w:rPr>
        <w:t xml:space="preserve"> об эмоциях у детей, имеющих нарушения слуха</w:t>
      </w:r>
      <w:r w:rsidR="00D41CEF">
        <w:rPr>
          <w:rFonts w:ascii="Times New Roman" w:hAnsi="Times New Roman" w:cs="Times New Roman"/>
          <w:sz w:val="28"/>
        </w:rPr>
        <w:t>, полученные показатели</w:t>
      </w:r>
      <w:r>
        <w:rPr>
          <w:rFonts w:ascii="Times New Roman" w:hAnsi="Times New Roman" w:cs="Times New Roman"/>
          <w:sz w:val="28"/>
        </w:rPr>
        <w:t xml:space="preserve"> были условно разделены на уров</w:t>
      </w:r>
      <w:r w:rsidR="00D41CEF">
        <w:rPr>
          <w:rFonts w:ascii="Times New Roman" w:hAnsi="Times New Roman" w:cs="Times New Roman"/>
          <w:sz w:val="28"/>
        </w:rPr>
        <w:t>ни – высокий, средний, низкий</w:t>
      </w:r>
      <w:r>
        <w:rPr>
          <w:rFonts w:ascii="Times New Roman" w:hAnsi="Times New Roman" w:cs="Times New Roman"/>
          <w:sz w:val="28"/>
        </w:rPr>
        <w:t>.</w:t>
      </w:r>
    </w:p>
    <w:p w14:paraId="394C4C40" w14:textId="77777777" w:rsidR="0082712A" w:rsidRDefault="0082712A" w:rsidP="0082712A">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При проведении исследования учитывались возрастные и индивидуальные особенности каждого испытуемого, а также информация о варианте программы обучения, представленная в заключении </w:t>
      </w:r>
      <w:r w:rsidR="00D41CEF">
        <w:rPr>
          <w:rFonts w:ascii="Times New Roman" w:hAnsi="Times New Roman" w:cs="Times New Roman"/>
          <w:color w:val="1A1A1A"/>
          <w:spacing w:val="-6"/>
          <w:sz w:val="28"/>
          <w:szCs w:val="28"/>
          <w:shd w:val="clear" w:color="auto" w:fill="FFFFFF"/>
        </w:rPr>
        <w:t>Центральной психолого-медико-педагогической комиссии (</w:t>
      </w:r>
      <w:r>
        <w:rPr>
          <w:rFonts w:ascii="Times New Roman" w:hAnsi="Times New Roman" w:cs="Times New Roman"/>
          <w:color w:val="1A1A1A"/>
          <w:spacing w:val="-6"/>
          <w:sz w:val="28"/>
          <w:szCs w:val="28"/>
          <w:shd w:val="clear" w:color="auto" w:fill="FFFFFF"/>
        </w:rPr>
        <w:t>ЦПМПК</w:t>
      </w:r>
      <w:r w:rsidR="00D41CEF">
        <w:rPr>
          <w:rFonts w:ascii="Times New Roman" w:hAnsi="Times New Roman" w:cs="Times New Roman"/>
          <w:color w:val="1A1A1A"/>
          <w:spacing w:val="-6"/>
          <w:sz w:val="28"/>
          <w:szCs w:val="28"/>
          <w:shd w:val="clear" w:color="auto" w:fill="FFFFFF"/>
        </w:rPr>
        <w:t>)</w:t>
      </w:r>
      <w:r>
        <w:rPr>
          <w:rFonts w:ascii="Times New Roman" w:hAnsi="Times New Roman" w:cs="Times New Roman"/>
          <w:color w:val="1A1A1A"/>
          <w:spacing w:val="-6"/>
          <w:sz w:val="28"/>
          <w:szCs w:val="28"/>
          <w:shd w:val="clear" w:color="auto" w:fill="FFFFFF"/>
        </w:rPr>
        <w:t>.</w:t>
      </w:r>
    </w:p>
    <w:p w14:paraId="3F160BE4" w14:textId="77777777" w:rsidR="0082712A" w:rsidRDefault="0082712A" w:rsidP="0082712A">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Предварительно каждый учащийся младших классов, входящий в выборку, прошел индивидуальное психологическое обследование по указанным выше методикам.</w:t>
      </w:r>
    </w:p>
    <w:p w14:paraId="4BD2FF19" w14:textId="77777777" w:rsidR="0082712A" w:rsidRDefault="0082712A" w:rsidP="0082712A">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Подсчет результатов прохождения методик осуществлялся посредством компьютерной программы </w:t>
      </w:r>
      <w:r>
        <w:rPr>
          <w:rFonts w:ascii="Times New Roman" w:hAnsi="Times New Roman" w:cs="Times New Roman"/>
          <w:color w:val="1A1A1A"/>
          <w:spacing w:val="-6"/>
          <w:sz w:val="28"/>
          <w:szCs w:val="28"/>
          <w:shd w:val="clear" w:color="auto" w:fill="FFFFFF"/>
          <w:lang w:val="en-US"/>
        </w:rPr>
        <w:t>Microsoft</w:t>
      </w:r>
      <w:r w:rsidRPr="00161033">
        <w:rPr>
          <w:rFonts w:ascii="Times New Roman" w:hAnsi="Times New Roman" w:cs="Times New Roman"/>
          <w:color w:val="1A1A1A"/>
          <w:spacing w:val="-6"/>
          <w:sz w:val="28"/>
          <w:szCs w:val="28"/>
          <w:shd w:val="clear" w:color="auto" w:fill="FFFFFF"/>
        </w:rPr>
        <w:t xml:space="preserve"> </w:t>
      </w:r>
      <w:r>
        <w:rPr>
          <w:rFonts w:ascii="Times New Roman" w:hAnsi="Times New Roman" w:cs="Times New Roman"/>
          <w:color w:val="1A1A1A"/>
          <w:spacing w:val="-6"/>
          <w:sz w:val="28"/>
          <w:szCs w:val="28"/>
          <w:shd w:val="clear" w:color="auto" w:fill="FFFFFF"/>
          <w:lang w:val="en-US"/>
        </w:rPr>
        <w:t>Exel</w:t>
      </w:r>
      <w:r w:rsidRPr="00161033">
        <w:rPr>
          <w:rFonts w:ascii="Times New Roman" w:hAnsi="Times New Roman" w:cs="Times New Roman"/>
          <w:color w:val="1A1A1A"/>
          <w:spacing w:val="-6"/>
          <w:sz w:val="28"/>
          <w:szCs w:val="28"/>
          <w:shd w:val="clear" w:color="auto" w:fill="FFFFFF"/>
        </w:rPr>
        <w:t xml:space="preserve"> (2016</w:t>
      </w:r>
      <w:r>
        <w:rPr>
          <w:rFonts w:ascii="Times New Roman" w:hAnsi="Times New Roman" w:cs="Times New Roman"/>
          <w:color w:val="1A1A1A"/>
          <w:spacing w:val="-6"/>
          <w:sz w:val="28"/>
          <w:szCs w:val="28"/>
          <w:shd w:val="clear" w:color="auto" w:fill="FFFFFF"/>
        </w:rPr>
        <w:t xml:space="preserve">г.), входящий в состав </w:t>
      </w:r>
      <w:r>
        <w:rPr>
          <w:rFonts w:ascii="Times New Roman" w:hAnsi="Times New Roman" w:cs="Times New Roman"/>
          <w:color w:val="1A1A1A"/>
          <w:spacing w:val="-6"/>
          <w:sz w:val="28"/>
          <w:szCs w:val="28"/>
          <w:shd w:val="clear" w:color="auto" w:fill="FFFFFF"/>
          <w:lang w:val="en-US"/>
        </w:rPr>
        <w:t>Microsoft</w:t>
      </w:r>
      <w:r w:rsidRPr="00161033">
        <w:rPr>
          <w:rFonts w:ascii="Times New Roman" w:hAnsi="Times New Roman" w:cs="Times New Roman"/>
          <w:color w:val="1A1A1A"/>
          <w:spacing w:val="-6"/>
          <w:sz w:val="28"/>
          <w:szCs w:val="28"/>
          <w:shd w:val="clear" w:color="auto" w:fill="FFFFFF"/>
        </w:rPr>
        <w:t xml:space="preserve"> </w:t>
      </w:r>
      <w:r>
        <w:rPr>
          <w:rFonts w:ascii="Times New Roman" w:hAnsi="Times New Roman" w:cs="Times New Roman"/>
          <w:color w:val="1A1A1A"/>
          <w:spacing w:val="-6"/>
          <w:sz w:val="28"/>
          <w:szCs w:val="28"/>
          <w:shd w:val="clear" w:color="auto" w:fill="FFFFFF"/>
        </w:rPr>
        <w:t>365.</w:t>
      </w:r>
    </w:p>
    <w:p w14:paraId="789130AE" w14:textId="77777777" w:rsidR="0082712A" w:rsidRDefault="0082712A" w:rsidP="0082712A">
      <w:pPr>
        <w:spacing w:after="0" w:line="240" w:lineRule="auto"/>
        <w:ind w:firstLine="709"/>
        <w:jc w:val="both"/>
        <w:rPr>
          <w:rFonts w:ascii="Times New Roman" w:hAnsi="Times New Roman" w:cs="Times New Roman"/>
          <w:color w:val="1A1A1A"/>
          <w:spacing w:val="-6"/>
          <w:sz w:val="28"/>
          <w:szCs w:val="28"/>
          <w:shd w:val="clear" w:color="auto" w:fill="FFFFFF"/>
        </w:rPr>
      </w:pPr>
      <w:r w:rsidRPr="000C011E">
        <w:rPr>
          <w:rFonts w:ascii="Times New Roman" w:hAnsi="Times New Roman" w:cs="Times New Roman"/>
          <w:color w:val="1A1A1A"/>
          <w:spacing w:val="-6"/>
          <w:sz w:val="28"/>
          <w:szCs w:val="28"/>
          <w:shd w:val="clear" w:color="auto" w:fill="FFFFFF"/>
        </w:rPr>
        <w:t>Во время проведения констатирующего этапа исследования был</w:t>
      </w:r>
      <w:r>
        <w:rPr>
          <w:rFonts w:ascii="Times New Roman" w:hAnsi="Times New Roman" w:cs="Times New Roman"/>
          <w:color w:val="1A1A1A"/>
          <w:spacing w:val="-6"/>
          <w:sz w:val="28"/>
          <w:szCs w:val="28"/>
          <w:shd w:val="clear" w:color="auto" w:fill="FFFFFF"/>
        </w:rPr>
        <w:t>о изучено множество литературных источников по проблеме исследования, подобран методический инструментарий для изучения уровня сформированности эмоций у детей.</w:t>
      </w:r>
      <w:r w:rsidRPr="000C011E">
        <w:rPr>
          <w:rFonts w:ascii="Times New Roman" w:hAnsi="Times New Roman" w:cs="Times New Roman"/>
          <w:color w:val="1A1A1A"/>
          <w:spacing w:val="-6"/>
          <w:sz w:val="28"/>
          <w:szCs w:val="28"/>
          <w:shd w:val="clear" w:color="auto" w:fill="FFFFFF"/>
        </w:rPr>
        <w:t xml:space="preserve"> </w:t>
      </w:r>
    </w:p>
    <w:p w14:paraId="750571CD" w14:textId="77777777" w:rsidR="000445CE" w:rsidRDefault="000445CE" w:rsidP="000445CE">
      <w:pPr>
        <w:spacing w:after="0" w:line="240" w:lineRule="auto"/>
        <w:ind w:firstLine="709"/>
        <w:jc w:val="both"/>
        <w:rPr>
          <w:rFonts w:ascii="Times New Roman" w:hAnsi="Times New Roman" w:cs="Times New Roman"/>
          <w:color w:val="1A1A1A"/>
          <w:spacing w:val="-6"/>
          <w:sz w:val="28"/>
          <w:szCs w:val="28"/>
          <w:shd w:val="clear" w:color="auto" w:fill="FFFFFF"/>
        </w:rPr>
      </w:pPr>
    </w:p>
    <w:p w14:paraId="6CEBC992" w14:textId="77777777" w:rsidR="0025448B" w:rsidRDefault="00422AE5" w:rsidP="000445CE">
      <w:pPr>
        <w:spacing w:after="0"/>
        <w:jc w:val="center"/>
        <w:rPr>
          <w:rFonts w:ascii="Times New Roman" w:hAnsi="Times New Roman" w:cs="Times New Roman"/>
          <w:b/>
          <w:color w:val="1A1A1A"/>
          <w:spacing w:val="-6"/>
          <w:sz w:val="28"/>
          <w:szCs w:val="28"/>
          <w:shd w:val="clear" w:color="auto" w:fill="FFFFFF"/>
        </w:rPr>
      </w:pPr>
      <w:r w:rsidRPr="000445CE">
        <w:rPr>
          <w:rFonts w:ascii="Times New Roman" w:hAnsi="Times New Roman" w:cs="Times New Roman"/>
          <w:b/>
          <w:color w:val="1A1A1A"/>
          <w:spacing w:val="-6"/>
          <w:sz w:val="28"/>
          <w:szCs w:val="28"/>
          <w:shd w:val="clear" w:color="auto" w:fill="FFFFFF"/>
        </w:rPr>
        <w:t>Результаты</w:t>
      </w:r>
      <w:r w:rsidR="008E6682" w:rsidRPr="000445CE">
        <w:rPr>
          <w:rFonts w:ascii="Times New Roman" w:hAnsi="Times New Roman" w:cs="Times New Roman"/>
          <w:b/>
          <w:color w:val="1A1A1A"/>
          <w:spacing w:val="-6"/>
          <w:sz w:val="28"/>
          <w:szCs w:val="28"/>
          <w:shd w:val="clear" w:color="auto" w:fill="FFFFFF"/>
        </w:rPr>
        <w:t xml:space="preserve"> и о</w:t>
      </w:r>
      <w:r w:rsidRPr="000445CE">
        <w:rPr>
          <w:rFonts w:ascii="Times New Roman" w:hAnsi="Times New Roman" w:cs="Times New Roman"/>
          <w:b/>
          <w:color w:val="1A1A1A"/>
          <w:spacing w:val="-6"/>
          <w:sz w:val="28"/>
          <w:szCs w:val="28"/>
          <w:shd w:val="clear" w:color="auto" w:fill="FFFFFF"/>
        </w:rPr>
        <w:t>бсуждение</w:t>
      </w:r>
    </w:p>
    <w:p w14:paraId="2CA0C8DF" w14:textId="77777777" w:rsidR="00DA304A" w:rsidRDefault="00DA304A" w:rsidP="000445CE">
      <w:pPr>
        <w:spacing w:after="0"/>
        <w:jc w:val="center"/>
        <w:rPr>
          <w:rFonts w:ascii="Times New Roman" w:hAnsi="Times New Roman" w:cs="Times New Roman"/>
          <w:b/>
          <w:color w:val="1A1A1A"/>
          <w:spacing w:val="-6"/>
          <w:sz w:val="28"/>
          <w:szCs w:val="28"/>
          <w:shd w:val="clear" w:color="auto" w:fill="FFFFFF"/>
        </w:rPr>
      </w:pPr>
    </w:p>
    <w:p w14:paraId="2F46DCF8" w14:textId="77777777" w:rsidR="00DA304A" w:rsidRDefault="00DA304A" w:rsidP="00DA304A">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После проведения диагностического исследования данные были внесены в таблицу </w:t>
      </w:r>
      <w:r>
        <w:rPr>
          <w:rFonts w:ascii="Times New Roman" w:hAnsi="Times New Roman" w:cs="Times New Roman"/>
          <w:color w:val="1A1A1A"/>
          <w:spacing w:val="-6"/>
          <w:sz w:val="28"/>
          <w:szCs w:val="28"/>
          <w:shd w:val="clear" w:color="auto" w:fill="FFFFFF"/>
          <w:lang w:val="en-US"/>
        </w:rPr>
        <w:t>Microsoft</w:t>
      </w:r>
      <w:r w:rsidRPr="003F7FAA">
        <w:rPr>
          <w:rFonts w:ascii="Times New Roman" w:hAnsi="Times New Roman" w:cs="Times New Roman"/>
          <w:color w:val="1A1A1A"/>
          <w:spacing w:val="-6"/>
          <w:sz w:val="28"/>
          <w:szCs w:val="28"/>
          <w:shd w:val="clear" w:color="auto" w:fill="FFFFFF"/>
        </w:rPr>
        <w:t xml:space="preserve"> </w:t>
      </w:r>
      <w:r>
        <w:rPr>
          <w:rFonts w:ascii="Times New Roman" w:hAnsi="Times New Roman" w:cs="Times New Roman"/>
          <w:color w:val="1A1A1A"/>
          <w:spacing w:val="-6"/>
          <w:sz w:val="28"/>
          <w:szCs w:val="28"/>
          <w:shd w:val="clear" w:color="auto" w:fill="FFFFFF"/>
          <w:lang w:val="en-US"/>
        </w:rPr>
        <w:t>Exel</w:t>
      </w:r>
      <w:r>
        <w:rPr>
          <w:rFonts w:ascii="Times New Roman" w:hAnsi="Times New Roman" w:cs="Times New Roman"/>
          <w:color w:val="1A1A1A"/>
          <w:spacing w:val="-6"/>
          <w:sz w:val="28"/>
          <w:szCs w:val="28"/>
          <w:shd w:val="clear" w:color="auto" w:fill="FFFFFF"/>
        </w:rPr>
        <w:t xml:space="preserve"> для дальнейшего анализа. В частности, был проведен анализ процентного соотношения полученных результатов. </w:t>
      </w:r>
    </w:p>
    <w:p w14:paraId="4C97D449" w14:textId="77777777" w:rsidR="00302BE5" w:rsidRDefault="00D41CEF" w:rsidP="00302BE5">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Полученные р</w:t>
      </w:r>
      <w:r w:rsidR="00DA304A">
        <w:rPr>
          <w:rFonts w:ascii="Times New Roman" w:hAnsi="Times New Roman" w:cs="Times New Roman"/>
          <w:color w:val="1A1A1A"/>
          <w:spacing w:val="-6"/>
          <w:sz w:val="28"/>
          <w:szCs w:val="28"/>
          <w:shd w:val="clear" w:color="auto" w:fill="FFFFFF"/>
        </w:rPr>
        <w:t xml:space="preserve">езультаты по диагностической методике «Эмоциональные лица» Н.Я. Семаго представлены в таблице 1. </w:t>
      </w:r>
    </w:p>
    <w:p w14:paraId="77B7C537" w14:textId="77777777" w:rsidR="00DA304A" w:rsidRDefault="00DA304A" w:rsidP="00302BE5">
      <w:pPr>
        <w:spacing w:after="0" w:line="240" w:lineRule="auto"/>
        <w:ind w:firstLine="709"/>
        <w:jc w:val="both"/>
        <w:rPr>
          <w:rFonts w:ascii="Times New Roman" w:hAnsi="Times New Roman" w:cs="Times New Roman"/>
          <w:color w:val="1A1A1A"/>
          <w:spacing w:val="-6"/>
          <w:sz w:val="28"/>
          <w:szCs w:val="28"/>
          <w:shd w:val="clear" w:color="auto" w:fill="FFFFFF"/>
        </w:rPr>
      </w:pPr>
      <w:r w:rsidRPr="00302BE5">
        <w:rPr>
          <w:rFonts w:ascii="Times New Roman" w:hAnsi="Times New Roman" w:cs="Times New Roman"/>
          <w:b/>
          <w:i/>
          <w:color w:val="1A1A1A"/>
          <w:spacing w:val="-6"/>
          <w:sz w:val="24"/>
          <w:szCs w:val="28"/>
          <w:shd w:val="clear" w:color="auto" w:fill="FFFFFF"/>
        </w:rPr>
        <w:t>Таблица 1.</w:t>
      </w:r>
      <w:r>
        <w:rPr>
          <w:rFonts w:ascii="Times New Roman" w:hAnsi="Times New Roman" w:cs="Times New Roman"/>
          <w:b/>
          <w:color w:val="1A1A1A"/>
          <w:spacing w:val="-6"/>
          <w:sz w:val="24"/>
          <w:szCs w:val="28"/>
          <w:shd w:val="clear" w:color="auto" w:fill="FFFFFF"/>
        </w:rPr>
        <w:t xml:space="preserve"> </w:t>
      </w:r>
      <w:r>
        <w:rPr>
          <w:rFonts w:ascii="Times New Roman" w:hAnsi="Times New Roman" w:cs="Times New Roman"/>
          <w:color w:val="1A1A1A"/>
          <w:spacing w:val="-6"/>
          <w:sz w:val="28"/>
          <w:szCs w:val="28"/>
          <w:shd w:val="clear" w:color="auto" w:fill="FFFFFF"/>
        </w:rPr>
        <w:t>Результаты анализа полученных результатов по диагностической методике «Эмоциональные лица» Н.Я. Семаго</w:t>
      </w:r>
    </w:p>
    <w:tbl>
      <w:tblPr>
        <w:tblStyle w:val="a5"/>
        <w:tblW w:w="0" w:type="auto"/>
        <w:tblLook w:val="04A0" w:firstRow="1" w:lastRow="0" w:firstColumn="1" w:lastColumn="0" w:noHBand="0" w:noVBand="1"/>
      </w:tblPr>
      <w:tblGrid>
        <w:gridCol w:w="4275"/>
        <w:gridCol w:w="1532"/>
        <w:gridCol w:w="1701"/>
        <w:gridCol w:w="1837"/>
      </w:tblGrid>
      <w:tr w:rsidR="00DA304A" w14:paraId="1971EAAA" w14:textId="77777777" w:rsidTr="00DA304A">
        <w:tc>
          <w:tcPr>
            <w:tcW w:w="4275" w:type="dxa"/>
            <w:vMerge w:val="restart"/>
          </w:tcPr>
          <w:p w14:paraId="6015C0DF" w14:textId="77777777" w:rsidR="00DA304A" w:rsidRDefault="00DA304A" w:rsidP="00693934">
            <w:pPr>
              <w:jc w:val="both"/>
              <w:rPr>
                <w:rFonts w:ascii="Times New Roman" w:hAnsi="Times New Roman" w:cs="Times New Roman"/>
                <w:b/>
                <w:color w:val="1A1A1A"/>
                <w:spacing w:val="-6"/>
                <w:sz w:val="24"/>
                <w:szCs w:val="28"/>
                <w:shd w:val="clear" w:color="auto" w:fill="FFFFFF"/>
              </w:rPr>
            </w:pPr>
            <w:r>
              <w:rPr>
                <w:rFonts w:ascii="Times New Roman" w:hAnsi="Times New Roman" w:cs="Times New Roman"/>
                <w:b/>
                <w:color w:val="1A1A1A"/>
                <w:spacing w:val="-6"/>
                <w:sz w:val="24"/>
                <w:szCs w:val="28"/>
                <w:shd w:val="clear" w:color="auto" w:fill="FFFFFF"/>
              </w:rPr>
              <w:lastRenderedPageBreak/>
              <w:t>Показатель</w:t>
            </w:r>
          </w:p>
        </w:tc>
        <w:tc>
          <w:tcPr>
            <w:tcW w:w="5070" w:type="dxa"/>
            <w:gridSpan w:val="3"/>
          </w:tcPr>
          <w:p w14:paraId="3D950873" w14:textId="77777777" w:rsidR="00DA304A" w:rsidRDefault="00DA304A" w:rsidP="00DA304A">
            <w:pPr>
              <w:jc w:val="center"/>
              <w:rPr>
                <w:rFonts w:ascii="Times New Roman" w:hAnsi="Times New Roman" w:cs="Times New Roman"/>
                <w:b/>
                <w:color w:val="1A1A1A"/>
                <w:spacing w:val="-6"/>
                <w:sz w:val="24"/>
                <w:szCs w:val="28"/>
                <w:shd w:val="clear" w:color="auto" w:fill="FFFFFF"/>
              </w:rPr>
            </w:pPr>
            <w:r>
              <w:rPr>
                <w:rFonts w:ascii="Times New Roman" w:hAnsi="Times New Roman" w:cs="Times New Roman"/>
                <w:b/>
                <w:color w:val="1A1A1A"/>
                <w:spacing w:val="-6"/>
                <w:sz w:val="24"/>
                <w:szCs w:val="28"/>
                <w:shd w:val="clear" w:color="auto" w:fill="FFFFFF"/>
              </w:rPr>
              <w:t>Ур</w:t>
            </w:r>
            <w:r w:rsidR="009959FC">
              <w:rPr>
                <w:rFonts w:ascii="Times New Roman" w:hAnsi="Times New Roman" w:cs="Times New Roman"/>
                <w:b/>
                <w:color w:val="1A1A1A"/>
                <w:spacing w:val="-6"/>
                <w:sz w:val="24"/>
                <w:szCs w:val="28"/>
                <w:shd w:val="clear" w:color="auto" w:fill="FFFFFF"/>
              </w:rPr>
              <w:t xml:space="preserve">овень сформированности показателей </w:t>
            </w:r>
            <w:r w:rsidR="009959FC" w:rsidRPr="009959FC">
              <w:rPr>
                <w:rFonts w:ascii="Times New Roman" w:hAnsi="Times New Roman" w:cs="Times New Roman"/>
                <w:b/>
                <w:color w:val="1A1A1A"/>
                <w:spacing w:val="-6"/>
                <w:sz w:val="24"/>
                <w:szCs w:val="28"/>
                <w:shd w:val="clear" w:color="auto" w:fill="FFFFFF"/>
              </w:rPr>
              <w:t>возможности адекватного опознания эмоционального состояния</w:t>
            </w:r>
            <w:r w:rsidR="009959FC">
              <w:rPr>
                <w:rFonts w:ascii="Times New Roman" w:hAnsi="Times New Roman" w:cs="Times New Roman"/>
                <w:b/>
                <w:color w:val="1A1A1A"/>
                <w:spacing w:val="-6"/>
                <w:sz w:val="24"/>
                <w:szCs w:val="28"/>
                <w:shd w:val="clear" w:color="auto" w:fill="FFFFFF"/>
              </w:rPr>
              <w:t xml:space="preserve"> </w:t>
            </w:r>
            <w:r>
              <w:rPr>
                <w:rFonts w:ascii="Times New Roman" w:hAnsi="Times New Roman" w:cs="Times New Roman"/>
                <w:b/>
                <w:color w:val="1A1A1A"/>
                <w:spacing w:val="-6"/>
                <w:sz w:val="24"/>
                <w:szCs w:val="28"/>
                <w:shd w:val="clear" w:color="auto" w:fill="FFFFFF"/>
              </w:rPr>
              <w:t>(кол-во/%)</w:t>
            </w:r>
          </w:p>
        </w:tc>
      </w:tr>
      <w:tr w:rsidR="00DA304A" w14:paraId="1477A8F4" w14:textId="77777777" w:rsidTr="00DA304A">
        <w:tc>
          <w:tcPr>
            <w:tcW w:w="4275" w:type="dxa"/>
            <w:vMerge/>
          </w:tcPr>
          <w:p w14:paraId="424428CA" w14:textId="77777777" w:rsidR="00DA304A" w:rsidRDefault="00DA304A" w:rsidP="00693934">
            <w:pPr>
              <w:jc w:val="both"/>
              <w:rPr>
                <w:rFonts w:ascii="Times New Roman" w:hAnsi="Times New Roman" w:cs="Times New Roman"/>
                <w:b/>
                <w:color w:val="1A1A1A"/>
                <w:spacing w:val="-6"/>
                <w:sz w:val="24"/>
                <w:szCs w:val="28"/>
                <w:shd w:val="clear" w:color="auto" w:fill="FFFFFF"/>
              </w:rPr>
            </w:pPr>
          </w:p>
        </w:tc>
        <w:tc>
          <w:tcPr>
            <w:tcW w:w="1532" w:type="dxa"/>
          </w:tcPr>
          <w:p w14:paraId="4BDDAD97" w14:textId="77777777" w:rsidR="00DA304A" w:rsidRDefault="00DA304A" w:rsidP="00DA304A">
            <w:pPr>
              <w:jc w:val="center"/>
              <w:rPr>
                <w:rFonts w:ascii="Times New Roman" w:hAnsi="Times New Roman" w:cs="Times New Roman"/>
                <w:b/>
                <w:color w:val="1A1A1A"/>
                <w:spacing w:val="-6"/>
                <w:sz w:val="24"/>
                <w:szCs w:val="28"/>
                <w:shd w:val="clear" w:color="auto" w:fill="FFFFFF"/>
              </w:rPr>
            </w:pPr>
            <w:r>
              <w:rPr>
                <w:rFonts w:ascii="Times New Roman" w:hAnsi="Times New Roman" w:cs="Times New Roman"/>
                <w:b/>
                <w:color w:val="1A1A1A"/>
                <w:spacing w:val="-6"/>
                <w:sz w:val="24"/>
                <w:szCs w:val="28"/>
                <w:shd w:val="clear" w:color="auto" w:fill="FFFFFF"/>
              </w:rPr>
              <w:t>Высокий</w:t>
            </w:r>
          </w:p>
        </w:tc>
        <w:tc>
          <w:tcPr>
            <w:tcW w:w="1701" w:type="dxa"/>
          </w:tcPr>
          <w:p w14:paraId="12595C64" w14:textId="77777777" w:rsidR="00DA304A" w:rsidRDefault="00DA304A" w:rsidP="00DA304A">
            <w:pPr>
              <w:jc w:val="center"/>
              <w:rPr>
                <w:rFonts w:ascii="Times New Roman" w:hAnsi="Times New Roman" w:cs="Times New Roman"/>
                <w:b/>
                <w:color w:val="1A1A1A"/>
                <w:spacing w:val="-6"/>
                <w:sz w:val="24"/>
                <w:szCs w:val="28"/>
                <w:shd w:val="clear" w:color="auto" w:fill="FFFFFF"/>
              </w:rPr>
            </w:pPr>
            <w:r>
              <w:rPr>
                <w:rFonts w:ascii="Times New Roman" w:hAnsi="Times New Roman" w:cs="Times New Roman"/>
                <w:b/>
                <w:color w:val="1A1A1A"/>
                <w:spacing w:val="-6"/>
                <w:sz w:val="24"/>
                <w:szCs w:val="28"/>
                <w:shd w:val="clear" w:color="auto" w:fill="FFFFFF"/>
              </w:rPr>
              <w:t>Средний</w:t>
            </w:r>
          </w:p>
        </w:tc>
        <w:tc>
          <w:tcPr>
            <w:tcW w:w="1837" w:type="dxa"/>
          </w:tcPr>
          <w:p w14:paraId="093A1656" w14:textId="77777777" w:rsidR="00DA304A" w:rsidRDefault="00DA304A" w:rsidP="00DA304A">
            <w:pPr>
              <w:jc w:val="center"/>
              <w:rPr>
                <w:rFonts w:ascii="Times New Roman" w:hAnsi="Times New Roman" w:cs="Times New Roman"/>
                <w:b/>
                <w:color w:val="1A1A1A"/>
                <w:spacing w:val="-6"/>
                <w:sz w:val="24"/>
                <w:szCs w:val="28"/>
                <w:shd w:val="clear" w:color="auto" w:fill="FFFFFF"/>
              </w:rPr>
            </w:pPr>
            <w:r>
              <w:rPr>
                <w:rFonts w:ascii="Times New Roman" w:hAnsi="Times New Roman" w:cs="Times New Roman"/>
                <w:b/>
                <w:color w:val="1A1A1A"/>
                <w:spacing w:val="-6"/>
                <w:sz w:val="24"/>
                <w:szCs w:val="28"/>
                <w:shd w:val="clear" w:color="auto" w:fill="FFFFFF"/>
              </w:rPr>
              <w:t>Низкий</w:t>
            </w:r>
          </w:p>
        </w:tc>
      </w:tr>
      <w:tr w:rsidR="00DA304A" w14:paraId="4A325416" w14:textId="77777777" w:rsidTr="00DA304A">
        <w:tc>
          <w:tcPr>
            <w:tcW w:w="4275" w:type="dxa"/>
          </w:tcPr>
          <w:p w14:paraId="4D994599" w14:textId="77777777" w:rsidR="00DA304A" w:rsidRPr="00DC0E61" w:rsidRDefault="00DA304A" w:rsidP="00693934">
            <w:pPr>
              <w:jc w:val="both"/>
              <w:rPr>
                <w:rFonts w:ascii="Times New Roman" w:hAnsi="Times New Roman" w:cs="Times New Roman"/>
                <w:b/>
                <w:color w:val="1A1A1A"/>
                <w:spacing w:val="-6"/>
                <w:shd w:val="clear" w:color="auto" w:fill="FFFFFF"/>
              </w:rPr>
            </w:pPr>
            <w:r w:rsidRPr="00DC0E61">
              <w:rPr>
                <w:rFonts w:ascii="Times New Roman" w:hAnsi="Times New Roman" w:cs="Times New Roman"/>
                <w:color w:val="333333"/>
              </w:rPr>
              <w:t>Адекватность оценки эмоционального состояния</w:t>
            </w:r>
          </w:p>
        </w:tc>
        <w:tc>
          <w:tcPr>
            <w:tcW w:w="1532" w:type="dxa"/>
          </w:tcPr>
          <w:p w14:paraId="0C0FD7D3" w14:textId="77777777" w:rsidR="00DA304A" w:rsidRPr="00DA304A" w:rsidRDefault="00DA304A" w:rsidP="00DA304A">
            <w:pPr>
              <w:jc w:val="center"/>
              <w:rPr>
                <w:rFonts w:ascii="Times New Roman" w:hAnsi="Times New Roman" w:cs="Times New Roman"/>
                <w:color w:val="1A1A1A"/>
                <w:spacing w:val="-6"/>
                <w:sz w:val="24"/>
                <w:szCs w:val="28"/>
                <w:shd w:val="clear" w:color="auto" w:fill="FFFFFF"/>
              </w:rPr>
            </w:pPr>
            <w:r w:rsidRPr="00DA304A">
              <w:rPr>
                <w:rFonts w:ascii="Times New Roman" w:hAnsi="Times New Roman" w:cs="Times New Roman"/>
                <w:color w:val="1A1A1A"/>
                <w:spacing w:val="-6"/>
                <w:sz w:val="24"/>
                <w:szCs w:val="28"/>
                <w:shd w:val="clear" w:color="auto" w:fill="FFFFFF"/>
              </w:rPr>
              <w:t>8</w:t>
            </w:r>
            <w:r w:rsidR="00B16DBD">
              <w:rPr>
                <w:rFonts w:ascii="Times New Roman" w:hAnsi="Times New Roman" w:cs="Times New Roman"/>
                <w:color w:val="1A1A1A"/>
                <w:spacing w:val="-6"/>
                <w:sz w:val="24"/>
                <w:szCs w:val="28"/>
                <w:shd w:val="clear" w:color="auto" w:fill="FFFFFF"/>
              </w:rPr>
              <w:t xml:space="preserve"> (61%)</w:t>
            </w:r>
          </w:p>
        </w:tc>
        <w:tc>
          <w:tcPr>
            <w:tcW w:w="1701" w:type="dxa"/>
          </w:tcPr>
          <w:p w14:paraId="56D779F1" w14:textId="77777777" w:rsidR="00DA304A" w:rsidRPr="00DA304A" w:rsidRDefault="00DA304A" w:rsidP="00DA304A">
            <w:pPr>
              <w:jc w:val="center"/>
              <w:rPr>
                <w:rFonts w:ascii="Times New Roman" w:hAnsi="Times New Roman" w:cs="Times New Roman"/>
                <w:color w:val="1A1A1A"/>
                <w:spacing w:val="-6"/>
                <w:sz w:val="24"/>
                <w:szCs w:val="28"/>
                <w:shd w:val="clear" w:color="auto" w:fill="FFFFFF"/>
              </w:rPr>
            </w:pPr>
            <w:r w:rsidRPr="00DA304A">
              <w:rPr>
                <w:rFonts w:ascii="Times New Roman" w:hAnsi="Times New Roman" w:cs="Times New Roman"/>
                <w:color w:val="1A1A1A"/>
                <w:spacing w:val="-6"/>
                <w:sz w:val="24"/>
                <w:szCs w:val="28"/>
                <w:shd w:val="clear" w:color="auto" w:fill="FFFFFF"/>
              </w:rPr>
              <w:t>2</w:t>
            </w:r>
            <w:r w:rsidR="00B16DBD">
              <w:rPr>
                <w:rFonts w:ascii="Times New Roman" w:hAnsi="Times New Roman" w:cs="Times New Roman"/>
                <w:color w:val="1A1A1A"/>
                <w:spacing w:val="-6"/>
                <w:sz w:val="24"/>
                <w:szCs w:val="28"/>
                <w:shd w:val="clear" w:color="auto" w:fill="FFFFFF"/>
              </w:rPr>
              <w:t xml:space="preserve"> (15%)</w:t>
            </w:r>
          </w:p>
        </w:tc>
        <w:tc>
          <w:tcPr>
            <w:tcW w:w="1837" w:type="dxa"/>
          </w:tcPr>
          <w:p w14:paraId="236DE68C" w14:textId="77777777" w:rsidR="00DA304A" w:rsidRPr="00DA304A" w:rsidRDefault="00DA304A" w:rsidP="00DA304A">
            <w:pPr>
              <w:jc w:val="center"/>
              <w:rPr>
                <w:rFonts w:ascii="Times New Roman" w:hAnsi="Times New Roman" w:cs="Times New Roman"/>
                <w:color w:val="1A1A1A"/>
                <w:spacing w:val="-6"/>
                <w:sz w:val="24"/>
                <w:szCs w:val="28"/>
                <w:shd w:val="clear" w:color="auto" w:fill="FFFFFF"/>
              </w:rPr>
            </w:pPr>
            <w:r w:rsidRPr="00DA304A">
              <w:rPr>
                <w:rFonts w:ascii="Times New Roman" w:hAnsi="Times New Roman" w:cs="Times New Roman"/>
                <w:color w:val="1A1A1A"/>
                <w:spacing w:val="-6"/>
                <w:sz w:val="24"/>
                <w:szCs w:val="28"/>
                <w:shd w:val="clear" w:color="auto" w:fill="FFFFFF"/>
              </w:rPr>
              <w:t>3</w:t>
            </w:r>
            <w:r w:rsidR="00B16DBD">
              <w:rPr>
                <w:rFonts w:ascii="Times New Roman" w:hAnsi="Times New Roman" w:cs="Times New Roman"/>
                <w:color w:val="1A1A1A"/>
                <w:spacing w:val="-6"/>
                <w:sz w:val="24"/>
                <w:szCs w:val="28"/>
                <w:shd w:val="clear" w:color="auto" w:fill="FFFFFF"/>
              </w:rPr>
              <w:t xml:space="preserve"> (24%)</w:t>
            </w:r>
          </w:p>
        </w:tc>
      </w:tr>
      <w:tr w:rsidR="00DA304A" w14:paraId="7144B1D5" w14:textId="77777777" w:rsidTr="00DA304A">
        <w:tc>
          <w:tcPr>
            <w:tcW w:w="4275" w:type="dxa"/>
          </w:tcPr>
          <w:p w14:paraId="07D0B7EC" w14:textId="77777777" w:rsidR="00DA304A" w:rsidRPr="00DC0E61" w:rsidRDefault="00DA304A" w:rsidP="00693934">
            <w:pPr>
              <w:pStyle w:val="a6"/>
              <w:spacing w:before="0" w:beforeAutospacing="0" w:after="0" w:afterAutospacing="0"/>
              <w:rPr>
                <w:color w:val="333333"/>
                <w:sz w:val="22"/>
                <w:szCs w:val="22"/>
              </w:rPr>
            </w:pPr>
            <w:r w:rsidRPr="00DC0E61">
              <w:rPr>
                <w:color w:val="333333"/>
                <w:sz w:val="22"/>
                <w:szCs w:val="22"/>
              </w:rPr>
              <w:t>Яркость эмоциональных образов (эмоциональная заряженность, включающая соответствующую мимическую экспрессию самого ребенка).</w:t>
            </w:r>
          </w:p>
        </w:tc>
        <w:tc>
          <w:tcPr>
            <w:tcW w:w="1532" w:type="dxa"/>
          </w:tcPr>
          <w:p w14:paraId="6D2C89BC" w14:textId="77777777" w:rsidR="00DA304A" w:rsidRPr="00DA304A" w:rsidRDefault="00B16DBD" w:rsidP="00DA304A">
            <w:pPr>
              <w:jc w:val="center"/>
              <w:rPr>
                <w:rFonts w:ascii="Times New Roman" w:hAnsi="Times New Roman" w:cs="Times New Roman"/>
                <w:color w:val="1A1A1A"/>
                <w:spacing w:val="-6"/>
                <w:sz w:val="24"/>
                <w:szCs w:val="28"/>
                <w:shd w:val="clear" w:color="auto" w:fill="FFFFFF"/>
              </w:rPr>
            </w:pPr>
            <w:r>
              <w:rPr>
                <w:rFonts w:ascii="Times New Roman" w:hAnsi="Times New Roman" w:cs="Times New Roman"/>
                <w:color w:val="1A1A1A"/>
                <w:spacing w:val="-6"/>
                <w:sz w:val="24"/>
                <w:szCs w:val="28"/>
                <w:shd w:val="clear" w:color="auto" w:fill="FFFFFF"/>
              </w:rPr>
              <w:t>7 (53%)</w:t>
            </w:r>
          </w:p>
        </w:tc>
        <w:tc>
          <w:tcPr>
            <w:tcW w:w="1701" w:type="dxa"/>
          </w:tcPr>
          <w:p w14:paraId="60ACE98E" w14:textId="77777777" w:rsidR="00DA304A" w:rsidRPr="00DA304A" w:rsidRDefault="00B16DBD" w:rsidP="00DA304A">
            <w:pPr>
              <w:jc w:val="center"/>
              <w:rPr>
                <w:rFonts w:ascii="Times New Roman" w:hAnsi="Times New Roman" w:cs="Times New Roman"/>
                <w:color w:val="1A1A1A"/>
                <w:spacing w:val="-6"/>
                <w:sz w:val="24"/>
                <w:szCs w:val="28"/>
                <w:shd w:val="clear" w:color="auto" w:fill="FFFFFF"/>
              </w:rPr>
            </w:pPr>
            <w:r>
              <w:rPr>
                <w:rFonts w:ascii="Times New Roman" w:hAnsi="Times New Roman" w:cs="Times New Roman"/>
                <w:color w:val="1A1A1A"/>
                <w:spacing w:val="-6"/>
                <w:sz w:val="24"/>
                <w:szCs w:val="28"/>
                <w:shd w:val="clear" w:color="auto" w:fill="FFFFFF"/>
              </w:rPr>
              <w:t>2 (15%)</w:t>
            </w:r>
          </w:p>
        </w:tc>
        <w:tc>
          <w:tcPr>
            <w:tcW w:w="1837" w:type="dxa"/>
          </w:tcPr>
          <w:p w14:paraId="6488DAF4" w14:textId="77777777" w:rsidR="00DA304A" w:rsidRPr="00DA304A" w:rsidRDefault="00B16DBD" w:rsidP="00DA304A">
            <w:pPr>
              <w:jc w:val="center"/>
              <w:rPr>
                <w:rFonts w:ascii="Times New Roman" w:hAnsi="Times New Roman" w:cs="Times New Roman"/>
                <w:color w:val="1A1A1A"/>
                <w:spacing w:val="-6"/>
                <w:sz w:val="24"/>
                <w:szCs w:val="28"/>
                <w:shd w:val="clear" w:color="auto" w:fill="FFFFFF"/>
              </w:rPr>
            </w:pPr>
            <w:r>
              <w:rPr>
                <w:rFonts w:ascii="Times New Roman" w:hAnsi="Times New Roman" w:cs="Times New Roman"/>
                <w:color w:val="1A1A1A"/>
                <w:spacing w:val="-6"/>
                <w:sz w:val="24"/>
                <w:szCs w:val="28"/>
                <w:shd w:val="clear" w:color="auto" w:fill="FFFFFF"/>
              </w:rPr>
              <w:t>4 (32%)</w:t>
            </w:r>
          </w:p>
        </w:tc>
      </w:tr>
      <w:tr w:rsidR="00DA304A" w14:paraId="3ED05D4E" w14:textId="77777777" w:rsidTr="00DA304A">
        <w:tc>
          <w:tcPr>
            <w:tcW w:w="4275" w:type="dxa"/>
          </w:tcPr>
          <w:p w14:paraId="7367277F" w14:textId="77777777" w:rsidR="00DA304A" w:rsidRPr="00DC0E61" w:rsidRDefault="00DA304A" w:rsidP="00693934">
            <w:pPr>
              <w:pStyle w:val="a6"/>
              <w:spacing w:before="0" w:beforeAutospacing="0" w:after="0" w:afterAutospacing="0"/>
              <w:rPr>
                <w:color w:val="333333"/>
                <w:sz w:val="22"/>
                <w:szCs w:val="22"/>
              </w:rPr>
            </w:pPr>
            <w:r w:rsidRPr="00DC0E61">
              <w:rPr>
                <w:color w:val="333333"/>
                <w:sz w:val="22"/>
                <w:szCs w:val="22"/>
              </w:rPr>
              <w:t>Уровень дифференцировки эмоциональных проявлений и. соответственно, адекватность владения соответствующим словарем.</w:t>
            </w:r>
          </w:p>
        </w:tc>
        <w:tc>
          <w:tcPr>
            <w:tcW w:w="1532" w:type="dxa"/>
          </w:tcPr>
          <w:p w14:paraId="57631B5C" w14:textId="77777777" w:rsidR="00DA304A" w:rsidRPr="00DA304A" w:rsidRDefault="00DA304A" w:rsidP="00DA304A">
            <w:pPr>
              <w:jc w:val="center"/>
              <w:rPr>
                <w:rFonts w:ascii="Times New Roman" w:hAnsi="Times New Roman" w:cs="Times New Roman"/>
                <w:color w:val="1A1A1A"/>
                <w:spacing w:val="-6"/>
                <w:sz w:val="24"/>
                <w:szCs w:val="28"/>
                <w:shd w:val="clear" w:color="auto" w:fill="FFFFFF"/>
              </w:rPr>
            </w:pPr>
            <w:r>
              <w:rPr>
                <w:rFonts w:ascii="Times New Roman" w:hAnsi="Times New Roman" w:cs="Times New Roman"/>
                <w:color w:val="1A1A1A"/>
                <w:spacing w:val="-6"/>
                <w:sz w:val="24"/>
                <w:szCs w:val="28"/>
                <w:shd w:val="clear" w:color="auto" w:fill="FFFFFF"/>
              </w:rPr>
              <w:t>6</w:t>
            </w:r>
            <w:r w:rsidR="00B16DBD">
              <w:rPr>
                <w:rFonts w:ascii="Times New Roman" w:hAnsi="Times New Roman" w:cs="Times New Roman"/>
                <w:color w:val="1A1A1A"/>
                <w:spacing w:val="-6"/>
                <w:sz w:val="24"/>
                <w:szCs w:val="28"/>
                <w:shd w:val="clear" w:color="auto" w:fill="FFFFFF"/>
              </w:rPr>
              <w:t xml:space="preserve"> (46%)</w:t>
            </w:r>
          </w:p>
        </w:tc>
        <w:tc>
          <w:tcPr>
            <w:tcW w:w="1701" w:type="dxa"/>
          </w:tcPr>
          <w:p w14:paraId="101D8BBD" w14:textId="77777777" w:rsidR="00DA304A" w:rsidRPr="00DA304A" w:rsidRDefault="00DA304A" w:rsidP="00DA304A">
            <w:pPr>
              <w:jc w:val="center"/>
              <w:rPr>
                <w:rFonts w:ascii="Times New Roman" w:hAnsi="Times New Roman" w:cs="Times New Roman"/>
                <w:color w:val="1A1A1A"/>
                <w:spacing w:val="-6"/>
                <w:sz w:val="24"/>
                <w:szCs w:val="28"/>
                <w:shd w:val="clear" w:color="auto" w:fill="FFFFFF"/>
              </w:rPr>
            </w:pPr>
            <w:r>
              <w:rPr>
                <w:rFonts w:ascii="Times New Roman" w:hAnsi="Times New Roman" w:cs="Times New Roman"/>
                <w:color w:val="1A1A1A"/>
                <w:spacing w:val="-6"/>
                <w:sz w:val="24"/>
                <w:szCs w:val="28"/>
                <w:shd w:val="clear" w:color="auto" w:fill="FFFFFF"/>
              </w:rPr>
              <w:t>4</w:t>
            </w:r>
            <w:r w:rsidR="00B16DBD">
              <w:rPr>
                <w:rFonts w:ascii="Times New Roman" w:hAnsi="Times New Roman" w:cs="Times New Roman"/>
                <w:color w:val="1A1A1A"/>
                <w:spacing w:val="-6"/>
                <w:sz w:val="24"/>
                <w:szCs w:val="28"/>
                <w:shd w:val="clear" w:color="auto" w:fill="FFFFFF"/>
              </w:rPr>
              <w:t xml:space="preserve"> (32%)</w:t>
            </w:r>
          </w:p>
        </w:tc>
        <w:tc>
          <w:tcPr>
            <w:tcW w:w="1837" w:type="dxa"/>
          </w:tcPr>
          <w:p w14:paraId="58869A0A" w14:textId="77777777" w:rsidR="00DA304A" w:rsidRPr="00DA304A" w:rsidRDefault="00DA304A" w:rsidP="00DA304A">
            <w:pPr>
              <w:jc w:val="center"/>
              <w:rPr>
                <w:rFonts w:ascii="Times New Roman" w:hAnsi="Times New Roman" w:cs="Times New Roman"/>
                <w:color w:val="1A1A1A"/>
                <w:spacing w:val="-6"/>
                <w:sz w:val="24"/>
                <w:szCs w:val="28"/>
                <w:shd w:val="clear" w:color="auto" w:fill="FFFFFF"/>
              </w:rPr>
            </w:pPr>
            <w:r>
              <w:rPr>
                <w:rFonts w:ascii="Times New Roman" w:hAnsi="Times New Roman" w:cs="Times New Roman"/>
                <w:color w:val="1A1A1A"/>
                <w:spacing w:val="-6"/>
                <w:sz w:val="24"/>
                <w:szCs w:val="28"/>
                <w:shd w:val="clear" w:color="auto" w:fill="FFFFFF"/>
              </w:rPr>
              <w:t>3</w:t>
            </w:r>
            <w:r w:rsidR="00B16DBD">
              <w:rPr>
                <w:rFonts w:ascii="Times New Roman" w:hAnsi="Times New Roman" w:cs="Times New Roman"/>
                <w:color w:val="1A1A1A"/>
                <w:spacing w:val="-6"/>
                <w:sz w:val="24"/>
                <w:szCs w:val="28"/>
                <w:shd w:val="clear" w:color="auto" w:fill="FFFFFF"/>
              </w:rPr>
              <w:t xml:space="preserve"> (22%)</w:t>
            </w:r>
          </w:p>
        </w:tc>
      </w:tr>
      <w:tr w:rsidR="009959FC" w14:paraId="4FEEE3C2" w14:textId="77777777" w:rsidTr="00DA304A">
        <w:tc>
          <w:tcPr>
            <w:tcW w:w="4275" w:type="dxa"/>
          </w:tcPr>
          <w:p w14:paraId="5A9853D9" w14:textId="77777777" w:rsidR="009959FC" w:rsidRPr="009959FC" w:rsidRDefault="002F7C73" w:rsidP="00693934">
            <w:pPr>
              <w:pStyle w:val="a6"/>
              <w:spacing w:before="0" w:beforeAutospacing="0" w:after="0" w:afterAutospacing="0"/>
              <w:rPr>
                <w:color w:val="333333"/>
                <w:sz w:val="22"/>
                <w:szCs w:val="22"/>
              </w:rPr>
            </w:pPr>
            <w:r>
              <w:rPr>
                <w:color w:val="333333"/>
                <w:sz w:val="22"/>
                <w:szCs w:val="22"/>
              </w:rPr>
              <w:t xml:space="preserve">Средний показатель уровня </w:t>
            </w:r>
            <w:r w:rsidR="008176AE">
              <w:rPr>
                <w:color w:val="333333"/>
                <w:sz w:val="22"/>
                <w:szCs w:val="22"/>
              </w:rPr>
              <w:t>сформированности</w:t>
            </w:r>
          </w:p>
        </w:tc>
        <w:tc>
          <w:tcPr>
            <w:tcW w:w="1532" w:type="dxa"/>
          </w:tcPr>
          <w:p w14:paraId="20D595DC" w14:textId="77777777" w:rsidR="009959FC" w:rsidRDefault="002F7C73" w:rsidP="00DA304A">
            <w:pPr>
              <w:jc w:val="center"/>
              <w:rPr>
                <w:rFonts w:ascii="Times New Roman" w:hAnsi="Times New Roman" w:cs="Times New Roman"/>
                <w:color w:val="1A1A1A"/>
                <w:spacing w:val="-6"/>
                <w:sz w:val="24"/>
                <w:szCs w:val="28"/>
                <w:shd w:val="clear" w:color="auto" w:fill="FFFFFF"/>
              </w:rPr>
            </w:pPr>
            <w:r>
              <w:rPr>
                <w:rFonts w:ascii="Times New Roman" w:hAnsi="Times New Roman" w:cs="Times New Roman"/>
                <w:color w:val="1A1A1A"/>
                <w:spacing w:val="-6"/>
                <w:sz w:val="24"/>
                <w:szCs w:val="28"/>
                <w:shd w:val="clear" w:color="auto" w:fill="FFFFFF"/>
              </w:rPr>
              <w:t>7 (53%)</w:t>
            </w:r>
          </w:p>
        </w:tc>
        <w:tc>
          <w:tcPr>
            <w:tcW w:w="1701" w:type="dxa"/>
          </w:tcPr>
          <w:p w14:paraId="3CE2CD39" w14:textId="77777777" w:rsidR="009959FC" w:rsidRDefault="002F7C73" w:rsidP="00DA304A">
            <w:pPr>
              <w:jc w:val="center"/>
              <w:rPr>
                <w:rFonts w:ascii="Times New Roman" w:hAnsi="Times New Roman" w:cs="Times New Roman"/>
                <w:color w:val="1A1A1A"/>
                <w:spacing w:val="-6"/>
                <w:sz w:val="24"/>
                <w:szCs w:val="28"/>
                <w:shd w:val="clear" w:color="auto" w:fill="FFFFFF"/>
              </w:rPr>
            </w:pPr>
            <w:r>
              <w:rPr>
                <w:rFonts w:ascii="Times New Roman" w:hAnsi="Times New Roman" w:cs="Times New Roman"/>
                <w:color w:val="1A1A1A"/>
                <w:spacing w:val="-6"/>
                <w:sz w:val="24"/>
                <w:szCs w:val="28"/>
                <w:shd w:val="clear" w:color="auto" w:fill="FFFFFF"/>
              </w:rPr>
              <w:t>3 (23,5%)</w:t>
            </w:r>
          </w:p>
        </w:tc>
        <w:tc>
          <w:tcPr>
            <w:tcW w:w="1837" w:type="dxa"/>
          </w:tcPr>
          <w:p w14:paraId="63E7D54D" w14:textId="77777777" w:rsidR="009959FC" w:rsidRDefault="002F7C73" w:rsidP="00DA304A">
            <w:pPr>
              <w:jc w:val="center"/>
              <w:rPr>
                <w:rFonts w:ascii="Times New Roman" w:hAnsi="Times New Roman" w:cs="Times New Roman"/>
                <w:color w:val="1A1A1A"/>
                <w:spacing w:val="-6"/>
                <w:sz w:val="24"/>
                <w:szCs w:val="28"/>
                <w:shd w:val="clear" w:color="auto" w:fill="FFFFFF"/>
              </w:rPr>
            </w:pPr>
            <w:r>
              <w:rPr>
                <w:rFonts w:ascii="Times New Roman" w:hAnsi="Times New Roman" w:cs="Times New Roman"/>
                <w:color w:val="1A1A1A"/>
                <w:spacing w:val="-6"/>
                <w:sz w:val="24"/>
                <w:szCs w:val="28"/>
                <w:shd w:val="clear" w:color="auto" w:fill="FFFFFF"/>
              </w:rPr>
              <w:t>3 (23,5%)</w:t>
            </w:r>
          </w:p>
        </w:tc>
      </w:tr>
    </w:tbl>
    <w:p w14:paraId="1AA45BD3" w14:textId="77777777" w:rsidR="008176AE" w:rsidRDefault="008176AE" w:rsidP="00302BE5">
      <w:pPr>
        <w:spacing w:after="0" w:line="240" w:lineRule="auto"/>
        <w:ind w:firstLine="709"/>
        <w:jc w:val="both"/>
        <w:rPr>
          <w:rFonts w:ascii="Times New Roman" w:hAnsi="Times New Roman" w:cs="Times New Roman"/>
          <w:color w:val="1A1A1A"/>
          <w:spacing w:val="-6"/>
          <w:sz w:val="28"/>
          <w:szCs w:val="28"/>
          <w:shd w:val="clear" w:color="auto" w:fill="FFFFFF"/>
        </w:rPr>
      </w:pPr>
    </w:p>
    <w:p w14:paraId="2E637908" w14:textId="77777777" w:rsidR="00302BE5" w:rsidRDefault="00DA304A" w:rsidP="00302BE5">
      <w:pPr>
        <w:spacing w:after="0" w:line="240" w:lineRule="auto"/>
        <w:ind w:firstLine="709"/>
        <w:jc w:val="both"/>
        <w:rPr>
          <w:rFonts w:ascii="Times New Roman" w:hAnsi="Times New Roman" w:cs="Times New Roman"/>
          <w:color w:val="1A1A1A"/>
          <w:spacing w:val="-6"/>
          <w:sz w:val="28"/>
          <w:szCs w:val="28"/>
          <w:shd w:val="clear" w:color="auto" w:fill="FFFFFF"/>
        </w:rPr>
      </w:pPr>
      <w:r w:rsidRPr="00B16DBD">
        <w:rPr>
          <w:rFonts w:ascii="Times New Roman" w:hAnsi="Times New Roman" w:cs="Times New Roman"/>
          <w:color w:val="1A1A1A"/>
          <w:spacing w:val="-6"/>
          <w:sz w:val="28"/>
          <w:szCs w:val="28"/>
          <w:shd w:val="clear" w:color="auto" w:fill="FFFFFF"/>
        </w:rPr>
        <w:t>По данным, представленным в таблице 1, можно уви</w:t>
      </w:r>
      <w:r w:rsidR="009959FC">
        <w:rPr>
          <w:rFonts w:ascii="Times New Roman" w:hAnsi="Times New Roman" w:cs="Times New Roman"/>
          <w:color w:val="1A1A1A"/>
          <w:spacing w:val="-6"/>
          <w:sz w:val="28"/>
          <w:szCs w:val="28"/>
          <w:shd w:val="clear" w:color="auto" w:fill="FFFFFF"/>
        </w:rPr>
        <w:t xml:space="preserve">деть, что количество испытуемых, имеющих высокий уровень сформированности представлений об эмоциях составляет </w:t>
      </w:r>
      <w:r w:rsidR="002F7C73">
        <w:rPr>
          <w:rFonts w:ascii="Times New Roman" w:hAnsi="Times New Roman" w:cs="Times New Roman"/>
          <w:color w:val="1A1A1A"/>
          <w:spacing w:val="-6"/>
          <w:sz w:val="28"/>
          <w:szCs w:val="28"/>
          <w:shd w:val="clear" w:color="auto" w:fill="FFFFFF"/>
        </w:rPr>
        <w:t>53</w:t>
      </w:r>
      <w:r w:rsidR="009959FC">
        <w:rPr>
          <w:rFonts w:ascii="Times New Roman" w:hAnsi="Times New Roman" w:cs="Times New Roman"/>
          <w:color w:val="1A1A1A"/>
          <w:spacing w:val="-6"/>
          <w:sz w:val="28"/>
          <w:szCs w:val="28"/>
          <w:shd w:val="clear" w:color="auto" w:fill="FFFFFF"/>
        </w:rPr>
        <w:t>% (</w:t>
      </w:r>
      <w:r w:rsidR="002F7C73">
        <w:rPr>
          <w:rFonts w:ascii="Times New Roman" w:hAnsi="Times New Roman" w:cs="Times New Roman"/>
          <w:color w:val="1A1A1A"/>
          <w:spacing w:val="-6"/>
          <w:sz w:val="28"/>
          <w:szCs w:val="28"/>
          <w:shd w:val="clear" w:color="auto" w:fill="FFFFFF"/>
        </w:rPr>
        <w:t>7</w:t>
      </w:r>
      <w:r w:rsidR="009959FC">
        <w:rPr>
          <w:rFonts w:ascii="Times New Roman" w:hAnsi="Times New Roman" w:cs="Times New Roman"/>
          <w:color w:val="1A1A1A"/>
          <w:spacing w:val="-6"/>
          <w:sz w:val="28"/>
          <w:szCs w:val="28"/>
          <w:shd w:val="clear" w:color="auto" w:fill="FFFFFF"/>
        </w:rPr>
        <w:t xml:space="preserve"> человек)</w:t>
      </w:r>
      <w:r w:rsidR="002F7C73">
        <w:rPr>
          <w:rFonts w:ascii="Times New Roman" w:hAnsi="Times New Roman" w:cs="Times New Roman"/>
          <w:color w:val="1A1A1A"/>
          <w:spacing w:val="-6"/>
          <w:sz w:val="28"/>
          <w:szCs w:val="28"/>
          <w:shd w:val="clear" w:color="auto" w:fill="FFFFFF"/>
        </w:rPr>
        <w:t>, средний и низкий уровни выявлены у 23.5% соответственно.</w:t>
      </w:r>
      <w:r w:rsidR="00302BE5">
        <w:rPr>
          <w:rFonts w:ascii="Times New Roman" w:hAnsi="Times New Roman" w:cs="Times New Roman"/>
          <w:color w:val="1A1A1A"/>
          <w:spacing w:val="-6"/>
          <w:sz w:val="28"/>
          <w:szCs w:val="28"/>
          <w:shd w:val="clear" w:color="auto" w:fill="FFFFFF"/>
        </w:rPr>
        <w:t xml:space="preserve"> </w:t>
      </w:r>
    </w:p>
    <w:p w14:paraId="3926F768" w14:textId="77777777" w:rsidR="00302BE5" w:rsidRDefault="00302BE5" w:rsidP="00302BE5">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Испытуемые</w:t>
      </w:r>
      <w:r w:rsidR="00D41CEF">
        <w:rPr>
          <w:rFonts w:ascii="Times New Roman" w:hAnsi="Times New Roman" w:cs="Times New Roman"/>
          <w:color w:val="1A1A1A"/>
          <w:spacing w:val="-6"/>
          <w:sz w:val="28"/>
          <w:szCs w:val="28"/>
          <w:shd w:val="clear" w:color="auto" w:fill="FFFFFF"/>
        </w:rPr>
        <w:t>,</w:t>
      </w:r>
      <w:r>
        <w:rPr>
          <w:rFonts w:ascii="Times New Roman" w:hAnsi="Times New Roman" w:cs="Times New Roman"/>
          <w:color w:val="1A1A1A"/>
          <w:spacing w:val="-6"/>
          <w:sz w:val="28"/>
          <w:szCs w:val="28"/>
          <w:shd w:val="clear" w:color="auto" w:fill="FFFFFF"/>
        </w:rPr>
        <w:t xml:space="preserve"> набравшие наименьшее количество верных ответов</w:t>
      </w:r>
      <w:r w:rsidR="00D41CEF">
        <w:rPr>
          <w:rFonts w:ascii="Times New Roman" w:hAnsi="Times New Roman" w:cs="Times New Roman"/>
          <w:color w:val="1A1A1A"/>
          <w:spacing w:val="-6"/>
          <w:sz w:val="28"/>
          <w:szCs w:val="28"/>
          <w:shd w:val="clear" w:color="auto" w:fill="FFFFFF"/>
        </w:rPr>
        <w:t>,</w:t>
      </w:r>
      <w:r>
        <w:rPr>
          <w:rFonts w:ascii="Times New Roman" w:hAnsi="Times New Roman" w:cs="Times New Roman"/>
          <w:color w:val="1A1A1A"/>
          <w:spacing w:val="-6"/>
          <w:sz w:val="28"/>
          <w:szCs w:val="28"/>
          <w:shd w:val="clear" w:color="auto" w:fill="FFFFFF"/>
        </w:rPr>
        <w:t xml:space="preserve"> задумывались при соотнесении </w:t>
      </w:r>
      <w:r w:rsidR="002342EB">
        <w:rPr>
          <w:rFonts w:ascii="Times New Roman" w:hAnsi="Times New Roman" w:cs="Times New Roman"/>
          <w:color w:val="1A1A1A"/>
          <w:spacing w:val="-6"/>
          <w:sz w:val="28"/>
          <w:szCs w:val="28"/>
          <w:shd w:val="clear" w:color="auto" w:fill="FFFFFF"/>
        </w:rPr>
        <w:t xml:space="preserve">и назывании карточек с такими эмоциональными состояниями как «злость» и «сердитость», «явная радость» и «приветливость», «грусть» и «обида». </w:t>
      </w:r>
    </w:p>
    <w:p w14:paraId="26EE1FE8" w14:textId="77777777" w:rsidR="00302BE5" w:rsidRDefault="00302BE5" w:rsidP="00302BE5">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Графическое изображение результатов представлено на рисунке 1.</w:t>
      </w:r>
    </w:p>
    <w:p w14:paraId="184AD9EE" w14:textId="77777777" w:rsidR="00302BE5" w:rsidRDefault="00302BE5" w:rsidP="00302BE5">
      <w:pPr>
        <w:spacing w:after="0" w:line="240" w:lineRule="auto"/>
        <w:ind w:firstLine="709"/>
        <w:jc w:val="both"/>
        <w:rPr>
          <w:rFonts w:ascii="Times New Roman" w:hAnsi="Times New Roman" w:cs="Times New Roman"/>
          <w:color w:val="1A1A1A"/>
          <w:spacing w:val="-6"/>
          <w:sz w:val="28"/>
          <w:szCs w:val="28"/>
          <w:shd w:val="clear" w:color="auto" w:fill="FFFFFF"/>
        </w:rPr>
      </w:pPr>
    </w:p>
    <w:p w14:paraId="0A97405A" w14:textId="77777777" w:rsidR="00DA304A" w:rsidRDefault="00B16DBD" w:rsidP="000445CE">
      <w:pPr>
        <w:spacing w:after="0"/>
        <w:jc w:val="center"/>
        <w:rPr>
          <w:rFonts w:ascii="Times New Roman" w:hAnsi="Times New Roman" w:cs="Times New Roman"/>
          <w:b/>
          <w:color w:val="1A1A1A"/>
          <w:spacing w:val="-6"/>
          <w:sz w:val="28"/>
          <w:szCs w:val="28"/>
          <w:shd w:val="clear" w:color="auto" w:fill="FFFFFF"/>
        </w:rPr>
      </w:pPr>
      <w:r>
        <w:rPr>
          <w:rFonts w:ascii="Times New Roman" w:hAnsi="Times New Roman" w:cs="Times New Roman"/>
          <w:b/>
          <w:noProof/>
          <w:color w:val="1A1A1A"/>
          <w:spacing w:val="-6"/>
          <w:sz w:val="28"/>
          <w:szCs w:val="28"/>
          <w:shd w:val="clear" w:color="auto" w:fill="FFFFFF"/>
          <w:lang w:eastAsia="ru-RU"/>
        </w:rPr>
        <w:drawing>
          <wp:inline distT="0" distB="0" distL="0" distR="0" wp14:anchorId="7519AF8D" wp14:editId="7570BCD0">
            <wp:extent cx="6176010" cy="2069869"/>
            <wp:effectExtent l="0" t="0" r="15240" b="698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78C7BB5" w14:textId="77777777" w:rsidR="000445CE" w:rsidRPr="00302BE5" w:rsidRDefault="00302BE5" w:rsidP="000445CE">
      <w:pPr>
        <w:spacing w:after="0" w:line="240" w:lineRule="auto"/>
        <w:jc w:val="center"/>
        <w:rPr>
          <w:rFonts w:ascii="Times New Roman" w:hAnsi="Times New Roman" w:cs="Times New Roman"/>
          <w:b/>
          <w:color w:val="1A1A1A"/>
          <w:spacing w:val="-6"/>
          <w:sz w:val="24"/>
          <w:szCs w:val="28"/>
          <w:shd w:val="clear" w:color="auto" w:fill="FFFFFF"/>
        </w:rPr>
      </w:pPr>
      <w:r w:rsidRPr="00302BE5">
        <w:rPr>
          <w:rFonts w:ascii="Times New Roman" w:hAnsi="Times New Roman" w:cs="Times New Roman"/>
          <w:b/>
          <w:color w:val="1A1A1A"/>
          <w:spacing w:val="-6"/>
          <w:sz w:val="24"/>
          <w:szCs w:val="28"/>
          <w:shd w:val="clear" w:color="auto" w:fill="FFFFFF"/>
        </w:rPr>
        <w:t xml:space="preserve">Рис.1. </w:t>
      </w:r>
      <w:r>
        <w:rPr>
          <w:rFonts w:ascii="Times New Roman" w:hAnsi="Times New Roman" w:cs="Times New Roman"/>
          <w:b/>
          <w:color w:val="1A1A1A"/>
          <w:spacing w:val="-6"/>
          <w:sz w:val="24"/>
          <w:szCs w:val="28"/>
          <w:shd w:val="clear" w:color="auto" w:fill="FFFFFF"/>
        </w:rPr>
        <w:t>Результаты</w:t>
      </w:r>
      <w:r w:rsidRPr="00302BE5">
        <w:t xml:space="preserve"> </w:t>
      </w:r>
      <w:r w:rsidRPr="00302BE5">
        <w:rPr>
          <w:rFonts w:ascii="Times New Roman" w:hAnsi="Times New Roman" w:cs="Times New Roman"/>
          <w:b/>
          <w:color w:val="1A1A1A"/>
          <w:spacing w:val="-6"/>
          <w:sz w:val="24"/>
          <w:szCs w:val="28"/>
          <w:shd w:val="clear" w:color="auto" w:fill="FFFFFF"/>
        </w:rPr>
        <w:t>анализа полученных результатов по диагностической методике «Эмоциональные лица» Н.Я. Семаго</w:t>
      </w:r>
    </w:p>
    <w:p w14:paraId="1372C5BE" w14:textId="77777777" w:rsidR="00B16DBD" w:rsidRPr="000445CE" w:rsidRDefault="00B16DBD" w:rsidP="000445CE">
      <w:pPr>
        <w:spacing w:after="0" w:line="240" w:lineRule="auto"/>
        <w:jc w:val="center"/>
        <w:rPr>
          <w:rFonts w:ascii="Times New Roman" w:hAnsi="Times New Roman" w:cs="Times New Roman"/>
          <w:b/>
          <w:color w:val="1A1A1A"/>
          <w:spacing w:val="-6"/>
          <w:sz w:val="28"/>
          <w:szCs w:val="28"/>
          <w:shd w:val="clear" w:color="auto" w:fill="FFFFFF"/>
        </w:rPr>
      </w:pPr>
    </w:p>
    <w:p w14:paraId="3518CE95" w14:textId="77777777" w:rsidR="00B447B7" w:rsidRDefault="00302BE5" w:rsidP="00B447B7">
      <w:pPr>
        <w:spacing w:after="0" w:line="240" w:lineRule="auto"/>
        <w:ind w:firstLine="709"/>
        <w:jc w:val="both"/>
        <w:rPr>
          <w:rFonts w:ascii="Times New Roman" w:hAnsi="Times New Roman" w:cs="Times New Roman"/>
          <w:sz w:val="28"/>
        </w:rPr>
      </w:pPr>
      <w:r w:rsidRPr="000445CE">
        <w:rPr>
          <w:rFonts w:ascii="Times New Roman" w:hAnsi="Times New Roman" w:cs="Times New Roman"/>
          <w:color w:val="1A1A1A"/>
          <w:spacing w:val="-6"/>
          <w:sz w:val="28"/>
          <w:szCs w:val="28"/>
          <w:shd w:val="clear" w:color="auto" w:fill="FFFFFF"/>
        </w:rPr>
        <w:t>С целью изучения</w:t>
      </w:r>
      <w:r w:rsidRPr="000445CE">
        <w:rPr>
          <w:rFonts w:ascii="Times New Roman" w:hAnsi="Times New Roman" w:cs="Times New Roman"/>
          <w:sz w:val="28"/>
          <w:szCs w:val="28"/>
        </w:rPr>
        <w:t xml:space="preserve"> </w:t>
      </w:r>
      <w:proofErr w:type="spellStart"/>
      <w:r w:rsidRPr="000445CE">
        <w:rPr>
          <w:rFonts w:ascii="Times New Roman" w:hAnsi="Times New Roman" w:cs="Times New Roman"/>
          <w:sz w:val="28"/>
          <w:szCs w:val="28"/>
        </w:rPr>
        <w:t>сформированности</w:t>
      </w:r>
      <w:proofErr w:type="spellEnd"/>
      <w:r w:rsidRPr="000445CE">
        <w:rPr>
          <w:rFonts w:ascii="Times New Roman" w:hAnsi="Times New Roman" w:cs="Times New Roman"/>
          <w:sz w:val="28"/>
          <w:szCs w:val="28"/>
        </w:rPr>
        <w:t xml:space="preserve"> понимания эмоциональных состояний у детей, имеющих нарушения слуха</w:t>
      </w:r>
      <w:r w:rsidR="00D41CEF">
        <w:rPr>
          <w:rFonts w:ascii="Times New Roman" w:hAnsi="Times New Roman" w:cs="Times New Roman"/>
          <w:sz w:val="28"/>
          <w:szCs w:val="28"/>
        </w:rPr>
        <w:t>,</w:t>
      </w:r>
      <w:r w:rsidRPr="000445CE">
        <w:rPr>
          <w:rFonts w:ascii="Times New Roman" w:hAnsi="Times New Roman" w:cs="Times New Roman"/>
          <w:sz w:val="28"/>
          <w:szCs w:val="28"/>
        </w:rPr>
        <w:t xml:space="preserve"> </w:t>
      </w:r>
      <w:r>
        <w:rPr>
          <w:rFonts w:ascii="Times New Roman" w:hAnsi="Times New Roman" w:cs="Times New Roman"/>
          <w:sz w:val="28"/>
          <w:szCs w:val="28"/>
        </w:rPr>
        <w:t>использова</w:t>
      </w:r>
      <w:r w:rsidR="00D41CEF">
        <w:rPr>
          <w:rFonts w:ascii="Times New Roman" w:hAnsi="Times New Roman" w:cs="Times New Roman"/>
          <w:sz w:val="28"/>
          <w:szCs w:val="28"/>
        </w:rPr>
        <w:t>на</w:t>
      </w:r>
      <w:r w:rsidRPr="000445CE">
        <w:rPr>
          <w:rFonts w:ascii="Times New Roman" w:hAnsi="Times New Roman" w:cs="Times New Roman"/>
          <w:sz w:val="28"/>
          <w:szCs w:val="28"/>
        </w:rPr>
        <w:t xml:space="preserve"> </w:t>
      </w:r>
      <w:r>
        <w:rPr>
          <w:rFonts w:ascii="Times New Roman" w:hAnsi="Times New Roman" w:cs="Times New Roman"/>
          <w:sz w:val="28"/>
          <w:szCs w:val="28"/>
        </w:rPr>
        <w:t>методи</w:t>
      </w:r>
      <w:r w:rsidR="00D41CEF">
        <w:rPr>
          <w:rFonts w:ascii="Times New Roman" w:hAnsi="Times New Roman" w:cs="Times New Roman"/>
          <w:sz w:val="28"/>
          <w:szCs w:val="28"/>
        </w:rPr>
        <w:t>ка</w:t>
      </w:r>
      <w:r w:rsidRPr="000445CE">
        <w:rPr>
          <w:rFonts w:ascii="Times New Roman" w:hAnsi="Times New Roman" w:cs="Times New Roman"/>
          <w:sz w:val="28"/>
          <w:szCs w:val="28"/>
        </w:rPr>
        <w:t xml:space="preserve"> Г.А. </w:t>
      </w:r>
      <w:proofErr w:type="spellStart"/>
      <w:r w:rsidRPr="000445CE">
        <w:rPr>
          <w:rFonts w:ascii="Times New Roman" w:hAnsi="Times New Roman" w:cs="Times New Roman"/>
          <w:sz w:val="28"/>
          <w:szCs w:val="28"/>
        </w:rPr>
        <w:t>Урунтаевой</w:t>
      </w:r>
      <w:proofErr w:type="spellEnd"/>
      <w:r w:rsidRPr="000445CE">
        <w:rPr>
          <w:rFonts w:ascii="Times New Roman" w:hAnsi="Times New Roman" w:cs="Times New Roman"/>
          <w:sz w:val="28"/>
          <w:szCs w:val="28"/>
        </w:rPr>
        <w:t xml:space="preserve">, Ю.А. </w:t>
      </w:r>
      <w:proofErr w:type="spellStart"/>
      <w:r w:rsidRPr="000445CE">
        <w:rPr>
          <w:rFonts w:ascii="Times New Roman" w:hAnsi="Times New Roman" w:cs="Times New Roman"/>
          <w:sz w:val="28"/>
          <w:szCs w:val="28"/>
        </w:rPr>
        <w:t>Афонькиной</w:t>
      </w:r>
      <w:proofErr w:type="spellEnd"/>
      <w:r w:rsidRPr="000445CE">
        <w:rPr>
          <w:rFonts w:ascii="Times New Roman" w:hAnsi="Times New Roman" w:cs="Times New Roman"/>
          <w:sz w:val="28"/>
          <w:szCs w:val="28"/>
        </w:rPr>
        <w:t xml:space="preserve"> (1995</w:t>
      </w:r>
      <w:r w:rsidR="00633C02">
        <w:rPr>
          <w:rFonts w:ascii="Times New Roman" w:hAnsi="Times New Roman" w:cs="Times New Roman"/>
          <w:sz w:val="28"/>
          <w:szCs w:val="28"/>
        </w:rPr>
        <w:t>г.</w:t>
      </w:r>
      <w:r w:rsidRPr="000445CE">
        <w:rPr>
          <w:rFonts w:ascii="Times New Roman" w:hAnsi="Times New Roman" w:cs="Times New Roman"/>
          <w:sz w:val="28"/>
          <w:szCs w:val="28"/>
        </w:rPr>
        <w:t>)</w:t>
      </w:r>
      <w:r>
        <w:t xml:space="preserve"> </w:t>
      </w:r>
      <w:r w:rsidRPr="000445CE">
        <w:rPr>
          <w:rFonts w:ascii="Times New Roman" w:hAnsi="Times New Roman" w:cs="Times New Roman"/>
          <w:sz w:val="28"/>
        </w:rPr>
        <w:t>«</w:t>
      </w:r>
      <w:r>
        <w:rPr>
          <w:rFonts w:ascii="Times New Roman" w:hAnsi="Times New Roman" w:cs="Times New Roman"/>
          <w:sz w:val="28"/>
        </w:rPr>
        <w:t>И</w:t>
      </w:r>
      <w:r w:rsidRPr="000445CE">
        <w:rPr>
          <w:rFonts w:ascii="Times New Roman" w:hAnsi="Times New Roman" w:cs="Times New Roman"/>
          <w:sz w:val="28"/>
        </w:rPr>
        <w:t>зучение понимания эмоциональных состояний людей, изображенных на картинке»</w:t>
      </w:r>
      <w:r>
        <w:rPr>
          <w:rFonts w:ascii="Times New Roman" w:hAnsi="Times New Roman" w:cs="Times New Roman"/>
          <w:sz w:val="28"/>
        </w:rPr>
        <w:t xml:space="preserve"> (серия 2). </w:t>
      </w:r>
      <w:r w:rsidR="00B447B7">
        <w:rPr>
          <w:rFonts w:ascii="Times New Roman" w:hAnsi="Times New Roman" w:cs="Times New Roman"/>
          <w:sz w:val="28"/>
        </w:rPr>
        <w:t>Каждому испытуемому предъявлялась сюжетная картинка и задавал</w:t>
      </w:r>
      <w:r w:rsidR="00D41CEF">
        <w:rPr>
          <w:rFonts w:ascii="Times New Roman" w:hAnsi="Times New Roman" w:cs="Times New Roman"/>
          <w:sz w:val="28"/>
        </w:rPr>
        <w:t>ись</w:t>
      </w:r>
      <w:r w:rsidR="00B447B7">
        <w:rPr>
          <w:rFonts w:ascii="Times New Roman" w:hAnsi="Times New Roman" w:cs="Times New Roman"/>
          <w:sz w:val="28"/>
        </w:rPr>
        <w:t xml:space="preserve"> соответствующие вопросы: «Кто изображен на картинке? Что он/она/ они делает/-ют? Какое у него/нее настроение?». Если ученик затруднялся в ответе, то ему предлагалось соотнести ситуацию с карточкой из методики «Эмоциональные лица» (Н.Я. Семаго). </w:t>
      </w:r>
    </w:p>
    <w:p w14:paraId="13BA0BB0" w14:textId="77777777" w:rsidR="00302BE5" w:rsidRDefault="00302BE5" w:rsidP="00B447B7">
      <w:pPr>
        <w:spacing w:after="0" w:line="240" w:lineRule="auto"/>
        <w:ind w:firstLine="709"/>
        <w:jc w:val="both"/>
        <w:rPr>
          <w:rFonts w:ascii="Times New Roman" w:hAnsi="Times New Roman" w:cs="Times New Roman"/>
          <w:sz w:val="28"/>
        </w:rPr>
      </w:pPr>
      <w:r>
        <w:rPr>
          <w:rFonts w:ascii="Times New Roman" w:hAnsi="Times New Roman" w:cs="Times New Roman"/>
          <w:sz w:val="28"/>
        </w:rPr>
        <w:t>Результаты представлены в таблице 2.</w:t>
      </w:r>
    </w:p>
    <w:p w14:paraId="635F2571" w14:textId="77777777" w:rsidR="00302BE5" w:rsidRDefault="00302BE5" w:rsidP="00302BE5">
      <w:pPr>
        <w:spacing w:after="0" w:line="240" w:lineRule="auto"/>
        <w:ind w:firstLine="709"/>
        <w:jc w:val="both"/>
        <w:rPr>
          <w:rFonts w:ascii="Times New Roman" w:hAnsi="Times New Roman" w:cs="Times New Roman"/>
          <w:sz w:val="28"/>
        </w:rPr>
      </w:pPr>
      <w:r w:rsidRPr="00302BE5">
        <w:rPr>
          <w:rFonts w:ascii="Times New Roman" w:hAnsi="Times New Roman" w:cs="Times New Roman"/>
          <w:b/>
          <w:i/>
          <w:color w:val="1A1A1A"/>
          <w:spacing w:val="-6"/>
          <w:sz w:val="24"/>
          <w:szCs w:val="28"/>
          <w:shd w:val="clear" w:color="auto" w:fill="FFFFFF"/>
        </w:rPr>
        <w:t xml:space="preserve">Таблица </w:t>
      </w:r>
      <w:r>
        <w:rPr>
          <w:rFonts w:ascii="Times New Roman" w:hAnsi="Times New Roman" w:cs="Times New Roman"/>
          <w:b/>
          <w:i/>
          <w:color w:val="1A1A1A"/>
          <w:spacing w:val="-6"/>
          <w:sz w:val="24"/>
          <w:szCs w:val="28"/>
          <w:shd w:val="clear" w:color="auto" w:fill="FFFFFF"/>
        </w:rPr>
        <w:t>2</w:t>
      </w:r>
      <w:r w:rsidRPr="00302BE5">
        <w:rPr>
          <w:rFonts w:ascii="Times New Roman" w:hAnsi="Times New Roman" w:cs="Times New Roman"/>
          <w:b/>
          <w:i/>
          <w:color w:val="1A1A1A"/>
          <w:spacing w:val="-6"/>
          <w:sz w:val="24"/>
          <w:szCs w:val="28"/>
          <w:shd w:val="clear" w:color="auto" w:fill="FFFFFF"/>
        </w:rPr>
        <w:t>.</w:t>
      </w:r>
      <w:r>
        <w:rPr>
          <w:rFonts w:ascii="Times New Roman" w:hAnsi="Times New Roman" w:cs="Times New Roman"/>
          <w:b/>
          <w:color w:val="1A1A1A"/>
          <w:spacing w:val="-6"/>
          <w:sz w:val="24"/>
          <w:szCs w:val="28"/>
          <w:shd w:val="clear" w:color="auto" w:fill="FFFFFF"/>
        </w:rPr>
        <w:t xml:space="preserve"> </w:t>
      </w:r>
      <w:r w:rsidR="00D41CEF">
        <w:rPr>
          <w:rFonts w:ascii="Times New Roman" w:hAnsi="Times New Roman" w:cs="Times New Roman"/>
          <w:color w:val="1A1A1A"/>
          <w:spacing w:val="-6"/>
          <w:sz w:val="28"/>
          <w:szCs w:val="28"/>
          <w:shd w:val="clear" w:color="auto" w:fill="FFFFFF"/>
        </w:rPr>
        <w:t>Полученные результаты</w:t>
      </w:r>
      <w:r>
        <w:rPr>
          <w:rFonts w:ascii="Times New Roman" w:hAnsi="Times New Roman" w:cs="Times New Roman"/>
          <w:color w:val="1A1A1A"/>
          <w:spacing w:val="-6"/>
          <w:sz w:val="28"/>
          <w:szCs w:val="28"/>
          <w:shd w:val="clear" w:color="auto" w:fill="FFFFFF"/>
        </w:rPr>
        <w:t xml:space="preserve"> по диагностической методике </w:t>
      </w:r>
      <w:r w:rsidRPr="000445CE">
        <w:rPr>
          <w:rFonts w:ascii="Times New Roman" w:hAnsi="Times New Roman" w:cs="Times New Roman"/>
          <w:sz w:val="28"/>
        </w:rPr>
        <w:t>«</w:t>
      </w:r>
      <w:r>
        <w:rPr>
          <w:rFonts w:ascii="Times New Roman" w:hAnsi="Times New Roman" w:cs="Times New Roman"/>
          <w:sz w:val="28"/>
        </w:rPr>
        <w:t>И</w:t>
      </w:r>
      <w:r w:rsidRPr="000445CE">
        <w:rPr>
          <w:rFonts w:ascii="Times New Roman" w:hAnsi="Times New Roman" w:cs="Times New Roman"/>
          <w:sz w:val="28"/>
        </w:rPr>
        <w:t>зучение понимания эмоциональных состояний людей, изображенных на картинке»</w:t>
      </w:r>
      <w:r>
        <w:rPr>
          <w:rFonts w:ascii="Times New Roman" w:hAnsi="Times New Roman" w:cs="Times New Roman"/>
          <w:sz w:val="28"/>
        </w:rPr>
        <w:t>.</w:t>
      </w:r>
    </w:p>
    <w:p w14:paraId="542C5D54" w14:textId="77777777" w:rsidR="00B447B7" w:rsidRDefault="00B447B7" w:rsidP="00302BE5">
      <w:pPr>
        <w:spacing w:after="0" w:line="240" w:lineRule="auto"/>
        <w:ind w:firstLine="709"/>
        <w:jc w:val="both"/>
        <w:rPr>
          <w:rFonts w:ascii="Times New Roman" w:hAnsi="Times New Roman" w:cs="Times New Roman"/>
          <w:color w:val="1A1A1A"/>
          <w:spacing w:val="-6"/>
          <w:sz w:val="28"/>
          <w:szCs w:val="28"/>
          <w:shd w:val="clear" w:color="auto" w:fill="FFFFFF"/>
        </w:rPr>
      </w:pPr>
    </w:p>
    <w:tbl>
      <w:tblPr>
        <w:tblStyle w:val="a5"/>
        <w:tblW w:w="0" w:type="auto"/>
        <w:tblLook w:val="04A0" w:firstRow="1" w:lastRow="0" w:firstColumn="1" w:lastColumn="0" w:noHBand="0" w:noVBand="1"/>
      </w:tblPr>
      <w:tblGrid>
        <w:gridCol w:w="2337"/>
        <w:gridCol w:w="2336"/>
        <w:gridCol w:w="2336"/>
        <w:gridCol w:w="2336"/>
      </w:tblGrid>
      <w:tr w:rsidR="00916F17" w14:paraId="6E3F6275" w14:textId="77777777" w:rsidTr="00916F17">
        <w:trPr>
          <w:trHeight w:val="679"/>
        </w:trPr>
        <w:tc>
          <w:tcPr>
            <w:tcW w:w="2337" w:type="dxa"/>
            <w:tcBorders>
              <w:tl2br w:val="single" w:sz="4" w:space="0" w:color="auto"/>
            </w:tcBorders>
          </w:tcPr>
          <w:p w14:paraId="45055454" w14:textId="77777777" w:rsidR="00916F17" w:rsidRDefault="00916F17" w:rsidP="00916F17">
            <w:pPr>
              <w:rPr>
                <w:rFonts w:ascii="Times New Roman" w:hAnsi="Times New Roman" w:cs="Times New Roman"/>
                <w:color w:val="1A1A1A"/>
                <w:spacing w:val="-6"/>
                <w:szCs w:val="28"/>
                <w:shd w:val="clear" w:color="auto" w:fill="FFFFFF"/>
              </w:rPr>
            </w:pPr>
            <w:r>
              <w:rPr>
                <w:rFonts w:ascii="Times New Roman" w:hAnsi="Times New Roman" w:cs="Times New Roman"/>
                <w:color w:val="1A1A1A"/>
                <w:spacing w:val="-6"/>
                <w:szCs w:val="28"/>
                <w:shd w:val="clear" w:color="auto" w:fill="FFFFFF"/>
              </w:rPr>
              <w:t xml:space="preserve">                          Уровень</w:t>
            </w:r>
          </w:p>
          <w:p w14:paraId="7880FB2C" w14:textId="77777777" w:rsidR="00916F17" w:rsidRDefault="00916F17" w:rsidP="00916F17">
            <w:pPr>
              <w:rPr>
                <w:rFonts w:ascii="Times New Roman" w:hAnsi="Times New Roman" w:cs="Times New Roman"/>
                <w:color w:val="1A1A1A"/>
                <w:spacing w:val="-6"/>
                <w:sz w:val="28"/>
                <w:szCs w:val="28"/>
                <w:shd w:val="clear" w:color="auto" w:fill="FFFFFF"/>
              </w:rPr>
            </w:pPr>
            <w:r w:rsidRPr="00916F17">
              <w:rPr>
                <w:rFonts w:ascii="Times New Roman" w:hAnsi="Times New Roman" w:cs="Times New Roman"/>
                <w:color w:val="1A1A1A"/>
                <w:spacing w:val="-6"/>
                <w:szCs w:val="28"/>
                <w:shd w:val="clear" w:color="auto" w:fill="FFFFFF"/>
              </w:rPr>
              <w:t>Кол-во</w:t>
            </w:r>
            <w:r>
              <w:rPr>
                <w:rFonts w:ascii="Times New Roman" w:hAnsi="Times New Roman" w:cs="Times New Roman"/>
                <w:color w:val="1A1A1A"/>
                <w:spacing w:val="-6"/>
                <w:szCs w:val="28"/>
                <w:shd w:val="clear" w:color="auto" w:fill="FFFFFF"/>
              </w:rPr>
              <w:t xml:space="preserve"> (%)</w:t>
            </w:r>
          </w:p>
        </w:tc>
        <w:tc>
          <w:tcPr>
            <w:tcW w:w="2336" w:type="dxa"/>
          </w:tcPr>
          <w:p w14:paraId="0730ACF7" w14:textId="77777777" w:rsidR="00916F17" w:rsidRPr="00916F17" w:rsidRDefault="00916F17" w:rsidP="00B447B7">
            <w:pPr>
              <w:jc w:val="center"/>
              <w:rPr>
                <w:rFonts w:ascii="Times New Roman" w:hAnsi="Times New Roman" w:cs="Times New Roman"/>
                <w:color w:val="1A1A1A"/>
                <w:spacing w:val="-6"/>
                <w:sz w:val="24"/>
                <w:szCs w:val="28"/>
                <w:shd w:val="clear" w:color="auto" w:fill="FFFFFF"/>
              </w:rPr>
            </w:pPr>
            <w:r w:rsidRPr="00916F17">
              <w:rPr>
                <w:rFonts w:ascii="Times New Roman" w:hAnsi="Times New Roman" w:cs="Times New Roman"/>
                <w:color w:val="1A1A1A"/>
                <w:spacing w:val="-6"/>
                <w:sz w:val="24"/>
                <w:szCs w:val="28"/>
                <w:shd w:val="clear" w:color="auto" w:fill="FFFFFF"/>
              </w:rPr>
              <w:t>Высокий</w:t>
            </w:r>
          </w:p>
        </w:tc>
        <w:tc>
          <w:tcPr>
            <w:tcW w:w="2336" w:type="dxa"/>
          </w:tcPr>
          <w:p w14:paraId="71683B72" w14:textId="77777777" w:rsidR="00916F17" w:rsidRPr="00916F17" w:rsidRDefault="00916F17" w:rsidP="00B447B7">
            <w:pPr>
              <w:jc w:val="center"/>
              <w:rPr>
                <w:rFonts w:ascii="Times New Roman" w:hAnsi="Times New Roman" w:cs="Times New Roman"/>
                <w:color w:val="1A1A1A"/>
                <w:spacing w:val="-6"/>
                <w:sz w:val="24"/>
                <w:szCs w:val="28"/>
                <w:shd w:val="clear" w:color="auto" w:fill="FFFFFF"/>
              </w:rPr>
            </w:pPr>
            <w:r w:rsidRPr="00916F17">
              <w:rPr>
                <w:rFonts w:ascii="Times New Roman" w:hAnsi="Times New Roman" w:cs="Times New Roman"/>
                <w:color w:val="1A1A1A"/>
                <w:spacing w:val="-6"/>
                <w:sz w:val="24"/>
                <w:szCs w:val="28"/>
                <w:shd w:val="clear" w:color="auto" w:fill="FFFFFF"/>
              </w:rPr>
              <w:t>Средний</w:t>
            </w:r>
          </w:p>
        </w:tc>
        <w:tc>
          <w:tcPr>
            <w:tcW w:w="2336" w:type="dxa"/>
          </w:tcPr>
          <w:p w14:paraId="46BD7BB3" w14:textId="77777777" w:rsidR="00916F17" w:rsidRPr="00916F17" w:rsidRDefault="00916F17" w:rsidP="00B447B7">
            <w:pPr>
              <w:jc w:val="center"/>
              <w:rPr>
                <w:rFonts w:ascii="Times New Roman" w:hAnsi="Times New Roman" w:cs="Times New Roman"/>
                <w:color w:val="1A1A1A"/>
                <w:spacing w:val="-6"/>
                <w:sz w:val="24"/>
                <w:szCs w:val="28"/>
                <w:shd w:val="clear" w:color="auto" w:fill="FFFFFF"/>
              </w:rPr>
            </w:pPr>
            <w:r w:rsidRPr="00916F17">
              <w:rPr>
                <w:rFonts w:ascii="Times New Roman" w:hAnsi="Times New Roman" w:cs="Times New Roman"/>
                <w:color w:val="1A1A1A"/>
                <w:spacing w:val="-6"/>
                <w:sz w:val="24"/>
                <w:szCs w:val="28"/>
                <w:shd w:val="clear" w:color="auto" w:fill="FFFFFF"/>
              </w:rPr>
              <w:t>Низкий</w:t>
            </w:r>
          </w:p>
        </w:tc>
      </w:tr>
      <w:tr w:rsidR="00916F17" w14:paraId="2786094C" w14:textId="77777777" w:rsidTr="00916F17">
        <w:tc>
          <w:tcPr>
            <w:tcW w:w="2337" w:type="dxa"/>
          </w:tcPr>
          <w:p w14:paraId="10B119F1" w14:textId="77777777" w:rsidR="00916F17" w:rsidRDefault="00916F17" w:rsidP="00B447B7">
            <w:pPr>
              <w:jc w:val="center"/>
              <w:rPr>
                <w:rFonts w:ascii="Times New Roman" w:hAnsi="Times New Roman" w:cs="Times New Roman"/>
                <w:color w:val="1A1A1A"/>
                <w:spacing w:val="-6"/>
                <w:sz w:val="28"/>
                <w:szCs w:val="28"/>
                <w:shd w:val="clear" w:color="auto" w:fill="FFFFFF"/>
              </w:rPr>
            </w:pPr>
            <w:r w:rsidRPr="00916F17">
              <w:rPr>
                <w:rFonts w:ascii="Times New Roman" w:hAnsi="Times New Roman" w:cs="Times New Roman"/>
                <w:color w:val="1A1A1A"/>
                <w:spacing w:val="-6"/>
                <w:szCs w:val="28"/>
                <w:shd w:val="clear" w:color="auto" w:fill="FFFFFF"/>
              </w:rPr>
              <w:t>Всего: 13 учащихся</w:t>
            </w:r>
            <w:r>
              <w:rPr>
                <w:rFonts w:ascii="Times New Roman" w:hAnsi="Times New Roman" w:cs="Times New Roman"/>
                <w:color w:val="1A1A1A"/>
                <w:spacing w:val="-6"/>
                <w:szCs w:val="28"/>
                <w:shd w:val="clear" w:color="auto" w:fill="FFFFFF"/>
              </w:rPr>
              <w:t xml:space="preserve"> (100%)</w:t>
            </w:r>
          </w:p>
        </w:tc>
        <w:tc>
          <w:tcPr>
            <w:tcW w:w="2336" w:type="dxa"/>
          </w:tcPr>
          <w:p w14:paraId="753CFA8E" w14:textId="77777777" w:rsidR="00916F17" w:rsidRDefault="00916F17" w:rsidP="00B447B7">
            <w:pPr>
              <w:jc w:val="center"/>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4 (30%)</w:t>
            </w:r>
          </w:p>
        </w:tc>
        <w:tc>
          <w:tcPr>
            <w:tcW w:w="2336" w:type="dxa"/>
          </w:tcPr>
          <w:p w14:paraId="3F6508C8" w14:textId="77777777" w:rsidR="00916F17" w:rsidRDefault="00916F17" w:rsidP="00B447B7">
            <w:pPr>
              <w:jc w:val="center"/>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8 (61%)</w:t>
            </w:r>
          </w:p>
        </w:tc>
        <w:tc>
          <w:tcPr>
            <w:tcW w:w="2336" w:type="dxa"/>
          </w:tcPr>
          <w:p w14:paraId="220EA96A" w14:textId="77777777" w:rsidR="00916F17" w:rsidRDefault="00916F17" w:rsidP="00B447B7">
            <w:pPr>
              <w:jc w:val="center"/>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1 (9%)</w:t>
            </w:r>
          </w:p>
        </w:tc>
      </w:tr>
    </w:tbl>
    <w:p w14:paraId="5C1F6E84" w14:textId="77777777" w:rsidR="00916F17" w:rsidRDefault="00916F17" w:rsidP="00161FC4">
      <w:pPr>
        <w:spacing w:after="0" w:line="240" w:lineRule="auto"/>
        <w:jc w:val="both"/>
        <w:rPr>
          <w:rFonts w:ascii="Times New Roman" w:hAnsi="Times New Roman" w:cs="Times New Roman"/>
          <w:color w:val="1A1A1A"/>
          <w:spacing w:val="-6"/>
          <w:sz w:val="28"/>
          <w:szCs w:val="28"/>
          <w:shd w:val="clear" w:color="auto" w:fill="FFFFFF"/>
        </w:rPr>
      </w:pPr>
    </w:p>
    <w:p w14:paraId="3CDFA9DA" w14:textId="77777777" w:rsidR="00302BE5" w:rsidRDefault="00916F17" w:rsidP="00161FC4">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Итак, представленные </w:t>
      </w:r>
      <w:r w:rsidR="009D3B5F">
        <w:rPr>
          <w:rFonts w:ascii="Times New Roman" w:hAnsi="Times New Roman" w:cs="Times New Roman"/>
          <w:color w:val="1A1A1A"/>
          <w:spacing w:val="-6"/>
          <w:sz w:val="28"/>
          <w:szCs w:val="28"/>
          <w:shd w:val="clear" w:color="auto" w:fill="FFFFFF"/>
        </w:rPr>
        <w:t xml:space="preserve">в </w:t>
      </w:r>
      <w:r>
        <w:rPr>
          <w:rFonts w:ascii="Times New Roman" w:hAnsi="Times New Roman" w:cs="Times New Roman"/>
          <w:color w:val="1A1A1A"/>
          <w:spacing w:val="-6"/>
          <w:sz w:val="28"/>
          <w:szCs w:val="28"/>
          <w:shd w:val="clear" w:color="auto" w:fill="FFFFFF"/>
        </w:rPr>
        <w:t>таблице</w:t>
      </w:r>
      <w:r w:rsidR="009D3B5F">
        <w:rPr>
          <w:rFonts w:ascii="Times New Roman" w:hAnsi="Times New Roman" w:cs="Times New Roman"/>
          <w:color w:val="1A1A1A"/>
          <w:spacing w:val="-6"/>
          <w:sz w:val="28"/>
          <w:szCs w:val="28"/>
          <w:shd w:val="clear" w:color="auto" w:fill="FFFFFF"/>
        </w:rPr>
        <w:t xml:space="preserve"> 2</w:t>
      </w:r>
      <w:r>
        <w:rPr>
          <w:rFonts w:ascii="Times New Roman" w:hAnsi="Times New Roman" w:cs="Times New Roman"/>
          <w:color w:val="1A1A1A"/>
          <w:spacing w:val="-6"/>
          <w:sz w:val="28"/>
          <w:szCs w:val="28"/>
          <w:shd w:val="clear" w:color="auto" w:fill="FFFFFF"/>
        </w:rPr>
        <w:t xml:space="preserve"> данные позволяют увидеть, что лишь четверо </w:t>
      </w:r>
      <w:r w:rsidR="00025885">
        <w:rPr>
          <w:rFonts w:ascii="Times New Roman" w:hAnsi="Times New Roman" w:cs="Times New Roman"/>
          <w:color w:val="1A1A1A"/>
          <w:spacing w:val="-6"/>
          <w:sz w:val="28"/>
          <w:szCs w:val="28"/>
          <w:shd w:val="clear" w:color="auto" w:fill="FFFFFF"/>
        </w:rPr>
        <w:t xml:space="preserve">(30%) </w:t>
      </w:r>
      <w:r>
        <w:rPr>
          <w:rFonts w:ascii="Times New Roman" w:hAnsi="Times New Roman" w:cs="Times New Roman"/>
          <w:color w:val="1A1A1A"/>
          <w:spacing w:val="-6"/>
          <w:sz w:val="28"/>
          <w:szCs w:val="28"/>
          <w:shd w:val="clear" w:color="auto" w:fill="FFFFFF"/>
        </w:rPr>
        <w:t xml:space="preserve">испытуемых безошибочно </w:t>
      </w:r>
      <w:r w:rsidR="009D3B5F">
        <w:rPr>
          <w:rFonts w:ascii="Times New Roman" w:hAnsi="Times New Roman" w:cs="Times New Roman"/>
          <w:color w:val="1A1A1A"/>
          <w:spacing w:val="-6"/>
          <w:sz w:val="28"/>
          <w:szCs w:val="28"/>
          <w:shd w:val="clear" w:color="auto" w:fill="FFFFFF"/>
        </w:rPr>
        <w:t xml:space="preserve">определяют и называют эмоциональное состояние, изображенных на сюжетных картинках персонажей, в то время как 8 </w:t>
      </w:r>
      <w:r w:rsidR="00025885">
        <w:rPr>
          <w:rFonts w:ascii="Times New Roman" w:hAnsi="Times New Roman" w:cs="Times New Roman"/>
          <w:color w:val="1A1A1A"/>
          <w:spacing w:val="-6"/>
          <w:sz w:val="28"/>
          <w:szCs w:val="28"/>
          <w:shd w:val="clear" w:color="auto" w:fill="FFFFFF"/>
        </w:rPr>
        <w:t xml:space="preserve">(61%) </w:t>
      </w:r>
      <w:r w:rsidR="009D3B5F">
        <w:rPr>
          <w:rFonts w:ascii="Times New Roman" w:hAnsi="Times New Roman" w:cs="Times New Roman"/>
          <w:color w:val="1A1A1A"/>
          <w:spacing w:val="-6"/>
          <w:sz w:val="28"/>
          <w:szCs w:val="28"/>
          <w:shd w:val="clear" w:color="auto" w:fill="FFFFFF"/>
        </w:rPr>
        <w:t>их сверстников допускали 2-3 ошибки (например, путали эмоцию «злости» и «обиды» в сюжетной картинке «Мальчик ломает деревья»</w:t>
      </w:r>
      <w:r w:rsidR="00161FC4">
        <w:rPr>
          <w:rFonts w:ascii="Times New Roman" w:hAnsi="Times New Roman" w:cs="Times New Roman"/>
          <w:color w:val="1A1A1A"/>
          <w:spacing w:val="-6"/>
          <w:sz w:val="28"/>
          <w:szCs w:val="28"/>
          <w:shd w:val="clear" w:color="auto" w:fill="FFFFFF"/>
        </w:rPr>
        <w:t xml:space="preserve">; а на картинке, где девочка </w:t>
      </w:r>
      <w:r w:rsidR="00025885">
        <w:rPr>
          <w:rFonts w:ascii="Times New Roman" w:hAnsi="Times New Roman" w:cs="Times New Roman"/>
          <w:color w:val="1A1A1A"/>
          <w:spacing w:val="-6"/>
          <w:sz w:val="28"/>
          <w:szCs w:val="28"/>
          <w:shd w:val="clear" w:color="auto" w:fill="FFFFFF"/>
        </w:rPr>
        <w:t>«</w:t>
      </w:r>
      <w:r w:rsidR="00161FC4">
        <w:rPr>
          <w:rFonts w:ascii="Times New Roman" w:hAnsi="Times New Roman" w:cs="Times New Roman"/>
          <w:color w:val="1A1A1A"/>
          <w:spacing w:val="-6"/>
          <w:sz w:val="28"/>
          <w:szCs w:val="28"/>
          <w:shd w:val="clear" w:color="auto" w:fill="FFFFFF"/>
        </w:rPr>
        <w:t>лентяйничает</w:t>
      </w:r>
      <w:r w:rsidR="00025885">
        <w:rPr>
          <w:rFonts w:ascii="Times New Roman" w:hAnsi="Times New Roman" w:cs="Times New Roman"/>
          <w:color w:val="1A1A1A"/>
          <w:spacing w:val="-6"/>
          <w:sz w:val="28"/>
          <w:szCs w:val="28"/>
          <w:shd w:val="clear" w:color="auto" w:fill="FFFFFF"/>
        </w:rPr>
        <w:t>»,</w:t>
      </w:r>
      <w:r w:rsidR="00161FC4">
        <w:rPr>
          <w:rFonts w:ascii="Times New Roman" w:hAnsi="Times New Roman" w:cs="Times New Roman"/>
          <w:color w:val="1A1A1A"/>
          <w:spacing w:val="-6"/>
          <w:sz w:val="28"/>
          <w:szCs w:val="28"/>
          <w:shd w:val="clear" w:color="auto" w:fill="FFFFFF"/>
        </w:rPr>
        <w:t xml:space="preserve"> некоторые испытуемые указывали, что «девочка радостная, потому что бабушка сказала не мешать».</w:t>
      </w:r>
    </w:p>
    <w:p w14:paraId="6B83D940" w14:textId="77777777" w:rsidR="00161FC4" w:rsidRDefault="00161FC4" w:rsidP="004810BA">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Важно отметить, что при описании сюжетных картин у многих обучающихся в речи отмечались пропуски предлогов, неправильное согласование слов, отсутствие эмоциональности в разгово</w:t>
      </w:r>
      <w:r w:rsidR="00025885">
        <w:rPr>
          <w:rFonts w:ascii="Times New Roman" w:hAnsi="Times New Roman" w:cs="Times New Roman"/>
          <w:color w:val="1A1A1A"/>
          <w:spacing w:val="-6"/>
          <w:sz w:val="28"/>
          <w:szCs w:val="28"/>
          <w:shd w:val="clear" w:color="auto" w:fill="FFFFFF"/>
        </w:rPr>
        <w:t>рной речи, однако</w:t>
      </w:r>
      <w:r>
        <w:rPr>
          <w:rFonts w:ascii="Times New Roman" w:hAnsi="Times New Roman" w:cs="Times New Roman"/>
          <w:color w:val="1A1A1A"/>
          <w:spacing w:val="-6"/>
          <w:sz w:val="28"/>
          <w:szCs w:val="28"/>
          <w:shd w:val="clear" w:color="auto" w:fill="FFFFFF"/>
        </w:rPr>
        <w:t xml:space="preserve"> мимикой некоторые ребята демонстрировали ту или иную эмоцию.</w:t>
      </w:r>
    </w:p>
    <w:p w14:paraId="3C3249E9" w14:textId="77777777" w:rsidR="009C4F86" w:rsidRDefault="004810BA" w:rsidP="009C4F86">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Полученные в ходе первичной диагностики результаты послужили основанием для внедрения в работу педагога-психолога </w:t>
      </w:r>
      <w:proofErr w:type="spellStart"/>
      <w:r>
        <w:rPr>
          <w:rFonts w:ascii="Times New Roman" w:hAnsi="Times New Roman" w:cs="Times New Roman"/>
          <w:color w:val="1A1A1A"/>
          <w:spacing w:val="-6"/>
          <w:sz w:val="28"/>
          <w:szCs w:val="28"/>
          <w:shd w:val="clear" w:color="auto" w:fill="FFFFFF"/>
        </w:rPr>
        <w:t>нейросетевых</w:t>
      </w:r>
      <w:proofErr w:type="spellEnd"/>
      <w:r>
        <w:rPr>
          <w:rFonts w:ascii="Times New Roman" w:hAnsi="Times New Roman" w:cs="Times New Roman"/>
          <w:color w:val="1A1A1A"/>
          <w:spacing w:val="-6"/>
          <w:sz w:val="28"/>
          <w:szCs w:val="28"/>
          <w:shd w:val="clear" w:color="auto" w:fill="FFFFFF"/>
        </w:rPr>
        <w:t xml:space="preserve"> технологий для создания такого дидактического материала как «Блокнот эмоций». </w:t>
      </w:r>
      <w:r w:rsidR="009C4F86">
        <w:rPr>
          <w:rFonts w:ascii="Times New Roman" w:hAnsi="Times New Roman" w:cs="Times New Roman"/>
          <w:color w:val="1A1A1A"/>
          <w:spacing w:val="-6"/>
          <w:sz w:val="28"/>
          <w:szCs w:val="28"/>
          <w:shd w:val="clear" w:color="auto" w:fill="FFFFFF"/>
        </w:rPr>
        <w:t>Работа проходила поэтапно.</w:t>
      </w:r>
    </w:p>
    <w:p w14:paraId="704A4B6E" w14:textId="77777777" w:rsidR="009C4F86" w:rsidRDefault="009C4F86" w:rsidP="009C4F86">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Этап 1. Определение целей и задач. Целью нашей методической разработки являлось формирование представлений о базовых эмоциях у детей, имеющих нарушения слуха и повышение эмоциональной осознанности. </w:t>
      </w:r>
    </w:p>
    <w:p w14:paraId="6D3CA85B" w14:textId="77777777" w:rsidR="009C4F86" w:rsidRDefault="009C4F86" w:rsidP="009C4F86">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Задачи: </w:t>
      </w:r>
    </w:p>
    <w:p w14:paraId="4B138C64" w14:textId="77777777" w:rsidR="009C4F86" w:rsidRDefault="009C4F86" w:rsidP="009C4F86">
      <w:pPr>
        <w:pStyle w:val="a4"/>
        <w:numPr>
          <w:ilvl w:val="0"/>
          <w:numId w:val="7"/>
        </w:numPr>
        <w:spacing w:after="0" w:line="240" w:lineRule="auto"/>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Создание интерактивного элемента для повышения интереса детей.</w:t>
      </w:r>
    </w:p>
    <w:p w14:paraId="47FDB05E" w14:textId="77777777" w:rsidR="009C4F86" w:rsidRPr="009C4F86" w:rsidRDefault="009C4F86" w:rsidP="009C4F86">
      <w:pPr>
        <w:pStyle w:val="a4"/>
        <w:numPr>
          <w:ilvl w:val="0"/>
          <w:numId w:val="7"/>
        </w:numPr>
        <w:spacing w:after="0" w:line="240" w:lineRule="auto"/>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Ф</w:t>
      </w:r>
      <w:r w:rsidRPr="009C4F86">
        <w:rPr>
          <w:rFonts w:ascii="Times New Roman" w:hAnsi="Times New Roman" w:cs="Times New Roman"/>
          <w:color w:val="1A1A1A"/>
          <w:spacing w:val="-6"/>
          <w:sz w:val="28"/>
          <w:szCs w:val="28"/>
          <w:shd w:val="clear" w:color="auto" w:fill="FFFFFF"/>
        </w:rPr>
        <w:t>ормирование представлений о базовых эмоциях у детей, имеющих нарушения слуха.</w:t>
      </w:r>
    </w:p>
    <w:p w14:paraId="6A63F065" w14:textId="77777777" w:rsidR="009C4F86" w:rsidRDefault="009C4F86" w:rsidP="009C4F86">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Этап 2. Разработка концепции</w:t>
      </w:r>
      <w:r w:rsidR="00093C1B">
        <w:rPr>
          <w:rFonts w:ascii="Times New Roman" w:hAnsi="Times New Roman" w:cs="Times New Roman"/>
          <w:color w:val="1A1A1A"/>
          <w:spacing w:val="-6"/>
          <w:sz w:val="28"/>
          <w:szCs w:val="28"/>
          <w:shd w:val="clear" w:color="auto" w:fill="FFFFFF"/>
        </w:rPr>
        <w:t xml:space="preserve">. На этом этапе определяется структура, содержание и правила работы с «Блокнотом эмоций». </w:t>
      </w:r>
    </w:p>
    <w:p w14:paraId="170A4243" w14:textId="77777777" w:rsidR="00CA6982" w:rsidRDefault="00093C1B" w:rsidP="00CA6982">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Этап 3. Создание прототипа на электронном и бумажном носителе. </w:t>
      </w:r>
      <w:r w:rsidR="00CA6982">
        <w:rPr>
          <w:rFonts w:ascii="Times New Roman" w:hAnsi="Times New Roman" w:cs="Times New Roman"/>
          <w:color w:val="1A1A1A"/>
          <w:spacing w:val="-6"/>
          <w:sz w:val="28"/>
          <w:szCs w:val="28"/>
          <w:shd w:val="clear" w:color="auto" w:fill="FFFFFF"/>
        </w:rPr>
        <w:t xml:space="preserve">На этом этапе для создания «Блокнота эмоций» был осуществлен поиск приемлемых для работы </w:t>
      </w:r>
      <w:proofErr w:type="spellStart"/>
      <w:r w:rsidR="00CA6982">
        <w:rPr>
          <w:rFonts w:ascii="Times New Roman" w:hAnsi="Times New Roman" w:cs="Times New Roman"/>
          <w:color w:val="1A1A1A"/>
          <w:spacing w:val="-6"/>
          <w:sz w:val="28"/>
          <w:szCs w:val="28"/>
          <w:shd w:val="clear" w:color="auto" w:fill="FFFFFF"/>
        </w:rPr>
        <w:t>нейросетевых</w:t>
      </w:r>
      <w:proofErr w:type="spellEnd"/>
      <w:r w:rsidR="00CA6982">
        <w:rPr>
          <w:rFonts w:ascii="Times New Roman" w:hAnsi="Times New Roman" w:cs="Times New Roman"/>
          <w:color w:val="1A1A1A"/>
          <w:spacing w:val="-6"/>
          <w:sz w:val="28"/>
          <w:szCs w:val="28"/>
          <w:shd w:val="clear" w:color="auto" w:fill="FFFFFF"/>
        </w:rPr>
        <w:t xml:space="preserve"> технологий. </w:t>
      </w:r>
      <w:r w:rsidR="00025885">
        <w:rPr>
          <w:rFonts w:ascii="Times New Roman" w:hAnsi="Times New Roman" w:cs="Times New Roman"/>
          <w:color w:val="1A1A1A"/>
          <w:spacing w:val="-6"/>
          <w:sz w:val="28"/>
          <w:szCs w:val="28"/>
          <w:shd w:val="clear" w:color="auto" w:fill="FFFFFF"/>
        </w:rPr>
        <w:t>При работе над «Блокнотом…» бы</w:t>
      </w:r>
      <w:r w:rsidR="00CA6982">
        <w:rPr>
          <w:rFonts w:ascii="Times New Roman" w:hAnsi="Times New Roman" w:cs="Times New Roman"/>
          <w:color w:val="1A1A1A"/>
          <w:spacing w:val="-6"/>
          <w:sz w:val="28"/>
          <w:szCs w:val="28"/>
          <w:shd w:val="clear" w:color="auto" w:fill="FFFFFF"/>
        </w:rPr>
        <w:t>ли использованы:</w:t>
      </w:r>
    </w:p>
    <w:p w14:paraId="7F9CC992" w14:textId="77777777" w:rsidR="00CA6982" w:rsidRDefault="00CA6982" w:rsidP="00CA6982">
      <w:pPr>
        <w:spacing w:after="0" w:line="240" w:lineRule="auto"/>
        <w:ind w:firstLine="709"/>
        <w:jc w:val="both"/>
        <w:rPr>
          <w:rFonts w:ascii="Times New Roman" w:hAnsi="Times New Roman" w:cs="Times New Roman"/>
          <w:sz w:val="28"/>
        </w:rPr>
      </w:pPr>
      <w:r>
        <w:rPr>
          <w:rFonts w:ascii="Times New Roman" w:hAnsi="Times New Roman" w:cs="Times New Roman"/>
          <w:color w:val="1A1A1A"/>
          <w:spacing w:val="-6"/>
          <w:sz w:val="28"/>
          <w:szCs w:val="28"/>
          <w:shd w:val="clear" w:color="auto" w:fill="FFFFFF"/>
        </w:rPr>
        <w:t xml:space="preserve">- Нейросетевые технологии для создания изображений: </w:t>
      </w:r>
      <w:r>
        <w:rPr>
          <w:rFonts w:ascii="Times New Roman" w:hAnsi="Times New Roman" w:cs="Times New Roman"/>
          <w:sz w:val="28"/>
        </w:rPr>
        <w:t>«</w:t>
      </w:r>
      <w:proofErr w:type="spellStart"/>
      <w:r>
        <w:rPr>
          <w:rFonts w:ascii="Times New Roman" w:hAnsi="Times New Roman" w:cs="Times New Roman"/>
          <w:sz w:val="28"/>
        </w:rPr>
        <w:t>Шедеврум</w:t>
      </w:r>
      <w:proofErr w:type="spellEnd"/>
      <w:r>
        <w:rPr>
          <w:rFonts w:ascii="Times New Roman" w:hAnsi="Times New Roman" w:cs="Times New Roman"/>
          <w:sz w:val="28"/>
        </w:rPr>
        <w:t>», «</w:t>
      </w:r>
      <w:proofErr w:type="spellStart"/>
      <w:r w:rsidRPr="00813066">
        <w:rPr>
          <w:rFonts w:ascii="Times New Roman" w:hAnsi="Times New Roman" w:cs="Times New Roman"/>
          <w:bCs/>
          <w:sz w:val="28"/>
        </w:rPr>
        <w:t>Kandinsky</w:t>
      </w:r>
      <w:proofErr w:type="spellEnd"/>
      <w:r>
        <w:rPr>
          <w:rFonts w:ascii="Times New Roman" w:hAnsi="Times New Roman" w:cs="Times New Roman"/>
          <w:b/>
          <w:bCs/>
          <w:sz w:val="28"/>
        </w:rPr>
        <w:t>» (</w:t>
      </w:r>
      <w:r w:rsidRPr="00A80B9B">
        <w:rPr>
          <w:rFonts w:ascii="Times New Roman" w:hAnsi="Times New Roman" w:cs="Times New Roman"/>
          <w:sz w:val="28"/>
        </w:rPr>
        <w:t>Сервис от «Сбербанка»</w:t>
      </w:r>
      <w:r>
        <w:rPr>
          <w:rFonts w:ascii="Times New Roman" w:hAnsi="Times New Roman" w:cs="Times New Roman"/>
          <w:sz w:val="28"/>
        </w:rPr>
        <w:t>);</w:t>
      </w:r>
    </w:p>
    <w:p w14:paraId="3CEDDFF3" w14:textId="77777777" w:rsidR="00CA6982" w:rsidRDefault="00CA6982" w:rsidP="00CA6982">
      <w:pPr>
        <w:spacing w:after="0" w:line="240" w:lineRule="auto"/>
        <w:ind w:firstLine="709"/>
        <w:jc w:val="both"/>
        <w:rPr>
          <w:rFonts w:ascii="Times New Roman" w:hAnsi="Times New Roman" w:cs="Times New Roman"/>
          <w:sz w:val="28"/>
        </w:rPr>
      </w:pPr>
      <w:r>
        <w:rPr>
          <w:rFonts w:ascii="Times New Roman" w:hAnsi="Times New Roman" w:cs="Times New Roman"/>
          <w:sz w:val="28"/>
        </w:rPr>
        <w:t>- Сервисы, работающи</w:t>
      </w:r>
      <w:r w:rsidR="00025885">
        <w:rPr>
          <w:rFonts w:ascii="Times New Roman" w:hAnsi="Times New Roman" w:cs="Times New Roman"/>
          <w:sz w:val="28"/>
        </w:rPr>
        <w:t>е</w:t>
      </w:r>
      <w:r>
        <w:rPr>
          <w:rFonts w:ascii="Times New Roman" w:hAnsi="Times New Roman" w:cs="Times New Roman"/>
          <w:sz w:val="28"/>
        </w:rPr>
        <w:t xml:space="preserve"> с помощью </w:t>
      </w:r>
      <w:proofErr w:type="spellStart"/>
      <w:r>
        <w:rPr>
          <w:rFonts w:ascii="Times New Roman" w:hAnsi="Times New Roman" w:cs="Times New Roman"/>
          <w:sz w:val="28"/>
        </w:rPr>
        <w:t>нейросетевых</w:t>
      </w:r>
      <w:proofErr w:type="spellEnd"/>
      <w:r>
        <w:rPr>
          <w:rFonts w:ascii="Times New Roman" w:hAnsi="Times New Roman" w:cs="Times New Roman"/>
          <w:sz w:val="28"/>
        </w:rPr>
        <w:t xml:space="preserve"> технологий для генерации текстовой части «Блокнота эмоций»: </w:t>
      </w:r>
      <w:r>
        <w:rPr>
          <w:rFonts w:ascii="Times New Roman" w:hAnsi="Times New Roman" w:cs="Times New Roman"/>
          <w:sz w:val="28"/>
          <w:lang w:val="en-US"/>
        </w:rPr>
        <w:t>YandexGPT</w:t>
      </w:r>
      <w:r w:rsidRPr="00191E39">
        <w:rPr>
          <w:rFonts w:ascii="Times New Roman" w:hAnsi="Times New Roman" w:cs="Times New Roman"/>
          <w:sz w:val="28"/>
        </w:rPr>
        <w:t xml:space="preserve"> </w:t>
      </w:r>
      <w:r>
        <w:rPr>
          <w:rFonts w:ascii="Times New Roman" w:hAnsi="Times New Roman" w:cs="Times New Roman"/>
          <w:sz w:val="28"/>
        </w:rPr>
        <w:t xml:space="preserve">(Яндекс) и </w:t>
      </w:r>
      <w:r>
        <w:rPr>
          <w:rFonts w:ascii="Times New Roman" w:hAnsi="Times New Roman" w:cs="Times New Roman"/>
          <w:sz w:val="28"/>
          <w:lang w:val="en-US"/>
        </w:rPr>
        <w:t>Giga</w:t>
      </w:r>
      <w:r w:rsidRPr="00191E39">
        <w:rPr>
          <w:rFonts w:ascii="Times New Roman" w:hAnsi="Times New Roman" w:cs="Times New Roman"/>
          <w:sz w:val="28"/>
        </w:rPr>
        <w:t xml:space="preserve"> </w:t>
      </w:r>
      <w:r>
        <w:rPr>
          <w:rFonts w:ascii="Times New Roman" w:hAnsi="Times New Roman" w:cs="Times New Roman"/>
          <w:sz w:val="28"/>
          <w:lang w:val="en-US"/>
        </w:rPr>
        <w:t>Chat</w:t>
      </w:r>
      <w:r w:rsidRPr="00191E39">
        <w:rPr>
          <w:rFonts w:ascii="Times New Roman" w:hAnsi="Times New Roman" w:cs="Times New Roman"/>
          <w:sz w:val="28"/>
        </w:rPr>
        <w:t xml:space="preserve"> </w:t>
      </w:r>
      <w:r>
        <w:rPr>
          <w:rFonts w:ascii="Times New Roman" w:hAnsi="Times New Roman" w:cs="Times New Roman"/>
          <w:sz w:val="28"/>
        </w:rPr>
        <w:t>(</w:t>
      </w:r>
      <w:r w:rsidRPr="00A80B9B">
        <w:rPr>
          <w:rFonts w:ascii="Times New Roman" w:hAnsi="Times New Roman" w:cs="Times New Roman"/>
          <w:sz w:val="28"/>
        </w:rPr>
        <w:t>Сервис от «Сбербанка»</w:t>
      </w:r>
      <w:r>
        <w:rPr>
          <w:rFonts w:ascii="Times New Roman" w:hAnsi="Times New Roman" w:cs="Times New Roman"/>
          <w:sz w:val="28"/>
        </w:rPr>
        <w:t>)</w:t>
      </w:r>
    </w:p>
    <w:p w14:paraId="0CB53523" w14:textId="77777777" w:rsidR="00CA6982" w:rsidRPr="00CA6982" w:rsidRDefault="00CA6982" w:rsidP="00CA6982">
      <w:pPr>
        <w:spacing w:after="0" w:line="240" w:lineRule="auto"/>
        <w:ind w:firstLine="709"/>
        <w:jc w:val="both"/>
        <w:rPr>
          <w:rFonts w:ascii="Times New Roman" w:hAnsi="Times New Roman" w:cs="Times New Roman"/>
          <w:sz w:val="28"/>
        </w:rPr>
      </w:pPr>
      <w:r>
        <w:rPr>
          <w:rFonts w:ascii="Times New Roman" w:hAnsi="Times New Roman" w:cs="Times New Roman"/>
          <w:sz w:val="28"/>
        </w:rPr>
        <w:t>- Сборка и дизайнерское оформление методической разработки проходила в веб-сервисе «</w:t>
      </w:r>
      <w:r>
        <w:rPr>
          <w:rFonts w:ascii="Times New Roman" w:hAnsi="Times New Roman" w:cs="Times New Roman"/>
          <w:sz w:val="28"/>
          <w:lang w:val="en-US"/>
        </w:rPr>
        <w:t>Canva</w:t>
      </w:r>
      <w:r>
        <w:rPr>
          <w:rFonts w:ascii="Times New Roman" w:hAnsi="Times New Roman" w:cs="Times New Roman"/>
          <w:sz w:val="28"/>
        </w:rPr>
        <w:t>». С ее помощью можно создавать презентации, плакаты, открытки</w:t>
      </w:r>
      <w:r w:rsidR="002873DF">
        <w:rPr>
          <w:rFonts w:ascii="Times New Roman" w:hAnsi="Times New Roman" w:cs="Times New Roman"/>
          <w:sz w:val="28"/>
        </w:rPr>
        <w:t xml:space="preserve">, баннеры и многое другое. Сервис предоставляет готовые шаблоны, библиотеку шрифтов и инструменты для редактирования, которые просты в использовании. </w:t>
      </w:r>
    </w:p>
    <w:p w14:paraId="1EC43A9C" w14:textId="77777777" w:rsidR="00025885" w:rsidRDefault="00025885" w:rsidP="009C4F86">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Представим</w:t>
      </w:r>
      <w:r w:rsidR="002873DF">
        <w:rPr>
          <w:rFonts w:ascii="Times New Roman" w:hAnsi="Times New Roman" w:cs="Times New Roman"/>
          <w:color w:val="1A1A1A"/>
          <w:spacing w:val="-6"/>
          <w:sz w:val="28"/>
          <w:szCs w:val="28"/>
          <w:shd w:val="clear" w:color="auto" w:fill="FFFFFF"/>
        </w:rPr>
        <w:t xml:space="preserve"> характеристику приведенной методической разработки</w:t>
      </w:r>
      <w:r>
        <w:rPr>
          <w:rFonts w:ascii="Times New Roman" w:hAnsi="Times New Roman" w:cs="Times New Roman"/>
          <w:color w:val="1A1A1A"/>
          <w:spacing w:val="-6"/>
          <w:sz w:val="28"/>
          <w:szCs w:val="28"/>
          <w:shd w:val="clear" w:color="auto" w:fill="FFFFFF"/>
        </w:rPr>
        <w:t xml:space="preserve"> «Блокнот эмоций»</w:t>
      </w:r>
      <w:r w:rsidR="002873DF">
        <w:rPr>
          <w:rFonts w:ascii="Times New Roman" w:hAnsi="Times New Roman" w:cs="Times New Roman"/>
          <w:color w:val="1A1A1A"/>
          <w:spacing w:val="-6"/>
          <w:sz w:val="28"/>
          <w:szCs w:val="28"/>
          <w:shd w:val="clear" w:color="auto" w:fill="FFFFFF"/>
        </w:rPr>
        <w:t xml:space="preserve">. </w:t>
      </w:r>
    </w:p>
    <w:p w14:paraId="690943AB" w14:textId="77777777" w:rsidR="00916F17" w:rsidRDefault="004810BA" w:rsidP="009C4F86">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«Блокнот эмоций» - это методическая разработка, которая помогает детям, имеющим нарушения слуха, научиться понимать свои эмоции и управлять ими. </w:t>
      </w:r>
      <w:r w:rsidR="00B67A50">
        <w:rPr>
          <w:rFonts w:ascii="Times New Roman" w:hAnsi="Times New Roman" w:cs="Times New Roman"/>
          <w:color w:val="1A1A1A"/>
          <w:spacing w:val="-6"/>
          <w:sz w:val="28"/>
          <w:szCs w:val="28"/>
          <w:shd w:val="clear" w:color="auto" w:fill="FFFFFF"/>
        </w:rPr>
        <w:t xml:space="preserve">Эта методическая разработка </w:t>
      </w:r>
      <w:r>
        <w:rPr>
          <w:rFonts w:ascii="Times New Roman" w:hAnsi="Times New Roman" w:cs="Times New Roman"/>
          <w:color w:val="1A1A1A"/>
          <w:spacing w:val="-6"/>
          <w:sz w:val="28"/>
          <w:szCs w:val="28"/>
          <w:shd w:val="clear" w:color="auto" w:fill="FFFFFF"/>
        </w:rPr>
        <w:t>состоит из титульного листа и 7 страниц</w:t>
      </w:r>
      <w:r w:rsidR="00751D23">
        <w:rPr>
          <w:rFonts w:ascii="Times New Roman" w:hAnsi="Times New Roman" w:cs="Times New Roman"/>
          <w:color w:val="1A1A1A"/>
          <w:spacing w:val="-6"/>
          <w:sz w:val="28"/>
          <w:szCs w:val="28"/>
          <w:shd w:val="clear" w:color="auto" w:fill="FFFFFF"/>
        </w:rPr>
        <w:t>, наполненных яркими, красочными и вызывающими интерес рисунками (приложение 1)</w:t>
      </w:r>
      <w:r>
        <w:rPr>
          <w:rFonts w:ascii="Times New Roman" w:hAnsi="Times New Roman" w:cs="Times New Roman"/>
          <w:color w:val="1A1A1A"/>
          <w:spacing w:val="-6"/>
          <w:sz w:val="28"/>
          <w:szCs w:val="28"/>
          <w:shd w:val="clear" w:color="auto" w:fill="FFFFFF"/>
        </w:rPr>
        <w:t xml:space="preserve">. На </w:t>
      </w:r>
      <w:r w:rsidR="007E5143">
        <w:rPr>
          <w:rFonts w:ascii="Times New Roman" w:hAnsi="Times New Roman" w:cs="Times New Roman"/>
          <w:color w:val="1A1A1A"/>
          <w:spacing w:val="-6"/>
          <w:sz w:val="28"/>
          <w:szCs w:val="28"/>
          <w:shd w:val="clear" w:color="auto" w:fill="FFFFFF"/>
        </w:rPr>
        <w:t>первой странице изображен персонаж (кот), проявляющий 5 базовых эмоций: радос</w:t>
      </w:r>
      <w:r w:rsidR="00025885">
        <w:rPr>
          <w:rFonts w:ascii="Times New Roman" w:hAnsi="Times New Roman" w:cs="Times New Roman"/>
          <w:color w:val="1A1A1A"/>
          <w:spacing w:val="-6"/>
          <w:sz w:val="28"/>
          <w:szCs w:val="28"/>
          <w:shd w:val="clear" w:color="auto" w:fill="FFFFFF"/>
        </w:rPr>
        <w:t xml:space="preserve">ть, грусть, злость, удивление, </w:t>
      </w:r>
      <w:r w:rsidR="007E5143">
        <w:rPr>
          <w:rFonts w:ascii="Times New Roman" w:hAnsi="Times New Roman" w:cs="Times New Roman"/>
          <w:color w:val="1A1A1A"/>
          <w:spacing w:val="-6"/>
          <w:sz w:val="28"/>
          <w:szCs w:val="28"/>
          <w:shd w:val="clear" w:color="auto" w:fill="FFFFFF"/>
        </w:rPr>
        <w:t>страх. На третьей странице изображен тот же кот, проявляющий противоположные друг другу эмоции: «радость» и «грусть», напротив расположены окна с описанием этих эмоций. На 3 и 4 страницах находятся описание таких эмоций как «спокой</w:t>
      </w:r>
      <w:r w:rsidR="00025885">
        <w:rPr>
          <w:rFonts w:ascii="Times New Roman" w:hAnsi="Times New Roman" w:cs="Times New Roman"/>
          <w:color w:val="1A1A1A"/>
          <w:spacing w:val="-6"/>
          <w:sz w:val="28"/>
          <w:szCs w:val="28"/>
          <w:shd w:val="clear" w:color="auto" w:fill="FFFFFF"/>
        </w:rPr>
        <w:t xml:space="preserve">ствие», «злость», «удивление», </w:t>
      </w:r>
      <w:r w:rsidR="007E5143">
        <w:rPr>
          <w:rFonts w:ascii="Times New Roman" w:hAnsi="Times New Roman" w:cs="Times New Roman"/>
          <w:color w:val="1A1A1A"/>
          <w:spacing w:val="-6"/>
          <w:sz w:val="28"/>
          <w:szCs w:val="28"/>
          <w:shd w:val="clear" w:color="auto" w:fill="FFFFFF"/>
        </w:rPr>
        <w:t>«страх».</w:t>
      </w:r>
    </w:p>
    <w:p w14:paraId="2375DE86" w14:textId="77777777" w:rsidR="007E5143" w:rsidRDefault="007E5143" w:rsidP="00B67A50">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Остальные страницы имеют календарь, расположенный справа</w:t>
      </w:r>
      <w:r w:rsidR="00025885">
        <w:rPr>
          <w:rFonts w:ascii="Times New Roman" w:hAnsi="Times New Roman" w:cs="Times New Roman"/>
          <w:color w:val="1A1A1A"/>
          <w:spacing w:val="-6"/>
          <w:sz w:val="28"/>
          <w:szCs w:val="28"/>
          <w:shd w:val="clear" w:color="auto" w:fill="FFFFFF"/>
        </w:rPr>
        <w:t>,</w:t>
      </w:r>
      <w:r>
        <w:rPr>
          <w:rFonts w:ascii="Times New Roman" w:hAnsi="Times New Roman" w:cs="Times New Roman"/>
          <w:color w:val="1A1A1A"/>
          <w:spacing w:val="-6"/>
          <w:sz w:val="28"/>
          <w:szCs w:val="28"/>
          <w:shd w:val="clear" w:color="auto" w:fill="FFFFFF"/>
        </w:rPr>
        <w:t xml:space="preserve"> и шариками разных цветов с наименованиями эмоций, расположенными слева.  </w:t>
      </w:r>
    </w:p>
    <w:p w14:paraId="7BE687A1" w14:textId="77777777" w:rsidR="007E5143" w:rsidRDefault="007E5143" w:rsidP="00B67A50">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Данная методическая разработка решает </w:t>
      </w:r>
      <w:r w:rsidR="00025885">
        <w:rPr>
          <w:rFonts w:ascii="Times New Roman" w:hAnsi="Times New Roman" w:cs="Times New Roman"/>
          <w:color w:val="1A1A1A"/>
          <w:spacing w:val="-6"/>
          <w:sz w:val="28"/>
          <w:szCs w:val="28"/>
          <w:shd w:val="clear" w:color="auto" w:fill="FFFFFF"/>
        </w:rPr>
        <w:t>следующие задачи</w:t>
      </w:r>
      <w:r>
        <w:rPr>
          <w:rFonts w:ascii="Times New Roman" w:hAnsi="Times New Roman" w:cs="Times New Roman"/>
          <w:color w:val="1A1A1A"/>
          <w:spacing w:val="-6"/>
          <w:sz w:val="28"/>
          <w:szCs w:val="28"/>
          <w:shd w:val="clear" w:color="auto" w:fill="FFFFFF"/>
        </w:rPr>
        <w:t>:</w:t>
      </w:r>
    </w:p>
    <w:p w14:paraId="55EE1A3B" w14:textId="77777777" w:rsidR="007E5143" w:rsidRDefault="00025885" w:rsidP="00B67A50">
      <w:pPr>
        <w:pStyle w:val="a4"/>
        <w:numPr>
          <w:ilvl w:val="0"/>
          <w:numId w:val="6"/>
        </w:numPr>
        <w:spacing w:after="0" w:line="240" w:lineRule="auto"/>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а</w:t>
      </w:r>
      <w:r w:rsidR="007E5143">
        <w:rPr>
          <w:rFonts w:ascii="Times New Roman" w:hAnsi="Times New Roman" w:cs="Times New Roman"/>
          <w:color w:val="1A1A1A"/>
          <w:spacing w:val="-6"/>
          <w:sz w:val="28"/>
          <w:szCs w:val="28"/>
          <w:shd w:val="clear" w:color="auto" w:fill="FFFFFF"/>
        </w:rPr>
        <w:t>нализ собственных эмоций обучающимся;</w:t>
      </w:r>
    </w:p>
    <w:p w14:paraId="2A71351B" w14:textId="77777777" w:rsidR="007E5143" w:rsidRDefault="00025885" w:rsidP="00B67A50">
      <w:pPr>
        <w:pStyle w:val="a4"/>
        <w:numPr>
          <w:ilvl w:val="0"/>
          <w:numId w:val="6"/>
        </w:numPr>
        <w:spacing w:after="0" w:line="240" w:lineRule="auto"/>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з</w:t>
      </w:r>
      <w:r w:rsidR="007E5143">
        <w:rPr>
          <w:rFonts w:ascii="Times New Roman" w:hAnsi="Times New Roman" w:cs="Times New Roman"/>
          <w:color w:val="1A1A1A"/>
          <w:spacing w:val="-6"/>
          <w:sz w:val="28"/>
          <w:szCs w:val="28"/>
          <w:shd w:val="clear" w:color="auto" w:fill="FFFFFF"/>
        </w:rPr>
        <w:t>аписывание своих эмоций</w:t>
      </w:r>
      <w:r>
        <w:rPr>
          <w:rFonts w:ascii="Times New Roman" w:hAnsi="Times New Roman" w:cs="Times New Roman"/>
          <w:color w:val="1A1A1A"/>
          <w:spacing w:val="-6"/>
          <w:sz w:val="28"/>
          <w:szCs w:val="28"/>
          <w:shd w:val="clear" w:color="auto" w:fill="FFFFFF"/>
        </w:rPr>
        <w:t>;</w:t>
      </w:r>
    </w:p>
    <w:p w14:paraId="540F2752" w14:textId="77777777" w:rsidR="007E5143" w:rsidRDefault="00025885" w:rsidP="00B67A50">
      <w:pPr>
        <w:pStyle w:val="a4"/>
        <w:numPr>
          <w:ilvl w:val="0"/>
          <w:numId w:val="6"/>
        </w:numPr>
        <w:spacing w:after="0" w:line="240" w:lineRule="auto"/>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управление эмоциями.</w:t>
      </w:r>
    </w:p>
    <w:p w14:paraId="64645ED0" w14:textId="77777777" w:rsidR="007E5143" w:rsidRPr="007E5143" w:rsidRDefault="007E5143" w:rsidP="00751D23">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«Блокнот эмоций» - это простой и эффективный способ, позволяющий научиться обучающимся, </w:t>
      </w:r>
      <w:proofErr w:type="spellStart"/>
      <w:r>
        <w:rPr>
          <w:rFonts w:ascii="Times New Roman" w:hAnsi="Times New Roman" w:cs="Times New Roman"/>
          <w:color w:val="1A1A1A"/>
          <w:spacing w:val="-6"/>
          <w:sz w:val="28"/>
          <w:szCs w:val="28"/>
          <w:shd w:val="clear" w:color="auto" w:fill="FFFFFF"/>
        </w:rPr>
        <w:t>депревированным</w:t>
      </w:r>
      <w:proofErr w:type="spellEnd"/>
      <w:r>
        <w:rPr>
          <w:rFonts w:ascii="Times New Roman" w:hAnsi="Times New Roman" w:cs="Times New Roman"/>
          <w:color w:val="1A1A1A"/>
          <w:spacing w:val="-6"/>
          <w:sz w:val="28"/>
          <w:szCs w:val="28"/>
          <w:shd w:val="clear" w:color="auto" w:fill="FFFFFF"/>
        </w:rPr>
        <w:t xml:space="preserve"> по слуху, лучше понимать свое эмоциональное состояние</w:t>
      </w:r>
      <w:r w:rsidR="00B67A50">
        <w:rPr>
          <w:rFonts w:ascii="Times New Roman" w:hAnsi="Times New Roman" w:cs="Times New Roman"/>
          <w:color w:val="1A1A1A"/>
          <w:spacing w:val="-6"/>
          <w:sz w:val="28"/>
          <w:szCs w:val="28"/>
          <w:shd w:val="clear" w:color="auto" w:fill="FFFFFF"/>
        </w:rPr>
        <w:t xml:space="preserve"> и мотивы действий не только свои, но и других людей.</w:t>
      </w:r>
    </w:p>
    <w:p w14:paraId="79962C39" w14:textId="77777777" w:rsidR="00751D23" w:rsidRDefault="00025885" w:rsidP="00751D23">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Представленный в данной работе</w:t>
      </w:r>
      <w:r w:rsidR="00751D23">
        <w:rPr>
          <w:rFonts w:ascii="Times New Roman" w:hAnsi="Times New Roman" w:cs="Times New Roman"/>
          <w:color w:val="1A1A1A"/>
          <w:spacing w:val="-6"/>
          <w:sz w:val="28"/>
          <w:szCs w:val="28"/>
          <w:shd w:val="clear" w:color="auto" w:fill="FFFFFF"/>
        </w:rPr>
        <w:t xml:space="preserve"> дидактический материал использовался во время занятий по эмоционально-волевому развитию на протяжении учебного года как дополнительный инструмент в реализации</w:t>
      </w:r>
      <w:r>
        <w:rPr>
          <w:rFonts w:ascii="Times New Roman" w:hAnsi="Times New Roman" w:cs="Times New Roman"/>
          <w:color w:val="1A1A1A"/>
          <w:spacing w:val="-6"/>
          <w:sz w:val="28"/>
          <w:szCs w:val="28"/>
          <w:shd w:val="clear" w:color="auto" w:fill="FFFFFF"/>
        </w:rPr>
        <w:t xml:space="preserve"> школьной</w:t>
      </w:r>
      <w:r w:rsidR="00751D23">
        <w:rPr>
          <w:rFonts w:ascii="Times New Roman" w:hAnsi="Times New Roman" w:cs="Times New Roman"/>
          <w:color w:val="1A1A1A"/>
          <w:spacing w:val="-6"/>
          <w:sz w:val="28"/>
          <w:szCs w:val="28"/>
          <w:shd w:val="clear" w:color="auto" w:fill="FFFFFF"/>
        </w:rPr>
        <w:t xml:space="preserve"> программы «</w:t>
      </w:r>
      <w:r w:rsidR="00751D23" w:rsidRPr="00751D23">
        <w:rPr>
          <w:rFonts w:ascii="Times New Roman" w:hAnsi="Times New Roman" w:cs="Times New Roman"/>
          <w:color w:val="1A1A1A"/>
          <w:spacing w:val="-6"/>
          <w:sz w:val="28"/>
          <w:szCs w:val="28"/>
          <w:shd w:val="clear" w:color="auto" w:fill="FFFFFF"/>
        </w:rPr>
        <w:t>«Эмоционально-волевое развитие глухих, слабослышащих обучающихся»</w:t>
      </w:r>
      <w:r w:rsidR="00751D23">
        <w:rPr>
          <w:rFonts w:ascii="Times New Roman" w:hAnsi="Times New Roman" w:cs="Times New Roman"/>
          <w:color w:val="1A1A1A"/>
          <w:spacing w:val="-6"/>
          <w:sz w:val="28"/>
          <w:szCs w:val="28"/>
          <w:shd w:val="clear" w:color="auto" w:fill="FFFFFF"/>
        </w:rPr>
        <w:t>. Занятия проводились с периодичностью 1 раз в неделю, длительность – 40 минут.</w:t>
      </w:r>
    </w:p>
    <w:p w14:paraId="112B7EAC" w14:textId="77777777" w:rsidR="009C4F86" w:rsidRDefault="009C4F86" w:rsidP="00751D23">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Важно отметить, что изучение эффективности методической разработки «Блокнот эмоций» в контексте психоэмоционального развития детей, имеющих нарушения слуха, продолжается. На время школьных летних каникул </w:t>
      </w:r>
      <w:r w:rsidR="00025885">
        <w:rPr>
          <w:rFonts w:ascii="Times New Roman" w:hAnsi="Times New Roman" w:cs="Times New Roman"/>
          <w:color w:val="1A1A1A"/>
          <w:spacing w:val="-6"/>
          <w:sz w:val="28"/>
          <w:szCs w:val="28"/>
          <w:shd w:val="clear" w:color="auto" w:fill="FFFFFF"/>
        </w:rPr>
        <w:t>«Б</w:t>
      </w:r>
      <w:r>
        <w:rPr>
          <w:rFonts w:ascii="Times New Roman" w:hAnsi="Times New Roman" w:cs="Times New Roman"/>
          <w:color w:val="1A1A1A"/>
          <w:spacing w:val="-6"/>
          <w:sz w:val="28"/>
          <w:szCs w:val="28"/>
          <w:shd w:val="clear" w:color="auto" w:fill="FFFFFF"/>
        </w:rPr>
        <w:t>локноты</w:t>
      </w:r>
      <w:r w:rsidR="00025885">
        <w:rPr>
          <w:rFonts w:ascii="Times New Roman" w:hAnsi="Times New Roman" w:cs="Times New Roman"/>
          <w:color w:val="1A1A1A"/>
          <w:spacing w:val="-6"/>
          <w:sz w:val="28"/>
          <w:szCs w:val="28"/>
          <w:shd w:val="clear" w:color="auto" w:fill="FFFFFF"/>
        </w:rPr>
        <w:t>…»</w:t>
      </w:r>
      <w:r>
        <w:rPr>
          <w:rFonts w:ascii="Times New Roman" w:hAnsi="Times New Roman" w:cs="Times New Roman"/>
          <w:color w:val="1A1A1A"/>
          <w:spacing w:val="-6"/>
          <w:sz w:val="28"/>
          <w:szCs w:val="28"/>
          <w:shd w:val="clear" w:color="auto" w:fill="FFFFFF"/>
        </w:rPr>
        <w:t xml:space="preserve"> были переданы детям и </w:t>
      </w:r>
      <w:r w:rsidR="00025885">
        <w:rPr>
          <w:rFonts w:ascii="Times New Roman" w:hAnsi="Times New Roman" w:cs="Times New Roman"/>
          <w:color w:val="1A1A1A"/>
          <w:spacing w:val="-6"/>
          <w:sz w:val="28"/>
          <w:szCs w:val="28"/>
          <w:shd w:val="clear" w:color="auto" w:fill="FFFFFF"/>
        </w:rPr>
        <w:t xml:space="preserve">их </w:t>
      </w:r>
      <w:r>
        <w:rPr>
          <w:rFonts w:ascii="Times New Roman" w:hAnsi="Times New Roman" w:cs="Times New Roman"/>
          <w:color w:val="1A1A1A"/>
          <w:spacing w:val="-6"/>
          <w:sz w:val="28"/>
          <w:szCs w:val="28"/>
          <w:shd w:val="clear" w:color="auto" w:fill="FFFFFF"/>
        </w:rPr>
        <w:t xml:space="preserve">родителям для самостоятельной работы. </w:t>
      </w:r>
    </w:p>
    <w:p w14:paraId="4CA7389E" w14:textId="77777777" w:rsidR="00A80B9B" w:rsidRPr="00025885" w:rsidRDefault="00A80B9B" w:rsidP="00025885">
      <w:pPr>
        <w:spacing w:line="240" w:lineRule="auto"/>
        <w:ind w:firstLine="709"/>
        <w:jc w:val="both"/>
        <w:rPr>
          <w:rFonts w:ascii="Times New Roman" w:hAnsi="Times New Roman" w:cs="Times New Roman"/>
          <w:sz w:val="28"/>
        </w:rPr>
      </w:pPr>
      <w:r w:rsidRPr="00FE05D5">
        <w:rPr>
          <w:rFonts w:ascii="Times New Roman" w:hAnsi="Times New Roman" w:cs="Times New Roman"/>
          <w:color w:val="1A1A1A"/>
          <w:spacing w:val="-6"/>
          <w:sz w:val="28"/>
          <w:szCs w:val="28"/>
          <w:shd w:val="clear" w:color="auto" w:fill="FFFFFF"/>
        </w:rPr>
        <w:t>Таким образом,</w:t>
      </w:r>
      <w:r>
        <w:rPr>
          <w:rFonts w:ascii="Times New Roman" w:hAnsi="Times New Roman" w:cs="Times New Roman"/>
          <w:color w:val="1A1A1A"/>
          <w:spacing w:val="-6"/>
          <w:sz w:val="28"/>
          <w:szCs w:val="28"/>
          <w:shd w:val="clear" w:color="auto" w:fill="FFFFFF"/>
        </w:rPr>
        <w:t xml:space="preserve"> в работе раскрыты возможности использования </w:t>
      </w:r>
      <w:proofErr w:type="spellStart"/>
      <w:r>
        <w:rPr>
          <w:rFonts w:ascii="Times New Roman" w:hAnsi="Times New Roman" w:cs="Times New Roman"/>
          <w:color w:val="1A1A1A"/>
          <w:spacing w:val="-6"/>
          <w:sz w:val="28"/>
          <w:szCs w:val="28"/>
          <w:shd w:val="clear" w:color="auto" w:fill="FFFFFF"/>
        </w:rPr>
        <w:t>нейросетевых</w:t>
      </w:r>
      <w:proofErr w:type="spellEnd"/>
      <w:r>
        <w:rPr>
          <w:rFonts w:ascii="Times New Roman" w:hAnsi="Times New Roman" w:cs="Times New Roman"/>
          <w:color w:val="1A1A1A"/>
          <w:spacing w:val="-6"/>
          <w:sz w:val="28"/>
          <w:szCs w:val="28"/>
          <w:shd w:val="clear" w:color="auto" w:fill="FFFFFF"/>
        </w:rPr>
        <w:t xml:space="preserve"> технологий </w:t>
      </w:r>
      <w:r w:rsidRPr="000C4F90">
        <w:rPr>
          <w:rFonts w:ascii="Times New Roman" w:hAnsi="Times New Roman" w:cs="Times New Roman"/>
          <w:sz w:val="28"/>
        </w:rPr>
        <w:t>в работе по формированию представлений об эмоциях у детей, имеющих нарушения слуха</w:t>
      </w:r>
      <w:r>
        <w:rPr>
          <w:rFonts w:ascii="Times New Roman" w:hAnsi="Times New Roman" w:cs="Times New Roman"/>
          <w:sz w:val="28"/>
        </w:rPr>
        <w:t xml:space="preserve">. Благодаря им становится возможным сделать занятие ярким и интересным. С помощь таких </w:t>
      </w:r>
      <w:proofErr w:type="spellStart"/>
      <w:r>
        <w:rPr>
          <w:rFonts w:ascii="Times New Roman" w:hAnsi="Times New Roman" w:cs="Times New Roman"/>
          <w:sz w:val="28"/>
        </w:rPr>
        <w:t>нейросетевых</w:t>
      </w:r>
      <w:proofErr w:type="spellEnd"/>
      <w:r>
        <w:rPr>
          <w:rFonts w:ascii="Times New Roman" w:hAnsi="Times New Roman" w:cs="Times New Roman"/>
          <w:sz w:val="28"/>
        </w:rPr>
        <w:t xml:space="preserve"> технологий как «</w:t>
      </w:r>
      <w:proofErr w:type="spellStart"/>
      <w:r>
        <w:rPr>
          <w:rFonts w:ascii="Times New Roman" w:hAnsi="Times New Roman" w:cs="Times New Roman"/>
          <w:sz w:val="28"/>
        </w:rPr>
        <w:t>Шедеврум</w:t>
      </w:r>
      <w:proofErr w:type="spellEnd"/>
      <w:r>
        <w:rPr>
          <w:rFonts w:ascii="Times New Roman" w:hAnsi="Times New Roman" w:cs="Times New Roman"/>
          <w:sz w:val="28"/>
        </w:rPr>
        <w:t>», «</w:t>
      </w:r>
      <w:proofErr w:type="spellStart"/>
      <w:r w:rsidRPr="00813066">
        <w:rPr>
          <w:rFonts w:ascii="Times New Roman" w:hAnsi="Times New Roman" w:cs="Times New Roman"/>
          <w:bCs/>
          <w:sz w:val="28"/>
        </w:rPr>
        <w:t>Kandinsky</w:t>
      </w:r>
      <w:proofErr w:type="spellEnd"/>
      <w:r>
        <w:rPr>
          <w:rFonts w:ascii="Times New Roman" w:hAnsi="Times New Roman" w:cs="Times New Roman"/>
          <w:b/>
          <w:bCs/>
          <w:sz w:val="28"/>
        </w:rPr>
        <w:t>» (</w:t>
      </w:r>
      <w:r w:rsidRPr="00A80B9B">
        <w:rPr>
          <w:rFonts w:ascii="Times New Roman" w:hAnsi="Times New Roman" w:cs="Times New Roman"/>
          <w:sz w:val="28"/>
        </w:rPr>
        <w:t>Сервис от «Сбербанка»</w:t>
      </w:r>
      <w:r w:rsidR="00813066">
        <w:rPr>
          <w:rFonts w:ascii="Times New Roman" w:hAnsi="Times New Roman" w:cs="Times New Roman"/>
          <w:sz w:val="28"/>
        </w:rPr>
        <w:t>)</w:t>
      </w:r>
      <w:r>
        <w:rPr>
          <w:rFonts w:ascii="Times New Roman" w:hAnsi="Times New Roman" w:cs="Times New Roman"/>
          <w:sz w:val="28"/>
        </w:rPr>
        <w:t xml:space="preserve"> появляется возможность разработать </w:t>
      </w:r>
      <w:r w:rsidR="00025885">
        <w:rPr>
          <w:rFonts w:ascii="Times New Roman" w:hAnsi="Times New Roman" w:cs="Times New Roman"/>
          <w:sz w:val="28"/>
        </w:rPr>
        <w:t xml:space="preserve">не только </w:t>
      </w:r>
      <w:r>
        <w:rPr>
          <w:rFonts w:ascii="Times New Roman" w:hAnsi="Times New Roman" w:cs="Times New Roman"/>
          <w:sz w:val="28"/>
        </w:rPr>
        <w:t xml:space="preserve">цепляющий внимание детей дидактический материал, </w:t>
      </w:r>
      <w:r w:rsidR="00025885">
        <w:rPr>
          <w:rFonts w:ascii="Times New Roman" w:hAnsi="Times New Roman" w:cs="Times New Roman"/>
          <w:sz w:val="28"/>
        </w:rPr>
        <w:t xml:space="preserve">но и с помощью таких сервисов как </w:t>
      </w:r>
      <w:r w:rsidR="00025885">
        <w:rPr>
          <w:rFonts w:ascii="Times New Roman" w:hAnsi="Times New Roman" w:cs="Times New Roman"/>
          <w:sz w:val="28"/>
          <w:lang w:val="en-US"/>
        </w:rPr>
        <w:t>YandexGPT</w:t>
      </w:r>
      <w:r w:rsidR="00025885" w:rsidRPr="00191E39">
        <w:rPr>
          <w:rFonts w:ascii="Times New Roman" w:hAnsi="Times New Roman" w:cs="Times New Roman"/>
          <w:sz w:val="28"/>
        </w:rPr>
        <w:t xml:space="preserve"> </w:t>
      </w:r>
      <w:r w:rsidR="00025885">
        <w:rPr>
          <w:rFonts w:ascii="Times New Roman" w:hAnsi="Times New Roman" w:cs="Times New Roman"/>
          <w:sz w:val="28"/>
        </w:rPr>
        <w:t xml:space="preserve">(Яндекс) и </w:t>
      </w:r>
      <w:r w:rsidR="00025885">
        <w:rPr>
          <w:rFonts w:ascii="Times New Roman" w:hAnsi="Times New Roman" w:cs="Times New Roman"/>
          <w:sz w:val="28"/>
          <w:lang w:val="en-US"/>
        </w:rPr>
        <w:t>Giga</w:t>
      </w:r>
      <w:r w:rsidR="00025885" w:rsidRPr="00191E39">
        <w:rPr>
          <w:rFonts w:ascii="Times New Roman" w:hAnsi="Times New Roman" w:cs="Times New Roman"/>
          <w:sz w:val="28"/>
        </w:rPr>
        <w:t xml:space="preserve"> </w:t>
      </w:r>
      <w:r w:rsidR="00025885">
        <w:rPr>
          <w:rFonts w:ascii="Times New Roman" w:hAnsi="Times New Roman" w:cs="Times New Roman"/>
          <w:sz w:val="28"/>
          <w:lang w:val="en-US"/>
        </w:rPr>
        <w:t>Chat</w:t>
      </w:r>
      <w:r w:rsidR="00025885" w:rsidRPr="00191E39">
        <w:rPr>
          <w:rFonts w:ascii="Times New Roman" w:hAnsi="Times New Roman" w:cs="Times New Roman"/>
          <w:sz w:val="28"/>
        </w:rPr>
        <w:t xml:space="preserve"> </w:t>
      </w:r>
      <w:r w:rsidR="00025885">
        <w:rPr>
          <w:rFonts w:ascii="Times New Roman" w:hAnsi="Times New Roman" w:cs="Times New Roman"/>
          <w:sz w:val="28"/>
        </w:rPr>
        <w:t>(</w:t>
      </w:r>
      <w:r w:rsidR="00025885" w:rsidRPr="00A80B9B">
        <w:rPr>
          <w:rFonts w:ascii="Times New Roman" w:hAnsi="Times New Roman" w:cs="Times New Roman"/>
          <w:sz w:val="28"/>
        </w:rPr>
        <w:t>Сервис от «Сбербанка»</w:t>
      </w:r>
      <w:r w:rsidR="00025885">
        <w:rPr>
          <w:rFonts w:ascii="Times New Roman" w:hAnsi="Times New Roman" w:cs="Times New Roman"/>
          <w:sz w:val="28"/>
        </w:rPr>
        <w:t>) помогут педагогу написать просветительский обучающий рассказ или сказку для обучающихся, имеющих нарушения слуха.</w:t>
      </w:r>
    </w:p>
    <w:p w14:paraId="4633DEB7" w14:textId="77777777" w:rsidR="00606988" w:rsidRPr="00DC0E61" w:rsidRDefault="0025448B" w:rsidP="00CC1246">
      <w:pPr>
        <w:jc w:val="center"/>
        <w:rPr>
          <w:rFonts w:ascii="Times New Roman" w:hAnsi="Times New Roman" w:cs="Times New Roman"/>
          <w:b/>
          <w:color w:val="1A1A1A"/>
          <w:spacing w:val="-6"/>
          <w:sz w:val="28"/>
          <w:szCs w:val="28"/>
          <w:shd w:val="clear" w:color="auto" w:fill="FFFFFF"/>
        </w:rPr>
      </w:pPr>
      <w:r w:rsidRPr="00DC0E61">
        <w:rPr>
          <w:rFonts w:ascii="Times New Roman" w:hAnsi="Times New Roman" w:cs="Times New Roman"/>
          <w:b/>
          <w:color w:val="1A1A1A"/>
          <w:spacing w:val="-6"/>
          <w:sz w:val="28"/>
          <w:szCs w:val="28"/>
          <w:shd w:val="clear" w:color="auto" w:fill="FFFFFF"/>
        </w:rPr>
        <w:t>Заключение</w:t>
      </w:r>
    </w:p>
    <w:p w14:paraId="4EF3D9BD" w14:textId="77777777" w:rsidR="00606988" w:rsidRDefault="00A80B9B" w:rsidP="0046713B">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Нейросетевые технологии – это </w:t>
      </w:r>
      <w:r w:rsidR="0046713B">
        <w:rPr>
          <w:rFonts w:ascii="Times New Roman" w:hAnsi="Times New Roman" w:cs="Times New Roman"/>
          <w:color w:val="1A1A1A"/>
          <w:spacing w:val="-6"/>
          <w:sz w:val="28"/>
          <w:szCs w:val="28"/>
          <w:shd w:val="clear" w:color="auto" w:fill="FFFFFF"/>
        </w:rPr>
        <w:t>инновационный подход к</w:t>
      </w:r>
      <w:r>
        <w:rPr>
          <w:rFonts w:ascii="Times New Roman" w:hAnsi="Times New Roman" w:cs="Times New Roman"/>
          <w:color w:val="1A1A1A"/>
          <w:spacing w:val="-6"/>
          <w:sz w:val="28"/>
          <w:szCs w:val="28"/>
          <w:shd w:val="clear" w:color="auto" w:fill="FFFFFF"/>
        </w:rPr>
        <w:t xml:space="preserve"> развити</w:t>
      </w:r>
      <w:r w:rsidR="0046713B">
        <w:rPr>
          <w:rFonts w:ascii="Times New Roman" w:hAnsi="Times New Roman" w:cs="Times New Roman"/>
          <w:color w:val="1A1A1A"/>
          <w:spacing w:val="-6"/>
          <w:sz w:val="28"/>
          <w:szCs w:val="28"/>
          <w:shd w:val="clear" w:color="auto" w:fill="FFFFFF"/>
        </w:rPr>
        <w:t>ю</w:t>
      </w:r>
      <w:r>
        <w:rPr>
          <w:rFonts w:ascii="Times New Roman" w:hAnsi="Times New Roman" w:cs="Times New Roman"/>
          <w:color w:val="1A1A1A"/>
          <w:spacing w:val="-6"/>
          <w:sz w:val="28"/>
          <w:szCs w:val="28"/>
          <w:shd w:val="clear" w:color="auto" w:fill="FFFFFF"/>
        </w:rPr>
        <w:t xml:space="preserve"> коррекционного образования</w:t>
      </w:r>
      <w:r w:rsidR="00813066">
        <w:rPr>
          <w:rFonts w:ascii="Times New Roman" w:hAnsi="Times New Roman" w:cs="Times New Roman"/>
          <w:color w:val="1A1A1A"/>
          <w:spacing w:val="-6"/>
          <w:sz w:val="28"/>
          <w:szCs w:val="28"/>
          <w:shd w:val="clear" w:color="auto" w:fill="FFFFFF"/>
        </w:rPr>
        <w:t xml:space="preserve"> с учетом концепции опережающего обучения</w:t>
      </w:r>
      <w:r>
        <w:rPr>
          <w:rFonts w:ascii="Times New Roman" w:hAnsi="Times New Roman" w:cs="Times New Roman"/>
          <w:color w:val="1A1A1A"/>
          <w:spacing w:val="-6"/>
          <w:sz w:val="28"/>
          <w:szCs w:val="28"/>
          <w:shd w:val="clear" w:color="auto" w:fill="FFFFFF"/>
        </w:rPr>
        <w:t xml:space="preserve">, благодаря которому появляется возможность увеличить заинтересованность детей, имеющих нарушения слуха к занятиям по развитию эмоционально-волевой сферы.  </w:t>
      </w:r>
    </w:p>
    <w:p w14:paraId="7BF4F788" w14:textId="77777777" w:rsidR="00813066" w:rsidRDefault="00813066" w:rsidP="0046713B">
      <w:pPr>
        <w:spacing w:after="0" w:line="240" w:lineRule="auto"/>
        <w:ind w:firstLine="709"/>
        <w:jc w:val="both"/>
        <w:rPr>
          <w:rFonts w:ascii="Times New Roman" w:hAnsi="Times New Roman" w:cs="Times New Roman"/>
          <w:color w:val="1A1A1A"/>
          <w:spacing w:val="-6"/>
          <w:sz w:val="28"/>
          <w:szCs w:val="28"/>
          <w:shd w:val="clear" w:color="auto" w:fill="FFFFFF"/>
        </w:rPr>
      </w:pPr>
      <w:r>
        <w:rPr>
          <w:rFonts w:ascii="Times New Roman" w:hAnsi="Times New Roman" w:cs="Times New Roman"/>
          <w:color w:val="1A1A1A"/>
          <w:spacing w:val="-6"/>
          <w:sz w:val="28"/>
          <w:szCs w:val="28"/>
          <w:shd w:val="clear" w:color="auto" w:fill="FFFFFF"/>
        </w:rPr>
        <w:t xml:space="preserve">Предложенный в исследовании опыт применения </w:t>
      </w:r>
      <w:proofErr w:type="spellStart"/>
      <w:r>
        <w:rPr>
          <w:rFonts w:ascii="Times New Roman" w:hAnsi="Times New Roman" w:cs="Times New Roman"/>
          <w:color w:val="1A1A1A"/>
          <w:spacing w:val="-6"/>
          <w:sz w:val="28"/>
          <w:szCs w:val="28"/>
          <w:shd w:val="clear" w:color="auto" w:fill="FFFFFF"/>
        </w:rPr>
        <w:t>нейросетевых</w:t>
      </w:r>
      <w:proofErr w:type="spellEnd"/>
      <w:r>
        <w:rPr>
          <w:rFonts w:ascii="Times New Roman" w:hAnsi="Times New Roman" w:cs="Times New Roman"/>
          <w:color w:val="1A1A1A"/>
          <w:spacing w:val="-6"/>
          <w:sz w:val="28"/>
          <w:szCs w:val="28"/>
          <w:shd w:val="clear" w:color="auto" w:fill="FFFFFF"/>
        </w:rPr>
        <w:t xml:space="preserve"> технологий позволяет расширить представление педагогов об искусственном интеллекте.</w:t>
      </w:r>
    </w:p>
    <w:p w14:paraId="7FC90E5E" w14:textId="77777777" w:rsidR="0046713B" w:rsidRPr="00FE05D5" w:rsidRDefault="0046713B" w:rsidP="0046713B">
      <w:pPr>
        <w:spacing w:after="0" w:line="240" w:lineRule="auto"/>
        <w:ind w:firstLine="709"/>
        <w:jc w:val="both"/>
        <w:rPr>
          <w:rFonts w:ascii="Times New Roman" w:hAnsi="Times New Roman" w:cs="Times New Roman"/>
          <w:color w:val="1A1A1A"/>
          <w:spacing w:val="-6"/>
          <w:sz w:val="28"/>
          <w:szCs w:val="28"/>
          <w:shd w:val="clear" w:color="auto" w:fill="FFFFFF"/>
        </w:rPr>
      </w:pPr>
      <w:r w:rsidRPr="0046713B">
        <w:rPr>
          <w:rFonts w:ascii="Times New Roman" w:hAnsi="Times New Roman" w:cs="Times New Roman"/>
          <w:color w:val="1A1A1A"/>
          <w:spacing w:val="-6"/>
          <w:sz w:val="28"/>
          <w:szCs w:val="28"/>
          <w:shd w:val="clear" w:color="auto" w:fill="FFFFFF"/>
        </w:rPr>
        <w:t xml:space="preserve">Важно отметить, что использование </w:t>
      </w:r>
      <w:proofErr w:type="spellStart"/>
      <w:r w:rsidRPr="0046713B">
        <w:rPr>
          <w:rFonts w:ascii="Times New Roman" w:hAnsi="Times New Roman" w:cs="Times New Roman"/>
          <w:color w:val="1A1A1A"/>
          <w:spacing w:val="-6"/>
          <w:sz w:val="28"/>
          <w:szCs w:val="28"/>
          <w:shd w:val="clear" w:color="auto" w:fill="FFFFFF"/>
        </w:rPr>
        <w:t>нейросетевых</w:t>
      </w:r>
      <w:proofErr w:type="spellEnd"/>
      <w:r w:rsidRPr="0046713B">
        <w:rPr>
          <w:rFonts w:ascii="Times New Roman" w:hAnsi="Times New Roman" w:cs="Times New Roman"/>
          <w:color w:val="1A1A1A"/>
          <w:spacing w:val="-6"/>
          <w:sz w:val="28"/>
          <w:szCs w:val="28"/>
          <w:shd w:val="clear" w:color="auto" w:fill="FFFFFF"/>
        </w:rPr>
        <w:t xml:space="preserve"> технологий в коррекционном образовании</w:t>
      </w:r>
      <w:r w:rsidR="00025885">
        <w:rPr>
          <w:rFonts w:ascii="Times New Roman" w:hAnsi="Times New Roman" w:cs="Times New Roman"/>
          <w:color w:val="1A1A1A"/>
          <w:spacing w:val="-6"/>
          <w:sz w:val="28"/>
          <w:szCs w:val="28"/>
          <w:shd w:val="clear" w:color="auto" w:fill="FFFFFF"/>
        </w:rPr>
        <w:t>,</w:t>
      </w:r>
      <w:r w:rsidRPr="0046713B">
        <w:rPr>
          <w:rFonts w:ascii="Times New Roman" w:hAnsi="Times New Roman" w:cs="Times New Roman"/>
          <w:color w:val="1A1A1A"/>
          <w:spacing w:val="-6"/>
          <w:sz w:val="28"/>
          <w:szCs w:val="28"/>
          <w:shd w:val="clear" w:color="auto" w:fill="FFFFFF"/>
        </w:rPr>
        <w:t xml:space="preserve"> требует тщательного планирования и контроля со стороны специалистов. Необходимо учитывать индивидуальные особенности каждого ребенка, чтобы обеспечить максимальную эффективность и</w:t>
      </w:r>
      <w:r w:rsidR="00025885">
        <w:rPr>
          <w:rFonts w:ascii="Times New Roman" w:hAnsi="Times New Roman" w:cs="Times New Roman"/>
          <w:color w:val="1A1A1A"/>
          <w:spacing w:val="-6"/>
          <w:sz w:val="28"/>
          <w:szCs w:val="28"/>
          <w:shd w:val="clear" w:color="auto" w:fill="FFFFFF"/>
        </w:rPr>
        <w:t xml:space="preserve"> безопасность процесса обучения, развития и воспитания.</w:t>
      </w:r>
    </w:p>
    <w:p w14:paraId="5F3936FD" w14:textId="77777777" w:rsidR="00606988" w:rsidRDefault="00606988" w:rsidP="009E2D3E">
      <w:pPr>
        <w:rPr>
          <w:rFonts w:ascii="Times New Roman" w:hAnsi="Times New Roman" w:cs="Times New Roman"/>
          <w:color w:val="1A1A1A"/>
          <w:spacing w:val="-6"/>
          <w:sz w:val="24"/>
          <w:szCs w:val="28"/>
          <w:shd w:val="clear" w:color="auto" w:fill="FFFFFF"/>
        </w:rPr>
      </w:pPr>
    </w:p>
    <w:p w14:paraId="30FF7814" w14:textId="77777777" w:rsidR="00D55AF2" w:rsidRPr="009F43DB" w:rsidRDefault="00D55AF2" w:rsidP="00B20930">
      <w:pPr>
        <w:jc w:val="both"/>
        <w:rPr>
          <w:rFonts w:ascii="Times New Roman" w:hAnsi="Times New Roman" w:cs="Times New Roman"/>
          <w:b/>
          <w:sz w:val="24"/>
        </w:rPr>
      </w:pPr>
      <w:r w:rsidRPr="009F43DB">
        <w:rPr>
          <w:rFonts w:ascii="Times New Roman" w:hAnsi="Times New Roman" w:cs="Times New Roman"/>
          <w:b/>
          <w:sz w:val="24"/>
        </w:rPr>
        <w:t>Список литературы</w:t>
      </w:r>
    </w:p>
    <w:p w14:paraId="53AE6DE2" w14:textId="77777777" w:rsidR="00CD0452" w:rsidRPr="00B20930" w:rsidRDefault="00B20930" w:rsidP="00B20930">
      <w:pPr>
        <w:pStyle w:val="a4"/>
        <w:numPr>
          <w:ilvl w:val="0"/>
          <w:numId w:val="3"/>
        </w:numPr>
        <w:jc w:val="both"/>
        <w:rPr>
          <w:rStyle w:val="a9"/>
          <w:rFonts w:ascii="Times New Roman" w:hAnsi="Times New Roman" w:cs="Times New Roman"/>
          <w:i w:val="0"/>
          <w:iCs w:val="0"/>
          <w:sz w:val="28"/>
        </w:rPr>
      </w:pPr>
      <w:proofErr w:type="spellStart"/>
      <w:r>
        <w:rPr>
          <w:rStyle w:val="a9"/>
          <w:rFonts w:ascii="Times New Roman" w:hAnsi="Times New Roman" w:cs="Times New Roman"/>
          <w:i w:val="0"/>
          <w:iCs w:val="0"/>
          <w:sz w:val="28"/>
        </w:rPr>
        <w:t>Атаева</w:t>
      </w:r>
      <w:proofErr w:type="spellEnd"/>
      <w:r>
        <w:rPr>
          <w:rStyle w:val="a9"/>
          <w:rFonts w:ascii="Times New Roman" w:hAnsi="Times New Roman" w:cs="Times New Roman"/>
          <w:i w:val="0"/>
          <w:iCs w:val="0"/>
          <w:sz w:val="28"/>
        </w:rPr>
        <w:t>,</w:t>
      </w:r>
      <w:r w:rsidR="00CD0452" w:rsidRPr="00CD0452">
        <w:rPr>
          <w:rStyle w:val="a9"/>
          <w:rFonts w:ascii="Times New Roman" w:hAnsi="Times New Roman" w:cs="Times New Roman"/>
          <w:i w:val="0"/>
          <w:iCs w:val="0"/>
          <w:sz w:val="28"/>
        </w:rPr>
        <w:t xml:space="preserve"> Е. О. Формирование эмоциональной сферы у детей младшего школьного возраста с нарушением слуха / Е. О. </w:t>
      </w:r>
      <w:proofErr w:type="spellStart"/>
      <w:r w:rsidR="00CD0452" w:rsidRPr="00CD0452">
        <w:rPr>
          <w:rStyle w:val="a9"/>
          <w:rFonts w:ascii="Times New Roman" w:hAnsi="Times New Roman" w:cs="Times New Roman"/>
          <w:i w:val="0"/>
          <w:iCs w:val="0"/>
          <w:sz w:val="28"/>
        </w:rPr>
        <w:t>Атаева</w:t>
      </w:r>
      <w:proofErr w:type="spellEnd"/>
      <w:r w:rsidRPr="00B20930">
        <w:rPr>
          <w:rStyle w:val="a9"/>
          <w:rFonts w:ascii="Times New Roman" w:hAnsi="Times New Roman" w:cs="Times New Roman"/>
          <w:i w:val="0"/>
          <w:iCs w:val="0"/>
          <w:sz w:val="28"/>
        </w:rPr>
        <w:t xml:space="preserve"> </w:t>
      </w:r>
      <w:r>
        <w:rPr>
          <w:rStyle w:val="a9"/>
          <w:rFonts w:ascii="Times New Roman" w:hAnsi="Times New Roman" w:cs="Times New Roman"/>
          <w:i w:val="0"/>
          <w:iCs w:val="0"/>
          <w:sz w:val="28"/>
        </w:rPr>
        <w:t xml:space="preserve">// Молодой ученый, </w:t>
      </w:r>
      <w:r w:rsidR="00CD0452" w:rsidRPr="00CD0452">
        <w:rPr>
          <w:rStyle w:val="a9"/>
          <w:rFonts w:ascii="Times New Roman" w:hAnsi="Times New Roman" w:cs="Times New Roman"/>
          <w:i w:val="0"/>
          <w:iCs w:val="0"/>
          <w:sz w:val="28"/>
        </w:rPr>
        <w:t xml:space="preserve">2019. </w:t>
      </w:r>
      <w:r>
        <w:rPr>
          <w:rStyle w:val="a9"/>
          <w:rFonts w:ascii="Times New Roman" w:hAnsi="Times New Roman" w:cs="Times New Roman"/>
          <w:i w:val="0"/>
          <w:iCs w:val="0"/>
          <w:sz w:val="28"/>
        </w:rPr>
        <w:t xml:space="preserve">– № 21 (259). – </w:t>
      </w:r>
      <w:r w:rsidR="00CD0452" w:rsidRPr="00B20930">
        <w:rPr>
          <w:rStyle w:val="a9"/>
          <w:rFonts w:ascii="Times New Roman" w:hAnsi="Times New Roman" w:cs="Times New Roman"/>
          <w:i w:val="0"/>
          <w:iCs w:val="0"/>
          <w:sz w:val="28"/>
        </w:rPr>
        <w:t xml:space="preserve">С. 484-485. </w:t>
      </w:r>
    </w:p>
    <w:p w14:paraId="65BA500A" w14:textId="77777777" w:rsidR="00CD0452" w:rsidRPr="00123B62" w:rsidRDefault="00B20930" w:rsidP="00B20930">
      <w:pPr>
        <w:pStyle w:val="a4"/>
        <w:numPr>
          <w:ilvl w:val="0"/>
          <w:numId w:val="3"/>
        </w:numPr>
        <w:jc w:val="both"/>
        <w:rPr>
          <w:rFonts w:ascii="Times New Roman" w:hAnsi="Times New Roman" w:cs="Times New Roman"/>
          <w:sz w:val="36"/>
        </w:rPr>
      </w:pPr>
      <w:r>
        <w:rPr>
          <w:rStyle w:val="a9"/>
          <w:rFonts w:ascii="Times New Roman" w:hAnsi="Times New Roman" w:cs="Times New Roman"/>
          <w:i w:val="0"/>
          <w:color w:val="222222"/>
          <w:sz w:val="28"/>
          <w:shd w:val="clear" w:color="auto" w:fill="FFFFFF"/>
        </w:rPr>
        <w:t xml:space="preserve">Богданова, </w:t>
      </w:r>
      <w:r w:rsidR="00CD0452" w:rsidRPr="00B20930">
        <w:rPr>
          <w:rStyle w:val="a9"/>
          <w:rFonts w:ascii="Times New Roman" w:hAnsi="Times New Roman" w:cs="Times New Roman"/>
          <w:i w:val="0"/>
          <w:color w:val="222222"/>
          <w:sz w:val="28"/>
          <w:shd w:val="clear" w:color="auto" w:fill="FFFFFF"/>
        </w:rPr>
        <w:t>Т.</w:t>
      </w:r>
      <w:r>
        <w:rPr>
          <w:rStyle w:val="a9"/>
          <w:rFonts w:ascii="Times New Roman" w:hAnsi="Times New Roman" w:cs="Times New Roman"/>
          <w:i w:val="0"/>
          <w:color w:val="222222"/>
          <w:sz w:val="28"/>
          <w:shd w:val="clear" w:color="auto" w:fill="FFFFFF"/>
        </w:rPr>
        <w:t xml:space="preserve"> </w:t>
      </w:r>
      <w:r w:rsidR="00CD0452" w:rsidRPr="00B20930">
        <w:rPr>
          <w:rStyle w:val="a9"/>
          <w:rFonts w:ascii="Times New Roman" w:hAnsi="Times New Roman" w:cs="Times New Roman"/>
          <w:i w:val="0"/>
          <w:color w:val="222222"/>
          <w:sz w:val="28"/>
          <w:shd w:val="clear" w:color="auto" w:fill="FFFFFF"/>
        </w:rPr>
        <w:t>Г</w:t>
      </w:r>
      <w:r w:rsidR="00CD0452" w:rsidRPr="00B20930">
        <w:rPr>
          <w:rStyle w:val="a9"/>
          <w:rFonts w:ascii="Times New Roman" w:hAnsi="Times New Roman" w:cs="Times New Roman"/>
          <w:color w:val="222222"/>
          <w:sz w:val="28"/>
          <w:shd w:val="clear" w:color="auto" w:fill="FFFFFF"/>
        </w:rPr>
        <w:t>.</w:t>
      </w:r>
      <w:r w:rsidR="00CD0452" w:rsidRPr="00B20930">
        <w:rPr>
          <w:rFonts w:ascii="Times New Roman" w:hAnsi="Times New Roman" w:cs="Times New Roman"/>
          <w:color w:val="222222"/>
          <w:sz w:val="28"/>
          <w:shd w:val="clear" w:color="auto" w:fill="FFFFFF"/>
        </w:rPr>
        <w:t xml:space="preserve"> Жестовая речь и психическое развитие глухих детей: современное состояние вопроса (обзор зарубежных исследований) </w:t>
      </w:r>
      <w:r>
        <w:rPr>
          <w:rFonts w:ascii="Times New Roman" w:hAnsi="Times New Roman" w:cs="Times New Roman"/>
          <w:color w:val="222222"/>
          <w:sz w:val="28"/>
          <w:shd w:val="clear" w:color="auto" w:fill="FFFFFF"/>
        </w:rPr>
        <w:t xml:space="preserve">/ Т. Г. Богданова </w:t>
      </w:r>
      <w:r w:rsidR="00CD0452" w:rsidRPr="00B20930">
        <w:rPr>
          <w:rFonts w:ascii="Times New Roman" w:hAnsi="Times New Roman" w:cs="Times New Roman"/>
          <w:color w:val="222222"/>
          <w:sz w:val="28"/>
          <w:shd w:val="clear" w:color="auto" w:fill="FFFFFF"/>
        </w:rPr>
        <w:t>// Клиническая и специальная психология</w:t>
      </w:r>
      <w:r>
        <w:rPr>
          <w:rFonts w:ascii="Times New Roman" w:hAnsi="Times New Roman" w:cs="Times New Roman"/>
          <w:color w:val="222222"/>
          <w:sz w:val="28"/>
          <w:shd w:val="clear" w:color="auto" w:fill="FFFFFF"/>
        </w:rPr>
        <w:t>, 2021. –</w:t>
      </w:r>
      <w:r w:rsidRPr="00B20930">
        <w:rPr>
          <w:rFonts w:ascii="Times New Roman" w:hAnsi="Times New Roman" w:cs="Times New Roman"/>
          <w:color w:val="222222"/>
          <w:sz w:val="28"/>
          <w:shd w:val="clear" w:color="auto" w:fill="FFFFFF"/>
        </w:rPr>
        <w:t xml:space="preserve"> Т.</w:t>
      </w:r>
      <w:r w:rsidR="00CD0452" w:rsidRPr="00B20930">
        <w:rPr>
          <w:rFonts w:ascii="Times New Roman" w:hAnsi="Times New Roman" w:cs="Times New Roman"/>
          <w:color w:val="222222"/>
          <w:sz w:val="28"/>
          <w:shd w:val="clear" w:color="auto" w:fill="FFFFFF"/>
        </w:rPr>
        <w:t xml:space="preserve"> 10. № 2.</w:t>
      </w:r>
      <w:r w:rsidRPr="00B20930">
        <w:rPr>
          <w:rFonts w:ascii="Times New Roman" w:hAnsi="Times New Roman" w:cs="Times New Roman"/>
          <w:color w:val="222222"/>
          <w:sz w:val="28"/>
          <w:shd w:val="clear" w:color="auto" w:fill="FFFFFF"/>
        </w:rPr>
        <w:t xml:space="preserve"> – </w:t>
      </w:r>
      <w:r w:rsidR="00CD0452" w:rsidRPr="00B20930">
        <w:rPr>
          <w:rFonts w:ascii="Times New Roman" w:hAnsi="Times New Roman" w:cs="Times New Roman"/>
          <w:color w:val="222222"/>
          <w:sz w:val="28"/>
          <w:shd w:val="clear" w:color="auto" w:fill="FFFFFF"/>
        </w:rPr>
        <w:t>С. 3–22.</w:t>
      </w:r>
    </w:p>
    <w:p w14:paraId="379D80C6" w14:textId="77777777" w:rsidR="00123B62" w:rsidRPr="00123B62" w:rsidRDefault="00123B62" w:rsidP="00123B62">
      <w:pPr>
        <w:pStyle w:val="a4"/>
        <w:numPr>
          <w:ilvl w:val="0"/>
          <w:numId w:val="3"/>
        </w:numPr>
        <w:jc w:val="both"/>
        <w:rPr>
          <w:rFonts w:ascii="Times New Roman" w:hAnsi="Times New Roman" w:cs="Times New Roman"/>
          <w:sz w:val="28"/>
        </w:rPr>
      </w:pPr>
      <w:r w:rsidRPr="00123B62">
        <w:rPr>
          <w:rFonts w:ascii="Times New Roman" w:hAnsi="Times New Roman" w:cs="Times New Roman"/>
          <w:sz w:val="28"/>
        </w:rPr>
        <w:t xml:space="preserve">Глотова М. Ю., </w:t>
      </w:r>
      <w:proofErr w:type="spellStart"/>
      <w:r w:rsidRPr="00123B62">
        <w:rPr>
          <w:rFonts w:ascii="Times New Roman" w:hAnsi="Times New Roman" w:cs="Times New Roman"/>
          <w:sz w:val="28"/>
        </w:rPr>
        <w:t>Самохвалова</w:t>
      </w:r>
      <w:proofErr w:type="spellEnd"/>
      <w:r w:rsidRPr="00123B62">
        <w:rPr>
          <w:rFonts w:ascii="Times New Roman" w:hAnsi="Times New Roman" w:cs="Times New Roman"/>
          <w:sz w:val="28"/>
        </w:rPr>
        <w:t xml:space="preserve"> Е. А., </w:t>
      </w:r>
      <w:proofErr w:type="spellStart"/>
      <w:r w:rsidRPr="00123B62">
        <w:rPr>
          <w:rFonts w:ascii="Times New Roman" w:hAnsi="Times New Roman" w:cs="Times New Roman"/>
          <w:sz w:val="28"/>
        </w:rPr>
        <w:t>Мухлынина</w:t>
      </w:r>
      <w:proofErr w:type="spellEnd"/>
      <w:r w:rsidRPr="00123B62">
        <w:rPr>
          <w:rFonts w:ascii="Times New Roman" w:hAnsi="Times New Roman" w:cs="Times New Roman"/>
          <w:sz w:val="28"/>
        </w:rPr>
        <w:t xml:space="preserve"> О.А. Развитие навыков в области </w:t>
      </w:r>
      <w:proofErr w:type="spellStart"/>
      <w:r w:rsidRPr="00123B62">
        <w:rPr>
          <w:rFonts w:ascii="Times New Roman" w:hAnsi="Times New Roman" w:cs="Times New Roman"/>
          <w:sz w:val="28"/>
        </w:rPr>
        <w:t>нейросетевых</w:t>
      </w:r>
      <w:proofErr w:type="spellEnd"/>
      <w:r w:rsidRPr="00123B62">
        <w:rPr>
          <w:rFonts w:ascii="Times New Roman" w:hAnsi="Times New Roman" w:cs="Times New Roman"/>
          <w:sz w:val="28"/>
        </w:rPr>
        <w:t xml:space="preserve"> технологий для будущих педагогов: возможности и преимущества / М. Ю. Глотова // Наука и школа. 2023. – №5. – С. 162-172</w:t>
      </w:r>
    </w:p>
    <w:p w14:paraId="30621069" w14:textId="77777777" w:rsidR="00B20930" w:rsidRPr="00B20930" w:rsidRDefault="00870703" w:rsidP="00B20930">
      <w:pPr>
        <w:pStyle w:val="a4"/>
        <w:numPr>
          <w:ilvl w:val="0"/>
          <w:numId w:val="3"/>
        </w:numPr>
        <w:jc w:val="both"/>
        <w:rPr>
          <w:rFonts w:ascii="Times New Roman" w:hAnsi="Times New Roman" w:cs="Times New Roman"/>
          <w:sz w:val="28"/>
        </w:rPr>
      </w:pPr>
      <w:proofErr w:type="spellStart"/>
      <w:r w:rsidRPr="00161033">
        <w:rPr>
          <w:rFonts w:ascii="Times New Roman" w:hAnsi="Times New Roman" w:cs="Times New Roman"/>
          <w:sz w:val="28"/>
        </w:rPr>
        <w:t>Долбичкин</w:t>
      </w:r>
      <w:proofErr w:type="spellEnd"/>
      <w:r w:rsidR="00914542">
        <w:rPr>
          <w:rFonts w:ascii="Times New Roman" w:hAnsi="Times New Roman" w:cs="Times New Roman"/>
          <w:sz w:val="28"/>
        </w:rPr>
        <w:t>,</w:t>
      </w:r>
      <w:r w:rsidRPr="00161033">
        <w:rPr>
          <w:rFonts w:ascii="Times New Roman" w:hAnsi="Times New Roman" w:cs="Times New Roman"/>
          <w:sz w:val="28"/>
        </w:rPr>
        <w:t xml:space="preserve"> Д.</w:t>
      </w:r>
      <w:r w:rsidR="00B20930">
        <w:rPr>
          <w:rFonts w:ascii="Times New Roman" w:hAnsi="Times New Roman" w:cs="Times New Roman"/>
          <w:sz w:val="28"/>
        </w:rPr>
        <w:t xml:space="preserve"> </w:t>
      </w:r>
      <w:r w:rsidRPr="00161033">
        <w:rPr>
          <w:rFonts w:ascii="Times New Roman" w:hAnsi="Times New Roman" w:cs="Times New Roman"/>
          <w:sz w:val="28"/>
        </w:rPr>
        <w:t xml:space="preserve">О. </w:t>
      </w:r>
      <w:r w:rsidR="00813066">
        <w:rPr>
          <w:rFonts w:ascii="Times New Roman" w:hAnsi="Times New Roman" w:cs="Times New Roman"/>
          <w:sz w:val="28"/>
        </w:rPr>
        <w:t>М</w:t>
      </w:r>
      <w:r w:rsidR="00813066" w:rsidRPr="00161033">
        <w:rPr>
          <w:rFonts w:ascii="Times New Roman" w:hAnsi="Times New Roman" w:cs="Times New Roman"/>
          <w:sz w:val="28"/>
        </w:rPr>
        <w:t xml:space="preserve">отивация молодых специалистов в сфере образования </w:t>
      </w:r>
      <w:r w:rsidR="00B20930">
        <w:rPr>
          <w:rFonts w:ascii="Times New Roman" w:hAnsi="Times New Roman" w:cs="Times New Roman"/>
          <w:sz w:val="28"/>
        </w:rPr>
        <w:t xml:space="preserve">/ Д. О. </w:t>
      </w:r>
      <w:proofErr w:type="spellStart"/>
      <w:r w:rsidR="00B20930">
        <w:rPr>
          <w:rFonts w:ascii="Times New Roman" w:hAnsi="Times New Roman" w:cs="Times New Roman"/>
          <w:sz w:val="28"/>
        </w:rPr>
        <w:t>Долбичкин</w:t>
      </w:r>
      <w:proofErr w:type="spellEnd"/>
      <w:r w:rsidR="00B20930">
        <w:rPr>
          <w:rFonts w:ascii="Times New Roman" w:hAnsi="Times New Roman" w:cs="Times New Roman"/>
          <w:sz w:val="28"/>
        </w:rPr>
        <w:t xml:space="preserve"> </w:t>
      </w:r>
      <w:r w:rsidRPr="00161033">
        <w:rPr>
          <w:rFonts w:ascii="Times New Roman" w:hAnsi="Times New Roman" w:cs="Times New Roman"/>
          <w:sz w:val="28"/>
        </w:rPr>
        <w:t>// Теор</w:t>
      </w:r>
      <w:r w:rsidR="00B20930">
        <w:rPr>
          <w:rFonts w:ascii="Times New Roman" w:hAnsi="Times New Roman" w:cs="Times New Roman"/>
          <w:sz w:val="28"/>
        </w:rPr>
        <w:t>ия и практика современной науки,</w:t>
      </w:r>
      <w:r w:rsidRPr="00161033">
        <w:rPr>
          <w:rFonts w:ascii="Times New Roman" w:hAnsi="Times New Roman" w:cs="Times New Roman"/>
          <w:sz w:val="28"/>
        </w:rPr>
        <w:t xml:space="preserve"> 2015. </w:t>
      </w:r>
      <w:r w:rsidR="00B20930">
        <w:rPr>
          <w:rFonts w:ascii="Times New Roman" w:hAnsi="Times New Roman" w:cs="Times New Roman"/>
          <w:sz w:val="28"/>
        </w:rPr>
        <w:t xml:space="preserve">– </w:t>
      </w:r>
      <w:r w:rsidRPr="00B20930">
        <w:rPr>
          <w:rFonts w:ascii="Times New Roman" w:hAnsi="Times New Roman" w:cs="Times New Roman"/>
          <w:sz w:val="28"/>
        </w:rPr>
        <w:t xml:space="preserve">№6 (6). </w:t>
      </w:r>
      <w:r w:rsidR="00B20930">
        <w:rPr>
          <w:rFonts w:ascii="Times New Roman" w:hAnsi="Times New Roman" w:cs="Times New Roman"/>
          <w:sz w:val="28"/>
        </w:rPr>
        <w:t>– С. 374-377</w:t>
      </w:r>
    </w:p>
    <w:p w14:paraId="3D1C55E0" w14:textId="77777777" w:rsidR="00E73B7E" w:rsidRPr="00B20930" w:rsidRDefault="009F43DB" w:rsidP="00B20930">
      <w:pPr>
        <w:pStyle w:val="a4"/>
        <w:numPr>
          <w:ilvl w:val="0"/>
          <w:numId w:val="3"/>
        </w:numPr>
        <w:jc w:val="both"/>
        <w:rPr>
          <w:rFonts w:ascii="Times New Roman" w:hAnsi="Times New Roman" w:cs="Times New Roman"/>
          <w:sz w:val="28"/>
        </w:rPr>
      </w:pPr>
      <w:r w:rsidRPr="00161033">
        <w:rPr>
          <w:rFonts w:ascii="Times New Roman" w:hAnsi="Times New Roman" w:cs="Times New Roman"/>
          <w:sz w:val="28"/>
        </w:rPr>
        <w:t xml:space="preserve">Искусственный интеллект и </w:t>
      </w:r>
      <w:proofErr w:type="spellStart"/>
      <w:r w:rsidRPr="00161033">
        <w:rPr>
          <w:rFonts w:ascii="Times New Roman" w:hAnsi="Times New Roman" w:cs="Times New Roman"/>
          <w:sz w:val="28"/>
        </w:rPr>
        <w:t>нейросети</w:t>
      </w:r>
      <w:proofErr w:type="spellEnd"/>
      <w:r w:rsidRPr="00161033">
        <w:rPr>
          <w:rFonts w:ascii="Times New Roman" w:hAnsi="Times New Roman" w:cs="Times New Roman"/>
          <w:sz w:val="28"/>
        </w:rPr>
        <w:t xml:space="preserve"> в образовании детей с ограниченными возможностями здоровья</w:t>
      </w:r>
      <w:r w:rsidR="00B20930">
        <w:rPr>
          <w:rFonts w:ascii="Times New Roman" w:hAnsi="Times New Roman" w:cs="Times New Roman"/>
          <w:sz w:val="28"/>
        </w:rPr>
        <w:t xml:space="preserve"> / ГБОУ СО ЦППМСП «Ресурс»,</w:t>
      </w:r>
      <w:r w:rsidRPr="00B20930">
        <w:rPr>
          <w:rFonts w:ascii="Times New Roman" w:hAnsi="Times New Roman" w:cs="Times New Roman"/>
          <w:sz w:val="28"/>
        </w:rPr>
        <w:t xml:space="preserve"> 2024. – 28 с.</w:t>
      </w:r>
    </w:p>
    <w:p w14:paraId="03174207" w14:textId="77777777" w:rsidR="009F43DB" w:rsidRPr="00914542" w:rsidRDefault="00E73B7E" w:rsidP="00914542">
      <w:pPr>
        <w:pStyle w:val="a4"/>
        <w:numPr>
          <w:ilvl w:val="0"/>
          <w:numId w:val="3"/>
        </w:numPr>
        <w:jc w:val="both"/>
        <w:rPr>
          <w:rFonts w:ascii="Times New Roman" w:hAnsi="Times New Roman" w:cs="Times New Roman"/>
          <w:sz w:val="28"/>
        </w:rPr>
      </w:pPr>
      <w:proofErr w:type="spellStart"/>
      <w:r w:rsidRPr="00161033">
        <w:rPr>
          <w:rFonts w:ascii="Times New Roman" w:hAnsi="Times New Roman" w:cs="Times New Roman"/>
          <w:sz w:val="28"/>
        </w:rPr>
        <w:t>Кагиров</w:t>
      </w:r>
      <w:proofErr w:type="spellEnd"/>
      <w:r w:rsidR="00914542">
        <w:rPr>
          <w:rFonts w:ascii="Times New Roman" w:hAnsi="Times New Roman" w:cs="Times New Roman"/>
          <w:sz w:val="28"/>
        </w:rPr>
        <w:t>,</w:t>
      </w:r>
      <w:r w:rsidRPr="00161033">
        <w:rPr>
          <w:rFonts w:ascii="Times New Roman" w:hAnsi="Times New Roman" w:cs="Times New Roman"/>
          <w:sz w:val="28"/>
        </w:rPr>
        <w:t xml:space="preserve"> И. А., Рюмин</w:t>
      </w:r>
      <w:r w:rsidR="00914542">
        <w:rPr>
          <w:rFonts w:ascii="Times New Roman" w:hAnsi="Times New Roman" w:cs="Times New Roman"/>
          <w:sz w:val="28"/>
        </w:rPr>
        <w:t>,</w:t>
      </w:r>
      <w:r w:rsidRPr="00161033">
        <w:rPr>
          <w:rFonts w:ascii="Times New Roman" w:hAnsi="Times New Roman" w:cs="Times New Roman"/>
          <w:sz w:val="28"/>
        </w:rPr>
        <w:t xml:space="preserve"> Д. А. </w:t>
      </w:r>
      <w:r w:rsidR="00813066" w:rsidRPr="00161033">
        <w:rPr>
          <w:rFonts w:ascii="Times New Roman" w:hAnsi="Times New Roman" w:cs="Times New Roman"/>
          <w:sz w:val="28"/>
        </w:rPr>
        <w:t xml:space="preserve">База данных русского жестового языка поликлинического предназначения: лингвистические особенности материала и аннотирования </w:t>
      </w:r>
      <w:r w:rsidR="00B20930">
        <w:rPr>
          <w:rFonts w:ascii="Times New Roman" w:hAnsi="Times New Roman" w:cs="Times New Roman"/>
          <w:sz w:val="28"/>
        </w:rPr>
        <w:t xml:space="preserve">/ </w:t>
      </w:r>
      <w:r w:rsidR="00B20930" w:rsidRPr="00161033">
        <w:rPr>
          <w:rFonts w:ascii="Times New Roman" w:hAnsi="Times New Roman" w:cs="Times New Roman"/>
          <w:sz w:val="28"/>
        </w:rPr>
        <w:t>И. А.</w:t>
      </w:r>
      <w:r w:rsidR="00B20930" w:rsidRPr="00B20930">
        <w:rPr>
          <w:rFonts w:ascii="Times New Roman" w:hAnsi="Times New Roman" w:cs="Times New Roman"/>
          <w:sz w:val="28"/>
        </w:rPr>
        <w:t xml:space="preserve"> </w:t>
      </w:r>
      <w:proofErr w:type="spellStart"/>
      <w:r w:rsidR="00B20930" w:rsidRPr="00161033">
        <w:rPr>
          <w:rFonts w:ascii="Times New Roman" w:hAnsi="Times New Roman" w:cs="Times New Roman"/>
          <w:sz w:val="28"/>
        </w:rPr>
        <w:t>Кагиров</w:t>
      </w:r>
      <w:proofErr w:type="spellEnd"/>
      <w:r w:rsidR="00B20930" w:rsidRPr="00161033">
        <w:rPr>
          <w:rFonts w:ascii="Times New Roman" w:hAnsi="Times New Roman" w:cs="Times New Roman"/>
          <w:sz w:val="28"/>
        </w:rPr>
        <w:t xml:space="preserve">, </w:t>
      </w:r>
      <w:r w:rsidR="00914542" w:rsidRPr="00161033">
        <w:rPr>
          <w:rFonts w:ascii="Times New Roman" w:hAnsi="Times New Roman" w:cs="Times New Roman"/>
          <w:sz w:val="28"/>
        </w:rPr>
        <w:t>Д. А.</w:t>
      </w:r>
      <w:r w:rsidR="00914542">
        <w:rPr>
          <w:rFonts w:ascii="Times New Roman" w:hAnsi="Times New Roman" w:cs="Times New Roman"/>
          <w:sz w:val="28"/>
        </w:rPr>
        <w:t xml:space="preserve"> </w:t>
      </w:r>
      <w:r w:rsidR="00B20930" w:rsidRPr="00161033">
        <w:rPr>
          <w:rFonts w:ascii="Times New Roman" w:hAnsi="Times New Roman" w:cs="Times New Roman"/>
          <w:sz w:val="28"/>
        </w:rPr>
        <w:t xml:space="preserve">Рюмин </w:t>
      </w:r>
      <w:r w:rsidRPr="00161033">
        <w:rPr>
          <w:rFonts w:ascii="Times New Roman" w:hAnsi="Times New Roman" w:cs="Times New Roman"/>
          <w:sz w:val="28"/>
        </w:rPr>
        <w:t>// Вестник НГУ. Серия: Лингвистика и межкультурная коммуникация</w:t>
      </w:r>
      <w:r w:rsidR="00914542">
        <w:rPr>
          <w:rFonts w:ascii="Times New Roman" w:hAnsi="Times New Roman" w:cs="Times New Roman"/>
          <w:sz w:val="28"/>
        </w:rPr>
        <w:t>,</w:t>
      </w:r>
      <w:r w:rsidRPr="00161033">
        <w:rPr>
          <w:rFonts w:ascii="Times New Roman" w:hAnsi="Times New Roman" w:cs="Times New Roman"/>
          <w:sz w:val="28"/>
        </w:rPr>
        <w:t xml:space="preserve"> 2022. </w:t>
      </w:r>
      <w:r w:rsidR="00914542">
        <w:rPr>
          <w:rFonts w:ascii="Times New Roman" w:hAnsi="Times New Roman" w:cs="Times New Roman"/>
          <w:sz w:val="28"/>
        </w:rPr>
        <w:t xml:space="preserve">– </w:t>
      </w:r>
      <w:r w:rsidRPr="00914542">
        <w:rPr>
          <w:rFonts w:ascii="Times New Roman" w:hAnsi="Times New Roman" w:cs="Times New Roman"/>
          <w:sz w:val="28"/>
        </w:rPr>
        <w:t>№3. – С. 90-108</w:t>
      </w:r>
    </w:p>
    <w:p w14:paraId="2E4CBD3E" w14:textId="77777777" w:rsidR="009F43DB" w:rsidRPr="00914542" w:rsidRDefault="009F43DB" w:rsidP="00914542">
      <w:pPr>
        <w:pStyle w:val="a4"/>
        <w:numPr>
          <w:ilvl w:val="0"/>
          <w:numId w:val="3"/>
        </w:numPr>
        <w:jc w:val="both"/>
        <w:rPr>
          <w:rFonts w:ascii="Times New Roman" w:hAnsi="Times New Roman" w:cs="Times New Roman"/>
          <w:sz w:val="28"/>
        </w:rPr>
      </w:pPr>
      <w:r w:rsidRPr="00161033">
        <w:rPr>
          <w:rFonts w:ascii="Times New Roman" w:hAnsi="Times New Roman" w:cs="Times New Roman"/>
          <w:sz w:val="28"/>
        </w:rPr>
        <w:t>Коммуникативные практики обучения детей, имеющих нарушения слуха в общем образов</w:t>
      </w:r>
      <w:r w:rsidR="00916F17">
        <w:rPr>
          <w:rFonts w:ascii="Times New Roman" w:hAnsi="Times New Roman" w:cs="Times New Roman"/>
          <w:sz w:val="28"/>
        </w:rPr>
        <w:t>ании. Методические рекомендации</w:t>
      </w:r>
      <w:r w:rsidRPr="00161033">
        <w:rPr>
          <w:rFonts w:ascii="Times New Roman" w:hAnsi="Times New Roman" w:cs="Times New Roman"/>
          <w:sz w:val="28"/>
        </w:rPr>
        <w:t>: [Рукопись] / Департамент образования и молодежной политики Ханты-</w:t>
      </w:r>
      <w:proofErr w:type="spellStart"/>
      <w:r w:rsidRPr="00161033">
        <w:rPr>
          <w:rFonts w:ascii="Times New Roman" w:hAnsi="Times New Roman" w:cs="Times New Roman"/>
          <w:sz w:val="28"/>
        </w:rPr>
        <w:t>Манс</w:t>
      </w:r>
      <w:proofErr w:type="spellEnd"/>
      <w:r w:rsidRPr="00161033">
        <w:rPr>
          <w:rFonts w:ascii="Times New Roman" w:hAnsi="Times New Roman" w:cs="Times New Roman"/>
          <w:sz w:val="28"/>
        </w:rPr>
        <w:t>. авт. округа – Югры, Бюджет. учреждение высшего образования ХМАО-Югры, «</w:t>
      </w:r>
      <w:proofErr w:type="spellStart"/>
      <w:r w:rsidRPr="00161033">
        <w:rPr>
          <w:rFonts w:ascii="Times New Roman" w:hAnsi="Times New Roman" w:cs="Times New Roman"/>
          <w:sz w:val="28"/>
        </w:rPr>
        <w:t>Сургут.гос.пед.ун</w:t>
      </w:r>
      <w:proofErr w:type="spellEnd"/>
      <w:r w:rsidRPr="00161033">
        <w:rPr>
          <w:rFonts w:ascii="Times New Roman" w:hAnsi="Times New Roman" w:cs="Times New Roman"/>
          <w:sz w:val="28"/>
        </w:rPr>
        <w:t xml:space="preserve">-т». – Сургут: РИО </w:t>
      </w:r>
      <w:proofErr w:type="spellStart"/>
      <w:r w:rsidRPr="00161033">
        <w:rPr>
          <w:rFonts w:ascii="Times New Roman" w:hAnsi="Times New Roman" w:cs="Times New Roman"/>
          <w:sz w:val="28"/>
        </w:rPr>
        <w:t>СурГПУ</w:t>
      </w:r>
      <w:proofErr w:type="spellEnd"/>
      <w:r w:rsidRPr="00161033">
        <w:rPr>
          <w:rFonts w:ascii="Times New Roman" w:hAnsi="Times New Roman" w:cs="Times New Roman"/>
          <w:sz w:val="28"/>
        </w:rPr>
        <w:t xml:space="preserve">, 2023. </w:t>
      </w:r>
      <w:r w:rsidR="00914542">
        <w:rPr>
          <w:rFonts w:ascii="Times New Roman" w:hAnsi="Times New Roman" w:cs="Times New Roman"/>
          <w:sz w:val="28"/>
        </w:rPr>
        <w:t>–</w:t>
      </w:r>
      <w:r w:rsidRPr="00914542">
        <w:rPr>
          <w:rFonts w:ascii="Times New Roman" w:hAnsi="Times New Roman" w:cs="Times New Roman"/>
          <w:sz w:val="28"/>
        </w:rPr>
        <w:t xml:space="preserve"> 72 с.</w:t>
      </w:r>
    </w:p>
    <w:p w14:paraId="5104BDEE" w14:textId="77777777" w:rsidR="00281E1C" w:rsidRPr="00914542" w:rsidRDefault="00281E1C" w:rsidP="00914542">
      <w:pPr>
        <w:pStyle w:val="a4"/>
        <w:numPr>
          <w:ilvl w:val="0"/>
          <w:numId w:val="3"/>
        </w:numPr>
        <w:jc w:val="both"/>
        <w:rPr>
          <w:rFonts w:ascii="Times New Roman" w:hAnsi="Times New Roman" w:cs="Times New Roman"/>
          <w:sz w:val="28"/>
        </w:rPr>
      </w:pPr>
      <w:r w:rsidRPr="00161033">
        <w:rPr>
          <w:rFonts w:ascii="Times New Roman" w:hAnsi="Times New Roman" w:cs="Times New Roman"/>
          <w:sz w:val="28"/>
        </w:rPr>
        <w:t>Литовченко</w:t>
      </w:r>
      <w:r w:rsidR="00914542">
        <w:rPr>
          <w:rFonts w:ascii="Times New Roman" w:hAnsi="Times New Roman" w:cs="Times New Roman"/>
          <w:sz w:val="28"/>
        </w:rPr>
        <w:t>,</w:t>
      </w:r>
      <w:r w:rsidRPr="00161033">
        <w:rPr>
          <w:rFonts w:ascii="Times New Roman" w:hAnsi="Times New Roman" w:cs="Times New Roman"/>
          <w:sz w:val="28"/>
        </w:rPr>
        <w:t xml:space="preserve"> В.</w:t>
      </w:r>
      <w:r w:rsidR="00914542">
        <w:rPr>
          <w:rFonts w:ascii="Times New Roman" w:hAnsi="Times New Roman" w:cs="Times New Roman"/>
          <w:sz w:val="28"/>
        </w:rPr>
        <w:t xml:space="preserve"> </w:t>
      </w:r>
      <w:r w:rsidRPr="00161033">
        <w:rPr>
          <w:rFonts w:ascii="Times New Roman" w:hAnsi="Times New Roman" w:cs="Times New Roman"/>
          <w:sz w:val="28"/>
        </w:rPr>
        <w:t>Д., Щелкунов</w:t>
      </w:r>
      <w:r w:rsidR="00914542">
        <w:rPr>
          <w:rFonts w:ascii="Times New Roman" w:hAnsi="Times New Roman" w:cs="Times New Roman"/>
          <w:sz w:val="28"/>
        </w:rPr>
        <w:t>,</w:t>
      </w:r>
      <w:r w:rsidRPr="00161033">
        <w:rPr>
          <w:rFonts w:ascii="Times New Roman" w:hAnsi="Times New Roman" w:cs="Times New Roman"/>
          <w:sz w:val="28"/>
        </w:rPr>
        <w:t xml:space="preserve"> Е.</w:t>
      </w:r>
      <w:r w:rsidR="00914542">
        <w:rPr>
          <w:rFonts w:ascii="Times New Roman" w:hAnsi="Times New Roman" w:cs="Times New Roman"/>
          <w:sz w:val="28"/>
        </w:rPr>
        <w:t xml:space="preserve"> </w:t>
      </w:r>
      <w:r w:rsidRPr="00161033">
        <w:rPr>
          <w:rFonts w:ascii="Times New Roman" w:hAnsi="Times New Roman" w:cs="Times New Roman"/>
          <w:sz w:val="28"/>
        </w:rPr>
        <w:t xml:space="preserve">Б., </w:t>
      </w:r>
      <w:proofErr w:type="spellStart"/>
      <w:r w:rsidRPr="00161033">
        <w:rPr>
          <w:rFonts w:ascii="Times New Roman" w:hAnsi="Times New Roman" w:cs="Times New Roman"/>
          <w:sz w:val="28"/>
        </w:rPr>
        <w:t>Щелкунова</w:t>
      </w:r>
      <w:proofErr w:type="spellEnd"/>
      <w:r w:rsidR="00914542">
        <w:rPr>
          <w:rFonts w:ascii="Times New Roman" w:hAnsi="Times New Roman" w:cs="Times New Roman"/>
          <w:sz w:val="28"/>
        </w:rPr>
        <w:t>,</w:t>
      </w:r>
      <w:r w:rsidRPr="00161033">
        <w:rPr>
          <w:rFonts w:ascii="Times New Roman" w:hAnsi="Times New Roman" w:cs="Times New Roman"/>
          <w:sz w:val="28"/>
        </w:rPr>
        <w:t xml:space="preserve"> М.</w:t>
      </w:r>
      <w:r w:rsidR="00914542">
        <w:rPr>
          <w:rFonts w:ascii="Times New Roman" w:hAnsi="Times New Roman" w:cs="Times New Roman"/>
          <w:sz w:val="28"/>
        </w:rPr>
        <w:t xml:space="preserve"> </w:t>
      </w:r>
      <w:r w:rsidRPr="00161033">
        <w:rPr>
          <w:rFonts w:ascii="Times New Roman" w:hAnsi="Times New Roman" w:cs="Times New Roman"/>
          <w:sz w:val="28"/>
        </w:rPr>
        <w:t>Е.,</w:t>
      </w:r>
      <w:r w:rsidR="00914542">
        <w:rPr>
          <w:rFonts w:ascii="Times New Roman" w:hAnsi="Times New Roman" w:cs="Times New Roman"/>
          <w:i/>
          <w:sz w:val="28"/>
        </w:rPr>
        <w:t xml:space="preserve">                     </w:t>
      </w:r>
      <w:r w:rsidRPr="00161033">
        <w:rPr>
          <w:rFonts w:ascii="Times New Roman" w:hAnsi="Times New Roman" w:cs="Times New Roman"/>
          <w:sz w:val="28"/>
        </w:rPr>
        <w:t xml:space="preserve"> </w:t>
      </w:r>
      <w:proofErr w:type="spellStart"/>
      <w:r w:rsidR="00914542" w:rsidRPr="00161033">
        <w:rPr>
          <w:rFonts w:ascii="Times New Roman" w:hAnsi="Times New Roman" w:cs="Times New Roman"/>
          <w:sz w:val="28"/>
        </w:rPr>
        <w:t>Робачинский</w:t>
      </w:r>
      <w:proofErr w:type="spellEnd"/>
      <w:r w:rsidR="00914542">
        <w:rPr>
          <w:rFonts w:ascii="Times New Roman" w:hAnsi="Times New Roman" w:cs="Times New Roman"/>
          <w:sz w:val="28"/>
        </w:rPr>
        <w:t>,</w:t>
      </w:r>
      <w:r w:rsidR="00914542" w:rsidRPr="00161033">
        <w:rPr>
          <w:rFonts w:ascii="Times New Roman" w:hAnsi="Times New Roman" w:cs="Times New Roman"/>
          <w:sz w:val="28"/>
        </w:rPr>
        <w:t xml:space="preserve"> </w:t>
      </w:r>
      <w:r w:rsidRPr="00161033">
        <w:rPr>
          <w:rFonts w:ascii="Times New Roman" w:hAnsi="Times New Roman" w:cs="Times New Roman"/>
          <w:sz w:val="28"/>
        </w:rPr>
        <w:t>Д.</w:t>
      </w:r>
      <w:r w:rsidR="00914542">
        <w:rPr>
          <w:rFonts w:ascii="Times New Roman" w:hAnsi="Times New Roman" w:cs="Times New Roman"/>
          <w:sz w:val="28"/>
        </w:rPr>
        <w:t xml:space="preserve"> </w:t>
      </w:r>
      <w:r w:rsidRPr="00161033">
        <w:rPr>
          <w:rFonts w:ascii="Times New Roman" w:hAnsi="Times New Roman" w:cs="Times New Roman"/>
          <w:sz w:val="28"/>
        </w:rPr>
        <w:t xml:space="preserve">В. </w:t>
      </w:r>
      <w:r w:rsidR="00813066">
        <w:rPr>
          <w:rFonts w:ascii="Times New Roman" w:hAnsi="Times New Roman" w:cs="Times New Roman"/>
          <w:sz w:val="28"/>
        </w:rPr>
        <w:t>Н</w:t>
      </w:r>
      <w:r w:rsidR="00813066" w:rsidRPr="00161033">
        <w:rPr>
          <w:rFonts w:ascii="Times New Roman" w:hAnsi="Times New Roman" w:cs="Times New Roman"/>
          <w:sz w:val="28"/>
        </w:rPr>
        <w:t xml:space="preserve">ейронные сети в современном образовании </w:t>
      </w:r>
      <w:r w:rsidR="00914542">
        <w:rPr>
          <w:rFonts w:ascii="Times New Roman" w:hAnsi="Times New Roman" w:cs="Times New Roman"/>
          <w:sz w:val="28"/>
        </w:rPr>
        <w:t xml:space="preserve">/ В. Д. Литовченко, Е.Б. Щелкунов, М. Е. </w:t>
      </w:r>
      <w:proofErr w:type="spellStart"/>
      <w:r w:rsidR="00914542">
        <w:rPr>
          <w:rFonts w:ascii="Times New Roman" w:hAnsi="Times New Roman" w:cs="Times New Roman"/>
          <w:sz w:val="28"/>
        </w:rPr>
        <w:t>Щелкунова</w:t>
      </w:r>
      <w:proofErr w:type="spellEnd"/>
      <w:r w:rsidR="00914542">
        <w:rPr>
          <w:rFonts w:ascii="Times New Roman" w:hAnsi="Times New Roman" w:cs="Times New Roman"/>
          <w:sz w:val="28"/>
        </w:rPr>
        <w:t xml:space="preserve">, Д. В. </w:t>
      </w:r>
      <w:proofErr w:type="spellStart"/>
      <w:r w:rsidR="00914542">
        <w:rPr>
          <w:rFonts w:ascii="Times New Roman" w:hAnsi="Times New Roman" w:cs="Times New Roman"/>
          <w:sz w:val="28"/>
        </w:rPr>
        <w:t>Робачинский</w:t>
      </w:r>
      <w:proofErr w:type="spellEnd"/>
      <w:r w:rsidR="00914542">
        <w:rPr>
          <w:rFonts w:ascii="Times New Roman" w:hAnsi="Times New Roman" w:cs="Times New Roman"/>
          <w:sz w:val="28"/>
        </w:rPr>
        <w:t xml:space="preserve"> </w:t>
      </w:r>
      <w:r w:rsidRPr="00161033">
        <w:rPr>
          <w:rFonts w:ascii="Times New Roman" w:hAnsi="Times New Roman" w:cs="Times New Roman"/>
          <w:sz w:val="28"/>
        </w:rPr>
        <w:t>// Вестник научного общества студентов, аспирантов и молодых ученых</w:t>
      </w:r>
      <w:r w:rsidR="00914542">
        <w:rPr>
          <w:rFonts w:ascii="Times New Roman" w:hAnsi="Times New Roman" w:cs="Times New Roman"/>
          <w:sz w:val="28"/>
        </w:rPr>
        <w:t>,</w:t>
      </w:r>
      <w:r w:rsidRPr="00161033">
        <w:rPr>
          <w:rFonts w:ascii="Times New Roman" w:hAnsi="Times New Roman" w:cs="Times New Roman"/>
          <w:sz w:val="28"/>
        </w:rPr>
        <w:t xml:space="preserve"> 2024.</w:t>
      </w:r>
      <w:r w:rsidR="00914542">
        <w:rPr>
          <w:rFonts w:ascii="Times New Roman" w:hAnsi="Times New Roman" w:cs="Times New Roman"/>
          <w:sz w:val="28"/>
        </w:rPr>
        <w:t xml:space="preserve"> –</w:t>
      </w:r>
      <w:r w:rsidRPr="00914542">
        <w:rPr>
          <w:rFonts w:ascii="Times New Roman" w:hAnsi="Times New Roman" w:cs="Times New Roman"/>
          <w:sz w:val="28"/>
        </w:rPr>
        <w:t xml:space="preserve"> №1</w:t>
      </w:r>
      <w:r w:rsidR="00914542">
        <w:rPr>
          <w:rFonts w:ascii="Times New Roman" w:hAnsi="Times New Roman" w:cs="Times New Roman"/>
          <w:sz w:val="28"/>
        </w:rPr>
        <w:t>. – С. 53-56</w:t>
      </w:r>
    </w:p>
    <w:p w14:paraId="3DF72C1A" w14:textId="77777777" w:rsidR="009F43DB" w:rsidRPr="00914542" w:rsidRDefault="009F43DB" w:rsidP="00914542">
      <w:pPr>
        <w:pStyle w:val="a4"/>
        <w:numPr>
          <w:ilvl w:val="0"/>
          <w:numId w:val="3"/>
        </w:numPr>
        <w:jc w:val="both"/>
        <w:rPr>
          <w:rFonts w:ascii="Times New Roman" w:hAnsi="Times New Roman" w:cs="Times New Roman"/>
          <w:sz w:val="28"/>
        </w:rPr>
      </w:pPr>
      <w:r w:rsidRPr="00161033">
        <w:rPr>
          <w:rFonts w:ascii="Times New Roman" w:hAnsi="Times New Roman" w:cs="Times New Roman"/>
          <w:sz w:val="28"/>
        </w:rPr>
        <w:t>Моисеенко</w:t>
      </w:r>
      <w:r w:rsidR="00914542">
        <w:rPr>
          <w:rFonts w:ascii="Times New Roman" w:hAnsi="Times New Roman" w:cs="Times New Roman"/>
          <w:sz w:val="28"/>
        </w:rPr>
        <w:t>,</w:t>
      </w:r>
      <w:r w:rsidRPr="00161033">
        <w:rPr>
          <w:rFonts w:ascii="Times New Roman" w:hAnsi="Times New Roman" w:cs="Times New Roman"/>
          <w:sz w:val="28"/>
        </w:rPr>
        <w:t xml:space="preserve"> </w:t>
      </w:r>
      <w:r w:rsidR="00281E1C" w:rsidRPr="00161033">
        <w:rPr>
          <w:rFonts w:ascii="Times New Roman" w:hAnsi="Times New Roman" w:cs="Times New Roman"/>
          <w:sz w:val="28"/>
        </w:rPr>
        <w:t>М.</w:t>
      </w:r>
      <w:r w:rsidR="00914542">
        <w:rPr>
          <w:rFonts w:ascii="Times New Roman" w:hAnsi="Times New Roman" w:cs="Times New Roman"/>
          <w:sz w:val="28"/>
        </w:rPr>
        <w:t xml:space="preserve"> </w:t>
      </w:r>
      <w:r w:rsidR="00281E1C" w:rsidRPr="00161033">
        <w:rPr>
          <w:rFonts w:ascii="Times New Roman" w:hAnsi="Times New Roman" w:cs="Times New Roman"/>
          <w:sz w:val="28"/>
        </w:rPr>
        <w:t>В.</w:t>
      </w:r>
      <w:r w:rsidRPr="00161033">
        <w:rPr>
          <w:rFonts w:ascii="Times New Roman" w:hAnsi="Times New Roman" w:cs="Times New Roman"/>
          <w:sz w:val="28"/>
        </w:rPr>
        <w:t xml:space="preserve"> Влияние эмоционального искусственного интеллекта на процесс коммуникаций </w:t>
      </w:r>
      <w:r w:rsidR="00914542">
        <w:rPr>
          <w:rFonts w:ascii="Times New Roman" w:hAnsi="Times New Roman" w:cs="Times New Roman"/>
          <w:sz w:val="28"/>
        </w:rPr>
        <w:t xml:space="preserve">/ М. В. Моисеенко </w:t>
      </w:r>
      <w:r w:rsidRPr="00161033">
        <w:rPr>
          <w:rFonts w:ascii="Times New Roman" w:hAnsi="Times New Roman" w:cs="Times New Roman"/>
          <w:sz w:val="28"/>
        </w:rPr>
        <w:t>// Медицина. Социология. Философия. Прикладные исследования</w:t>
      </w:r>
      <w:r w:rsidR="00914542">
        <w:rPr>
          <w:rFonts w:ascii="Times New Roman" w:hAnsi="Times New Roman" w:cs="Times New Roman"/>
          <w:sz w:val="28"/>
        </w:rPr>
        <w:t>,</w:t>
      </w:r>
      <w:r w:rsidRPr="00161033">
        <w:rPr>
          <w:rFonts w:ascii="Times New Roman" w:hAnsi="Times New Roman" w:cs="Times New Roman"/>
          <w:sz w:val="28"/>
        </w:rPr>
        <w:t xml:space="preserve"> 2019. </w:t>
      </w:r>
      <w:r w:rsidR="00914542">
        <w:rPr>
          <w:rFonts w:ascii="Times New Roman" w:hAnsi="Times New Roman" w:cs="Times New Roman"/>
          <w:sz w:val="28"/>
        </w:rPr>
        <w:t xml:space="preserve">– </w:t>
      </w:r>
      <w:r w:rsidRPr="00161033">
        <w:rPr>
          <w:rFonts w:ascii="Times New Roman" w:hAnsi="Times New Roman" w:cs="Times New Roman"/>
          <w:sz w:val="28"/>
        </w:rPr>
        <w:t>№6.</w:t>
      </w:r>
      <w:r w:rsidR="00914542">
        <w:rPr>
          <w:rFonts w:ascii="Times New Roman" w:hAnsi="Times New Roman" w:cs="Times New Roman"/>
          <w:sz w:val="28"/>
        </w:rPr>
        <w:t xml:space="preserve"> –</w:t>
      </w:r>
      <w:r w:rsidRPr="00914542">
        <w:rPr>
          <w:rFonts w:ascii="Times New Roman" w:hAnsi="Times New Roman" w:cs="Times New Roman"/>
          <w:sz w:val="28"/>
        </w:rPr>
        <w:t xml:space="preserve"> </w:t>
      </w:r>
      <w:r w:rsidR="00914542" w:rsidRPr="00914542">
        <w:rPr>
          <w:rFonts w:ascii="Times New Roman" w:hAnsi="Times New Roman" w:cs="Times New Roman"/>
          <w:sz w:val="28"/>
        </w:rPr>
        <w:t>С. 66-70</w:t>
      </w:r>
    </w:p>
    <w:p w14:paraId="4E63B6B7" w14:textId="77777777" w:rsidR="009F43DB" w:rsidRPr="00914542" w:rsidRDefault="009F43DB" w:rsidP="00914542">
      <w:pPr>
        <w:pStyle w:val="a4"/>
        <w:numPr>
          <w:ilvl w:val="0"/>
          <w:numId w:val="3"/>
        </w:numPr>
        <w:jc w:val="both"/>
        <w:rPr>
          <w:rFonts w:ascii="Times New Roman" w:hAnsi="Times New Roman" w:cs="Times New Roman"/>
          <w:sz w:val="28"/>
        </w:rPr>
      </w:pPr>
      <w:r w:rsidRPr="00161033">
        <w:rPr>
          <w:rFonts w:ascii="Times New Roman" w:hAnsi="Times New Roman" w:cs="Times New Roman"/>
          <w:sz w:val="28"/>
        </w:rPr>
        <w:t>Основы психологии детей с нарушениями слуха</w:t>
      </w:r>
      <w:r w:rsidR="00914542">
        <w:rPr>
          <w:rFonts w:ascii="Times New Roman" w:hAnsi="Times New Roman" w:cs="Times New Roman"/>
          <w:sz w:val="28"/>
        </w:rPr>
        <w:t xml:space="preserve"> </w:t>
      </w:r>
      <w:r w:rsidRPr="00161033">
        <w:rPr>
          <w:rFonts w:ascii="Times New Roman" w:hAnsi="Times New Roman" w:cs="Times New Roman"/>
          <w:sz w:val="28"/>
        </w:rPr>
        <w:t xml:space="preserve">: </w:t>
      </w:r>
      <w:r w:rsidR="00914542">
        <w:rPr>
          <w:rFonts w:ascii="Times New Roman" w:hAnsi="Times New Roman" w:cs="Times New Roman"/>
          <w:sz w:val="28"/>
        </w:rPr>
        <w:t>у</w:t>
      </w:r>
      <w:r w:rsidRPr="00161033">
        <w:rPr>
          <w:rFonts w:ascii="Times New Roman" w:hAnsi="Times New Roman" w:cs="Times New Roman"/>
          <w:sz w:val="28"/>
        </w:rPr>
        <w:t xml:space="preserve">чебное пособие / </w:t>
      </w:r>
      <w:r w:rsidR="00914542">
        <w:rPr>
          <w:rFonts w:ascii="Times New Roman" w:hAnsi="Times New Roman" w:cs="Times New Roman"/>
          <w:sz w:val="28"/>
        </w:rPr>
        <w:t>с</w:t>
      </w:r>
      <w:r w:rsidRPr="00161033">
        <w:rPr>
          <w:rFonts w:ascii="Times New Roman" w:hAnsi="Times New Roman" w:cs="Times New Roman"/>
          <w:sz w:val="28"/>
        </w:rPr>
        <w:t>ост. О.И. Суслова.</w:t>
      </w:r>
      <w:r w:rsidR="00914542">
        <w:rPr>
          <w:rFonts w:ascii="Times New Roman" w:hAnsi="Times New Roman" w:cs="Times New Roman"/>
          <w:sz w:val="28"/>
        </w:rPr>
        <w:t xml:space="preserve"> –</w:t>
      </w:r>
      <w:r w:rsidRPr="00914542">
        <w:rPr>
          <w:rFonts w:ascii="Times New Roman" w:hAnsi="Times New Roman" w:cs="Times New Roman"/>
          <w:sz w:val="28"/>
        </w:rPr>
        <w:t xml:space="preserve"> Саратов: Издательский центр «Наука», 2013.</w:t>
      </w:r>
      <w:r w:rsidR="00914542">
        <w:rPr>
          <w:rFonts w:ascii="Times New Roman" w:hAnsi="Times New Roman" w:cs="Times New Roman"/>
          <w:sz w:val="28"/>
        </w:rPr>
        <w:t xml:space="preserve"> –</w:t>
      </w:r>
      <w:r w:rsidRPr="00914542">
        <w:rPr>
          <w:rFonts w:ascii="Times New Roman" w:hAnsi="Times New Roman" w:cs="Times New Roman"/>
          <w:sz w:val="28"/>
        </w:rPr>
        <w:t xml:space="preserve"> 92 с</w:t>
      </w:r>
      <w:r w:rsidR="00914542">
        <w:rPr>
          <w:rFonts w:ascii="Times New Roman" w:hAnsi="Times New Roman" w:cs="Times New Roman"/>
          <w:sz w:val="28"/>
        </w:rPr>
        <w:t>.</w:t>
      </w:r>
    </w:p>
    <w:p w14:paraId="62655914" w14:textId="77777777" w:rsidR="009F43DB" w:rsidRPr="00914542" w:rsidRDefault="009F43DB" w:rsidP="00914542">
      <w:pPr>
        <w:pStyle w:val="a4"/>
        <w:numPr>
          <w:ilvl w:val="0"/>
          <w:numId w:val="3"/>
        </w:numPr>
        <w:jc w:val="both"/>
        <w:rPr>
          <w:rFonts w:ascii="Times New Roman" w:hAnsi="Times New Roman" w:cs="Times New Roman"/>
          <w:sz w:val="28"/>
        </w:rPr>
      </w:pPr>
      <w:proofErr w:type="spellStart"/>
      <w:r w:rsidRPr="00161033">
        <w:rPr>
          <w:rFonts w:ascii="Times New Roman" w:hAnsi="Times New Roman" w:cs="Times New Roman"/>
          <w:sz w:val="28"/>
        </w:rPr>
        <w:t>Подпругина</w:t>
      </w:r>
      <w:proofErr w:type="spellEnd"/>
      <w:r w:rsidR="00914542">
        <w:rPr>
          <w:rFonts w:ascii="Times New Roman" w:hAnsi="Times New Roman" w:cs="Times New Roman"/>
          <w:sz w:val="28"/>
        </w:rPr>
        <w:t>,</w:t>
      </w:r>
      <w:r w:rsidRPr="00161033">
        <w:rPr>
          <w:rFonts w:ascii="Times New Roman" w:hAnsi="Times New Roman" w:cs="Times New Roman"/>
          <w:sz w:val="28"/>
        </w:rPr>
        <w:t xml:space="preserve"> В.</w:t>
      </w:r>
      <w:r w:rsidR="00914542">
        <w:rPr>
          <w:rFonts w:ascii="Times New Roman" w:hAnsi="Times New Roman" w:cs="Times New Roman"/>
          <w:sz w:val="28"/>
        </w:rPr>
        <w:t xml:space="preserve"> </w:t>
      </w:r>
      <w:r w:rsidRPr="00161033">
        <w:rPr>
          <w:rFonts w:ascii="Times New Roman" w:hAnsi="Times New Roman" w:cs="Times New Roman"/>
          <w:sz w:val="28"/>
        </w:rPr>
        <w:t xml:space="preserve">В. Представления об эмоциях у детей с нарушением слуха </w:t>
      </w:r>
      <w:r w:rsidR="00914542">
        <w:rPr>
          <w:rFonts w:ascii="Times New Roman" w:hAnsi="Times New Roman" w:cs="Times New Roman"/>
          <w:sz w:val="28"/>
        </w:rPr>
        <w:t xml:space="preserve">/ В. В. </w:t>
      </w:r>
      <w:proofErr w:type="spellStart"/>
      <w:r w:rsidR="00914542">
        <w:rPr>
          <w:rFonts w:ascii="Times New Roman" w:hAnsi="Times New Roman" w:cs="Times New Roman"/>
          <w:sz w:val="28"/>
        </w:rPr>
        <w:t>Подпругина</w:t>
      </w:r>
      <w:proofErr w:type="spellEnd"/>
      <w:r w:rsidR="00914542">
        <w:rPr>
          <w:rFonts w:ascii="Times New Roman" w:hAnsi="Times New Roman" w:cs="Times New Roman"/>
          <w:sz w:val="28"/>
        </w:rPr>
        <w:t xml:space="preserve"> </w:t>
      </w:r>
      <w:r w:rsidRPr="00161033">
        <w:rPr>
          <w:rFonts w:ascii="Times New Roman" w:hAnsi="Times New Roman" w:cs="Times New Roman"/>
          <w:sz w:val="28"/>
        </w:rPr>
        <w:t xml:space="preserve">// Вестник Московского государственного лингвистического университета. Образование и педагогические науки. 2014. </w:t>
      </w:r>
      <w:r w:rsidR="00914542">
        <w:rPr>
          <w:rFonts w:ascii="Times New Roman" w:hAnsi="Times New Roman" w:cs="Times New Roman"/>
          <w:sz w:val="28"/>
        </w:rPr>
        <w:t xml:space="preserve">– </w:t>
      </w:r>
      <w:r w:rsidRPr="00914542">
        <w:rPr>
          <w:rFonts w:ascii="Times New Roman" w:hAnsi="Times New Roman" w:cs="Times New Roman"/>
          <w:sz w:val="28"/>
        </w:rPr>
        <w:t>№16 (702).</w:t>
      </w:r>
      <w:r w:rsidR="00914542">
        <w:rPr>
          <w:rFonts w:ascii="Times New Roman" w:hAnsi="Times New Roman" w:cs="Times New Roman"/>
          <w:sz w:val="28"/>
        </w:rPr>
        <w:t xml:space="preserve"> – </w:t>
      </w:r>
      <w:r w:rsidR="00914542" w:rsidRPr="00914542">
        <w:rPr>
          <w:rFonts w:ascii="Times New Roman" w:hAnsi="Times New Roman" w:cs="Times New Roman"/>
          <w:sz w:val="28"/>
        </w:rPr>
        <w:t>С. 138-150</w:t>
      </w:r>
    </w:p>
    <w:p w14:paraId="651742DC" w14:textId="77777777" w:rsidR="00CD0452" w:rsidRPr="00914542" w:rsidRDefault="00CD0452" w:rsidP="00914542">
      <w:pPr>
        <w:pStyle w:val="a4"/>
        <w:numPr>
          <w:ilvl w:val="0"/>
          <w:numId w:val="3"/>
        </w:numPr>
        <w:jc w:val="both"/>
        <w:rPr>
          <w:rFonts w:ascii="Times New Roman" w:hAnsi="Times New Roman" w:cs="Times New Roman"/>
          <w:sz w:val="28"/>
        </w:rPr>
      </w:pPr>
      <w:proofErr w:type="spellStart"/>
      <w:r w:rsidRPr="00CD0452">
        <w:rPr>
          <w:rFonts w:ascii="Times New Roman" w:hAnsi="Times New Roman" w:cs="Times New Roman"/>
          <w:sz w:val="28"/>
        </w:rPr>
        <w:t>Петшак</w:t>
      </w:r>
      <w:proofErr w:type="spellEnd"/>
      <w:r w:rsidR="00914542">
        <w:rPr>
          <w:rFonts w:ascii="Times New Roman" w:hAnsi="Times New Roman" w:cs="Times New Roman"/>
          <w:sz w:val="28"/>
        </w:rPr>
        <w:t>,</w:t>
      </w:r>
      <w:r w:rsidRPr="00CD0452">
        <w:rPr>
          <w:rFonts w:ascii="Times New Roman" w:hAnsi="Times New Roman" w:cs="Times New Roman"/>
          <w:sz w:val="28"/>
        </w:rPr>
        <w:t xml:space="preserve"> В. Понимание глухими школьниками эмоций других людей // Дефектология</w:t>
      </w:r>
      <w:r w:rsidR="00914542">
        <w:rPr>
          <w:rFonts w:ascii="Times New Roman" w:hAnsi="Times New Roman" w:cs="Times New Roman"/>
          <w:sz w:val="28"/>
        </w:rPr>
        <w:t xml:space="preserve">, М., </w:t>
      </w:r>
      <w:r w:rsidRPr="00CD0452">
        <w:rPr>
          <w:rFonts w:ascii="Times New Roman" w:hAnsi="Times New Roman" w:cs="Times New Roman"/>
          <w:sz w:val="28"/>
        </w:rPr>
        <w:t xml:space="preserve">1981. </w:t>
      </w:r>
      <w:r w:rsidR="00914542">
        <w:rPr>
          <w:rFonts w:ascii="Times New Roman" w:hAnsi="Times New Roman" w:cs="Times New Roman"/>
          <w:sz w:val="28"/>
        </w:rPr>
        <w:t>–</w:t>
      </w:r>
      <w:r w:rsidRPr="00CD0452">
        <w:rPr>
          <w:rFonts w:ascii="Times New Roman" w:hAnsi="Times New Roman" w:cs="Times New Roman"/>
          <w:sz w:val="28"/>
        </w:rPr>
        <w:t xml:space="preserve"> </w:t>
      </w:r>
      <w:r w:rsidRPr="00914542">
        <w:rPr>
          <w:rFonts w:ascii="Times New Roman" w:hAnsi="Times New Roman" w:cs="Times New Roman"/>
          <w:sz w:val="28"/>
        </w:rPr>
        <w:t xml:space="preserve">№ 4. </w:t>
      </w:r>
      <w:r w:rsidR="00914542">
        <w:rPr>
          <w:rFonts w:ascii="Times New Roman" w:hAnsi="Times New Roman" w:cs="Times New Roman"/>
          <w:sz w:val="28"/>
        </w:rPr>
        <w:t>–</w:t>
      </w:r>
      <w:r w:rsidRPr="00914542">
        <w:rPr>
          <w:rFonts w:ascii="Times New Roman" w:hAnsi="Times New Roman" w:cs="Times New Roman"/>
          <w:sz w:val="28"/>
        </w:rPr>
        <w:t xml:space="preserve"> С. 37-42.</w:t>
      </w:r>
    </w:p>
    <w:p w14:paraId="486CCFA8" w14:textId="77777777" w:rsidR="009F43DB" w:rsidRPr="00161033" w:rsidRDefault="009F43DB" w:rsidP="00B20930">
      <w:pPr>
        <w:pStyle w:val="a4"/>
        <w:numPr>
          <w:ilvl w:val="0"/>
          <w:numId w:val="3"/>
        </w:numPr>
        <w:jc w:val="both"/>
        <w:rPr>
          <w:rFonts w:ascii="Times New Roman" w:hAnsi="Times New Roman" w:cs="Times New Roman"/>
          <w:sz w:val="28"/>
        </w:rPr>
      </w:pPr>
      <w:r w:rsidRPr="00161033">
        <w:rPr>
          <w:rFonts w:ascii="Times New Roman" w:hAnsi="Times New Roman" w:cs="Times New Roman"/>
          <w:sz w:val="28"/>
        </w:rPr>
        <w:t>Применение нейронных сетей в образовании / А. С. Беликов [и др.] // Инфо</w:t>
      </w:r>
      <w:r w:rsidR="00916F17">
        <w:rPr>
          <w:rFonts w:ascii="Times New Roman" w:hAnsi="Times New Roman" w:cs="Times New Roman"/>
          <w:sz w:val="28"/>
        </w:rPr>
        <w:t>рмационные системы и технологии</w:t>
      </w:r>
      <w:r w:rsidRPr="00161033">
        <w:rPr>
          <w:rFonts w:ascii="Times New Roman" w:hAnsi="Times New Roman" w:cs="Times New Roman"/>
          <w:sz w:val="28"/>
        </w:rPr>
        <w:t xml:space="preserve">: материалы 54-й научной конференции аспирантов, магистрантов и студентов, Минск, 21 апреля 2018 г. / Белорусский государственный университет информатики и радиоэлектроники ; </w:t>
      </w:r>
      <w:proofErr w:type="spellStart"/>
      <w:r w:rsidRPr="00161033">
        <w:rPr>
          <w:rFonts w:ascii="Times New Roman" w:hAnsi="Times New Roman" w:cs="Times New Roman"/>
          <w:sz w:val="28"/>
        </w:rPr>
        <w:t>редкол</w:t>
      </w:r>
      <w:proofErr w:type="spellEnd"/>
      <w:r w:rsidRPr="00161033">
        <w:rPr>
          <w:rFonts w:ascii="Times New Roman" w:hAnsi="Times New Roman" w:cs="Times New Roman"/>
          <w:sz w:val="28"/>
        </w:rPr>
        <w:t xml:space="preserve">.: В. И. </w:t>
      </w:r>
      <w:proofErr w:type="spellStart"/>
      <w:r w:rsidRPr="00161033">
        <w:rPr>
          <w:rFonts w:ascii="Times New Roman" w:hAnsi="Times New Roman" w:cs="Times New Roman"/>
          <w:sz w:val="28"/>
        </w:rPr>
        <w:t>Пачинин</w:t>
      </w:r>
      <w:proofErr w:type="spellEnd"/>
      <w:r w:rsidRPr="00161033">
        <w:rPr>
          <w:rFonts w:ascii="Times New Roman" w:hAnsi="Times New Roman" w:cs="Times New Roman"/>
          <w:sz w:val="28"/>
        </w:rPr>
        <w:t>, А. А. Охрименко. – Минск , 2018. – С. 23–24.</w:t>
      </w:r>
    </w:p>
    <w:p w14:paraId="116742CA" w14:textId="77777777" w:rsidR="009F43DB" w:rsidRDefault="009F43DB" w:rsidP="00B20930">
      <w:pPr>
        <w:pStyle w:val="a4"/>
        <w:numPr>
          <w:ilvl w:val="0"/>
          <w:numId w:val="3"/>
        </w:numPr>
        <w:jc w:val="both"/>
        <w:rPr>
          <w:rFonts w:ascii="Times New Roman" w:hAnsi="Times New Roman" w:cs="Times New Roman"/>
          <w:sz w:val="28"/>
        </w:rPr>
      </w:pPr>
      <w:proofErr w:type="spellStart"/>
      <w:r w:rsidRPr="00161033">
        <w:rPr>
          <w:rFonts w:ascii="Times New Roman" w:hAnsi="Times New Roman" w:cs="Times New Roman"/>
          <w:sz w:val="28"/>
        </w:rPr>
        <w:t>Пустовских</w:t>
      </w:r>
      <w:proofErr w:type="spellEnd"/>
      <w:r w:rsidR="00914542">
        <w:rPr>
          <w:rFonts w:ascii="Times New Roman" w:hAnsi="Times New Roman" w:cs="Times New Roman"/>
          <w:sz w:val="28"/>
        </w:rPr>
        <w:t>,</w:t>
      </w:r>
      <w:r w:rsidRPr="00161033">
        <w:rPr>
          <w:rFonts w:ascii="Times New Roman" w:hAnsi="Times New Roman" w:cs="Times New Roman"/>
          <w:sz w:val="28"/>
        </w:rPr>
        <w:t xml:space="preserve"> А.</w:t>
      </w:r>
      <w:r w:rsidR="00914542">
        <w:rPr>
          <w:rFonts w:ascii="Times New Roman" w:hAnsi="Times New Roman" w:cs="Times New Roman"/>
          <w:sz w:val="28"/>
        </w:rPr>
        <w:t xml:space="preserve"> </w:t>
      </w:r>
      <w:r w:rsidRPr="00161033">
        <w:rPr>
          <w:rFonts w:ascii="Times New Roman" w:hAnsi="Times New Roman" w:cs="Times New Roman"/>
          <w:sz w:val="28"/>
        </w:rPr>
        <w:t xml:space="preserve">О. </w:t>
      </w:r>
      <w:r w:rsidR="00813066">
        <w:rPr>
          <w:rFonts w:ascii="Times New Roman" w:hAnsi="Times New Roman" w:cs="Times New Roman"/>
          <w:sz w:val="28"/>
        </w:rPr>
        <w:t>В</w:t>
      </w:r>
      <w:r w:rsidR="00813066" w:rsidRPr="00161033">
        <w:rPr>
          <w:rFonts w:ascii="Times New Roman" w:hAnsi="Times New Roman" w:cs="Times New Roman"/>
          <w:sz w:val="28"/>
        </w:rPr>
        <w:t xml:space="preserve">лияние цифровых технологий на развитие социальных навыков у подростков с нарушением слуха </w:t>
      </w:r>
      <w:r w:rsidR="00914542">
        <w:rPr>
          <w:rFonts w:ascii="Times New Roman" w:hAnsi="Times New Roman" w:cs="Times New Roman"/>
          <w:sz w:val="28"/>
        </w:rPr>
        <w:t xml:space="preserve">/ А. О. </w:t>
      </w:r>
      <w:proofErr w:type="spellStart"/>
      <w:r w:rsidR="00914542">
        <w:rPr>
          <w:rFonts w:ascii="Times New Roman" w:hAnsi="Times New Roman" w:cs="Times New Roman"/>
          <w:sz w:val="28"/>
        </w:rPr>
        <w:t>Пустовских</w:t>
      </w:r>
      <w:proofErr w:type="spellEnd"/>
      <w:r w:rsidR="00914542">
        <w:rPr>
          <w:rFonts w:ascii="Times New Roman" w:hAnsi="Times New Roman" w:cs="Times New Roman"/>
          <w:sz w:val="28"/>
        </w:rPr>
        <w:t xml:space="preserve"> </w:t>
      </w:r>
      <w:r w:rsidRPr="00161033">
        <w:rPr>
          <w:rFonts w:ascii="Times New Roman" w:hAnsi="Times New Roman" w:cs="Times New Roman"/>
          <w:sz w:val="28"/>
        </w:rPr>
        <w:t>// Вестник науки №1 (70) том 3. С. 455 - 458. 2024 г. ISSN 2712-8849 // Электронный ресурс: https://www.вестник-науки.рф/article/12490 (дата обращения: 06.08.2024 г.)</w:t>
      </w:r>
    </w:p>
    <w:p w14:paraId="417A024B" w14:textId="77777777" w:rsidR="00CD0452" w:rsidRPr="00914542" w:rsidRDefault="00CD0452" w:rsidP="00914542">
      <w:pPr>
        <w:pStyle w:val="a4"/>
        <w:numPr>
          <w:ilvl w:val="0"/>
          <w:numId w:val="3"/>
        </w:numPr>
        <w:jc w:val="both"/>
        <w:rPr>
          <w:rFonts w:ascii="Times New Roman" w:hAnsi="Times New Roman" w:cs="Times New Roman"/>
          <w:sz w:val="28"/>
        </w:rPr>
      </w:pPr>
      <w:proofErr w:type="spellStart"/>
      <w:r w:rsidRPr="00CD0452">
        <w:rPr>
          <w:rFonts w:ascii="Times New Roman" w:hAnsi="Times New Roman" w:cs="Times New Roman"/>
          <w:sz w:val="28"/>
        </w:rPr>
        <w:t>Рау</w:t>
      </w:r>
      <w:proofErr w:type="spellEnd"/>
      <w:r w:rsidR="00914542">
        <w:rPr>
          <w:rFonts w:ascii="Times New Roman" w:hAnsi="Times New Roman" w:cs="Times New Roman"/>
          <w:sz w:val="28"/>
        </w:rPr>
        <w:t>,</w:t>
      </w:r>
      <w:r w:rsidRPr="00CD0452">
        <w:rPr>
          <w:rFonts w:ascii="Times New Roman" w:hAnsi="Times New Roman" w:cs="Times New Roman"/>
          <w:sz w:val="28"/>
        </w:rPr>
        <w:t xml:space="preserve"> Ф.</w:t>
      </w:r>
      <w:r w:rsidR="00914542">
        <w:rPr>
          <w:rFonts w:ascii="Times New Roman" w:hAnsi="Times New Roman" w:cs="Times New Roman"/>
          <w:sz w:val="28"/>
        </w:rPr>
        <w:t xml:space="preserve"> </w:t>
      </w:r>
      <w:r w:rsidRPr="00CD0452">
        <w:rPr>
          <w:rFonts w:ascii="Times New Roman" w:hAnsi="Times New Roman" w:cs="Times New Roman"/>
          <w:sz w:val="28"/>
        </w:rPr>
        <w:t xml:space="preserve">Ф., </w:t>
      </w:r>
      <w:proofErr w:type="spellStart"/>
      <w:r w:rsidRPr="00CD0452">
        <w:rPr>
          <w:rFonts w:ascii="Times New Roman" w:hAnsi="Times New Roman" w:cs="Times New Roman"/>
          <w:sz w:val="28"/>
        </w:rPr>
        <w:t>Слезина</w:t>
      </w:r>
      <w:proofErr w:type="spellEnd"/>
      <w:r w:rsidR="00914542">
        <w:rPr>
          <w:rFonts w:ascii="Times New Roman" w:hAnsi="Times New Roman" w:cs="Times New Roman"/>
          <w:sz w:val="28"/>
        </w:rPr>
        <w:t>,</w:t>
      </w:r>
      <w:r w:rsidRPr="00CD0452">
        <w:rPr>
          <w:rFonts w:ascii="Times New Roman" w:hAnsi="Times New Roman" w:cs="Times New Roman"/>
          <w:sz w:val="28"/>
        </w:rPr>
        <w:t xml:space="preserve"> Н.</w:t>
      </w:r>
      <w:r w:rsidR="00914542">
        <w:rPr>
          <w:rFonts w:ascii="Times New Roman" w:hAnsi="Times New Roman" w:cs="Times New Roman"/>
          <w:sz w:val="28"/>
        </w:rPr>
        <w:t xml:space="preserve"> </w:t>
      </w:r>
      <w:r w:rsidRPr="00CD0452">
        <w:rPr>
          <w:rFonts w:ascii="Times New Roman" w:hAnsi="Times New Roman" w:cs="Times New Roman"/>
          <w:sz w:val="28"/>
        </w:rPr>
        <w:t>Ф. Методика обучения произношению в школе глухих</w:t>
      </w:r>
      <w:r>
        <w:rPr>
          <w:rFonts w:ascii="Times New Roman" w:hAnsi="Times New Roman" w:cs="Times New Roman"/>
          <w:sz w:val="28"/>
        </w:rPr>
        <w:t xml:space="preserve"> / </w:t>
      </w:r>
      <w:r w:rsidRPr="00CD0452">
        <w:rPr>
          <w:rFonts w:ascii="Times New Roman" w:hAnsi="Times New Roman" w:cs="Times New Roman"/>
          <w:sz w:val="28"/>
        </w:rPr>
        <w:t xml:space="preserve">Пособие для учителей. - М.: Просвещение, 1981. </w:t>
      </w:r>
      <w:r w:rsidR="00914542">
        <w:rPr>
          <w:rFonts w:ascii="Times New Roman" w:hAnsi="Times New Roman" w:cs="Times New Roman"/>
          <w:sz w:val="28"/>
        </w:rPr>
        <w:t xml:space="preserve">– </w:t>
      </w:r>
      <w:r w:rsidRPr="00914542">
        <w:rPr>
          <w:rFonts w:ascii="Times New Roman" w:hAnsi="Times New Roman" w:cs="Times New Roman"/>
          <w:sz w:val="28"/>
        </w:rPr>
        <w:t>191 с</w:t>
      </w:r>
      <w:r w:rsidR="00914542">
        <w:rPr>
          <w:rFonts w:ascii="Times New Roman" w:hAnsi="Times New Roman" w:cs="Times New Roman"/>
          <w:sz w:val="28"/>
        </w:rPr>
        <w:t>.</w:t>
      </w:r>
    </w:p>
    <w:p w14:paraId="00B6D8F5" w14:textId="77777777" w:rsidR="00B20930" w:rsidRPr="00914542" w:rsidRDefault="00B20930" w:rsidP="00914542">
      <w:pPr>
        <w:pStyle w:val="a4"/>
        <w:numPr>
          <w:ilvl w:val="0"/>
          <w:numId w:val="3"/>
        </w:numPr>
        <w:jc w:val="both"/>
        <w:rPr>
          <w:rFonts w:ascii="Times New Roman" w:hAnsi="Times New Roman" w:cs="Times New Roman"/>
          <w:sz w:val="28"/>
        </w:rPr>
      </w:pPr>
      <w:r w:rsidRPr="00B20930">
        <w:rPr>
          <w:rFonts w:ascii="Times New Roman" w:hAnsi="Times New Roman" w:cs="Times New Roman"/>
          <w:sz w:val="28"/>
        </w:rPr>
        <w:t>Семаго</w:t>
      </w:r>
      <w:r w:rsidR="00914542">
        <w:rPr>
          <w:rFonts w:ascii="Times New Roman" w:hAnsi="Times New Roman" w:cs="Times New Roman"/>
          <w:sz w:val="28"/>
        </w:rPr>
        <w:t>,</w:t>
      </w:r>
      <w:r w:rsidRPr="00B20930">
        <w:rPr>
          <w:rFonts w:ascii="Times New Roman" w:hAnsi="Times New Roman" w:cs="Times New Roman"/>
          <w:sz w:val="28"/>
        </w:rPr>
        <w:t xml:space="preserve"> Н. Я., Семаго</w:t>
      </w:r>
      <w:r w:rsidR="00914542">
        <w:rPr>
          <w:rFonts w:ascii="Times New Roman" w:hAnsi="Times New Roman" w:cs="Times New Roman"/>
          <w:sz w:val="28"/>
        </w:rPr>
        <w:t>,</w:t>
      </w:r>
      <w:r w:rsidRPr="00B20930">
        <w:rPr>
          <w:rFonts w:ascii="Times New Roman" w:hAnsi="Times New Roman" w:cs="Times New Roman"/>
          <w:sz w:val="28"/>
        </w:rPr>
        <w:t xml:space="preserve"> М. М. Чемодан психолога. Диагностический комплект Семаго. - М. : Генезис, 2007. </w:t>
      </w:r>
      <w:r w:rsidR="00914542">
        <w:rPr>
          <w:rFonts w:ascii="Times New Roman" w:hAnsi="Times New Roman" w:cs="Times New Roman"/>
          <w:sz w:val="28"/>
        </w:rPr>
        <w:t>–</w:t>
      </w:r>
      <w:r w:rsidRPr="00B20930">
        <w:rPr>
          <w:rFonts w:ascii="Times New Roman" w:hAnsi="Times New Roman" w:cs="Times New Roman"/>
          <w:sz w:val="28"/>
        </w:rPr>
        <w:t xml:space="preserve"> </w:t>
      </w:r>
      <w:r w:rsidRPr="00914542">
        <w:rPr>
          <w:rFonts w:ascii="Times New Roman" w:hAnsi="Times New Roman" w:cs="Times New Roman"/>
          <w:sz w:val="28"/>
        </w:rPr>
        <w:t>128 с.</w:t>
      </w:r>
    </w:p>
    <w:p w14:paraId="01ADDD17" w14:textId="77777777" w:rsidR="009F43DB" w:rsidRPr="00914542" w:rsidRDefault="009F43DB" w:rsidP="00914542">
      <w:pPr>
        <w:pStyle w:val="a4"/>
        <w:numPr>
          <w:ilvl w:val="0"/>
          <w:numId w:val="3"/>
        </w:numPr>
        <w:jc w:val="both"/>
        <w:rPr>
          <w:rFonts w:ascii="Times New Roman" w:hAnsi="Times New Roman" w:cs="Times New Roman"/>
          <w:sz w:val="28"/>
        </w:rPr>
      </w:pPr>
      <w:proofErr w:type="spellStart"/>
      <w:r w:rsidRPr="00161033">
        <w:rPr>
          <w:rFonts w:ascii="Times New Roman" w:hAnsi="Times New Roman" w:cs="Times New Roman"/>
          <w:sz w:val="28"/>
        </w:rPr>
        <w:t>Славутская</w:t>
      </w:r>
      <w:proofErr w:type="spellEnd"/>
      <w:r w:rsidR="00914542">
        <w:rPr>
          <w:rFonts w:ascii="Times New Roman" w:hAnsi="Times New Roman" w:cs="Times New Roman"/>
          <w:sz w:val="28"/>
        </w:rPr>
        <w:t>,</w:t>
      </w:r>
      <w:r w:rsidRPr="00161033">
        <w:rPr>
          <w:rFonts w:ascii="Times New Roman" w:hAnsi="Times New Roman" w:cs="Times New Roman"/>
          <w:sz w:val="28"/>
        </w:rPr>
        <w:t xml:space="preserve"> Е.</w:t>
      </w:r>
      <w:r w:rsidR="00914542">
        <w:rPr>
          <w:rFonts w:ascii="Times New Roman" w:hAnsi="Times New Roman" w:cs="Times New Roman"/>
          <w:sz w:val="28"/>
        </w:rPr>
        <w:t xml:space="preserve"> </w:t>
      </w:r>
      <w:r w:rsidRPr="00161033">
        <w:rPr>
          <w:rFonts w:ascii="Times New Roman" w:hAnsi="Times New Roman" w:cs="Times New Roman"/>
          <w:sz w:val="28"/>
        </w:rPr>
        <w:t xml:space="preserve">В., </w:t>
      </w:r>
      <w:proofErr w:type="spellStart"/>
      <w:r w:rsidRPr="00161033">
        <w:rPr>
          <w:rFonts w:ascii="Times New Roman" w:hAnsi="Times New Roman" w:cs="Times New Roman"/>
          <w:sz w:val="28"/>
        </w:rPr>
        <w:t>Вострецова</w:t>
      </w:r>
      <w:proofErr w:type="spellEnd"/>
      <w:r w:rsidR="00914542">
        <w:rPr>
          <w:rFonts w:ascii="Times New Roman" w:hAnsi="Times New Roman" w:cs="Times New Roman"/>
          <w:sz w:val="28"/>
        </w:rPr>
        <w:t>,</w:t>
      </w:r>
      <w:r w:rsidRPr="00161033">
        <w:rPr>
          <w:rFonts w:ascii="Times New Roman" w:hAnsi="Times New Roman" w:cs="Times New Roman"/>
          <w:sz w:val="28"/>
        </w:rPr>
        <w:t xml:space="preserve"> Н.</w:t>
      </w:r>
      <w:r w:rsidR="00914542">
        <w:rPr>
          <w:rFonts w:ascii="Times New Roman" w:hAnsi="Times New Roman" w:cs="Times New Roman"/>
          <w:sz w:val="28"/>
        </w:rPr>
        <w:t xml:space="preserve"> С. </w:t>
      </w:r>
      <w:proofErr w:type="spellStart"/>
      <w:r w:rsidR="00914542">
        <w:rPr>
          <w:rFonts w:ascii="Times New Roman" w:hAnsi="Times New Roman" w:cs="Times New Roman"/>
          <w:sz w:val="28"/>
        </w:rPr>
        <w:t>Нейросеть</w:t>
      </w:r>
      <w:proofErr w:type="spellEnd"/>
      <w:r w:rsidR="00914542">
        <w:rPr>
          <w:rFonts w:ascii="Times New Roman" w:hAnsi="Times New Roman" w:cs="Times New Roman"/>
          <w:sz w:val="28"/>
        </w:rPr>
        <w:t xml:space="preserve"> </w:t>
      </w:r>
      <w:r w:rsidRPr="00161033">
        <w:rPr>
          <w:rFonts w:ascii="Times New Roman" w:hAnsi="Times New Roman" w:cs="Times New Roman"/>
          <w:sz w:val="28"/>
        </w:rPr>
        <w:t>как инструмент анализа интеллектуальной и эмоциональной сферы дошкольников</w:t>
      </w:r>
      <w:r w:rsidR="00914542">
        <w:rPr>
          <w:rFonts w:ascii="Times New Roman" w:hAnsi="Times New Roman" w:cs="Times New Roman"/>
          <w:sz w:val="28"/>
        </w:rPr>
        <w:t xml:space="preserve"> /Е. В. </w:t>
      </w:r>
      <w:proofErr w:type="spellStart"/>
      <w:r w:rsidR="00914542">
        <w:rPr>
          <w:rFonts w:ascii="Times New Roman" w:hAnsi="Times New Roman" w:cs="Times New Roman"/>
          <w:sz w:val="28"/>
        </w:rPr>
        <w:t>Славутская</w:t>
      </w:r>
      <w:proofErr w:type="spellEnd"/>
      <w:r w:rsidR="00914542">
        <w:rPr>
          <w:rFonts w:ascii="Times New Roman" w:hAnsi="Times New Roman" w:cs="Times New Roman"/>
          <w:sz w:val="28"/>
        </w:rPr>
        <w:t xml:space="preserve">, Н. С. </w:t>
      </w:r>
      <w:proofErr w:type="spellStart"/>
      <w:r w:rsidR="00914542">
        <w:rPr>
          <w:rFonts w:ascii="Times New Roman" w:hAnsi="Times New Roman" w:cs="Times New Roman"/>
          <w:sz w:val="28"/>
        </w:rPr>
        <w:t>Вострецова</w:t>
      </w:r>
      <w:proofErr w:type="spellEnd"/>
      <w:r w:rsidRPr="00161033">
        <w:rPr>
          <w:rFonts w:ascii="Times New Roman" w:hAnsi="Times New Roman" w:cs="Times New Roman"/>
          <w:sz w:val="28"/>
        </w:rPr>
        <w:t xml:space="preserve"> // КПЖ. 2019. </w:t>
      </w:r>
      <w:r w:rsidR="00914542">
        <w:rPr>
          <w:rFonts w:ascii="Times New Roman" w:hAnsi="Times New Roman" w:cs="Times New Roman"/>
          <w:sz w:val="28"/>
        </w:rPr>
        <w:t xml:space="preserve">– </w:t>
      </w:r>
      <w:r w:rsidRPr="00914542">
        <w:rPr>
          <w:rFonts w:ascii="Times New Roman" w:hAnsi="Times New Roman" w:cs="Times New Roman"/>
          <w:sz w:val="28"/>
        </w:rPr>
        <w:t xml:space="preserve">№4 (135). </w:t>
      </w:r>
      <w:r w:rsidR="00914542">
        <w:rPr>
          <w:rFonts w:ascii="Times New Roman" w:hAnsi="Times New Roman" w:cs="Times New Roman"/>
          <w:sz w:val="28"/>
        </w:rPr>
        <w:t xml:space="preserve">– </w:t>
      </w:r>
      <w:r w:rsidR="00914542" w:rsidRPr="00914542">
        <w:rPr>
          <w:rFonts w:ascii="Times New Roman" w:hAnsi="Times New Roman" w:cs="Times New Roman"/>
          <w:sz w:val="28"/>
        </w:rPr>
        <w:t>С. 61-65</w:t>
      </w:r>
    </w:p>
    <w:p w14:paraId="060763AC" w14:textId="77777777" w:rsidR="00222777" w:rsidRPr="00161033" w:rsidRDefault="00222777" w:rsidP="00B20930">
      <w:pPr>
        <w:pStyle w:val="a4"/>
        <w:numPr>
          <w:ilvl w:val="0"/>
          <w:numId w:val="3"/>
        </w:numPr>
        <w:jc w:val="both"/>
        <w:rPr>
          <w:rFonts w:ascii="Times New Roman" w:hAnsi="Times New Roman" w:cs="Times New Roman"/>
          <w:sz w:val="28"/>
        </w:rPr>
      </w:pPr>
      <w:r w:rsidRPr="00161033">
        <w:rPr>
          <w:rFonts w:ascii="Times New Roman" w:hAnsi="Times New Roman" w:cs="Times New Roman"/>
          <w:sz w:val="28"/>
        </w:rPr>
        <w:t>Соловьева</w:t>
      </w:r>
      <w:r w:rsidR="00914542">
        <w:rPr>
          <w:rFonts w:ascii="Times New Roman" w:hAnsi="Times New Roman" w:cs="Times New Roman"/>
          <w:sz w:val="28"/>
        </w:rPr>
        <w:t>,</w:t>
      </w:r>
      <w:r w:rsidRPr="00161033">
        <w:rPr>
          <w:rFonts w:ascii="Times New Roman" w:hAnsi="Times New Roman" w:cs="Times New Roman"/>
          <w:sz w:val="28"/>
        </w:rPr>
        <w:t xml:space="preserve"> О.</w:t>
      </w:r>
      <w:r w:rsidR="00914542">
        <w:rPr>
          <w:rFonts w:ascii="Times New Roman" w:hAnsi="Times New Roman" w:cs="Times New Roman"/>
          <w:sz w:val="28"/>
        </w:rPr>
        <w:t xml:space="preserve"> </w:t>
      </w:r>
      <w:r w:rsidRPr="00161033">
        <w:rPr>
          <w:rFonts w:ascii="Times New Roman" w:hAnsi="Times New Roman" w:cs="Times New Roman"/>
          <w:sz w:val="28"/>
        </w:rPr>
        <w:t xml:space="preserve">В. Развитие познавательных способностей детей младшего школьного возраста в условиях </w:t>
      </w:r>
      <w:proofErr w:type="spellStart"/>
      <w:r w:rsidRPr="00161033">
        <w:rPr>
          <w:rFonts w:ascii="Times New Roman" w:hAnsi="Times New Roman" w:cs="Times New Roman"/>
          <w:sz w:val="28"/>
        </w:rPr>
        <w:t>цифровизации</w:t>
      </w:r>
      <w:proofErr w:type="spellEnd"/>
      <w:r w:rsidRPr="00161033">
        <w:rPr>
          <w:rFonts w:ascii="Times New Roman" w:hAnsi="Times New Roman" w:cs="Times New Roman"/>
          <w:sz w:val="28"/>
        </w:rPr>
        <w:t xml:space="preserve"> образования / О.В. Соловьева, С.Д. </w:t>
      </w:r>
      <w:proofErr w:type="spellStart"/>
      <w:r w:rsidRPr="00161033">
        <w:rPr>
          <w:rFonts w:ascii="Times New Roman" w:hAnsi="Times New Roman" w:cs="Times New Roman"/>
          <w:sz w:val="28"/>
        </w:rPr>
        <w:t>Кокорова</w:t>
      </w:r>
      <w:proofErr w:type="spellEnd"/>
      <w:r w:rsidRPr="00161033">
        <w:rPr>
          <w:rFonts w:ascii="Times New Roman" w:hAnsi="Times New Roman" w:cs="Times New Roman"/>
          <w:sz w:val="28"/>
        </w:rPr>
        <w:t xml:space="preserve"> // Вестник Северо-Кавказского федерального университета. – 2022. – № 1 (88). </w:t>
      </w:r>
      <w:r w:rsidR="00914542">
        <w:rPr>
          <w:rFonts w:ascii="Times New Roman" w:hAnsi="Times New Roman" w:cs="Times New Roman"/>
          <w:sz w:val="28"/>
        </w:rPr>
        <w:t>С</w:t>
      </w:r>
      <w:r w:rsidRPr="00161033">
        <w:rPr>
          <w:rFonts w:ascii="Times New Roman" w:hAnsi="Times New Roman" w:cs="Times New Roman"/>
          <w:sz w:val="28"/>
        </w:rPr>
        <w:t xml:space="preserve"> </w:t>
      </w:r>
      <w:proofErr w:type="spellStart"/>
      <w:r w:rsidRPr="00161033">
        <w:rPr>
          <w:rFonts w:ascii="Times New Roman" w:hAnsi="Times New Roman" w:cs="Times New Roman"/>
          <w:sz w:val="28"/>
        </w:rPr>
        <w:t>С</w:t>
      </w:r>
      <w:proofErr w:type="spellEnd"/>
      <w:r w:rsidRPr="00161033">
        <w:rPr>
          <w:rFonts w:ascii="Times New Roman" w:hAnsi="Times New Roman" w:cs="Times New Roman"/>
          <w:sz w:val="28"/>
        </w:rPr>
        <w:t>. 184-189</w:t>
      </w:r>
    </w:p>
    <w:p w14:paraId="648771D1" w14:textId="77777777" w:rsidR="009F43DB" w:rsidRDefault="009F43DB" w:rsidP="00B20930">
      <w:pPr>
        <w:pStyle w:val="a4"/>
        <w:numPr>
          <w:ilvl w:val="0"/>
          <w:numId w:val="3"/>
        </w:numPr>
        <w:jc w:val="both"/>
        <w:rPr>
          <w:rFonts w:ascii="Times New Roman" w:hAnsi="Times New Roman" w:cs="Times New Roman"/>
          <w:sz w:val="28"/>
        </w:rPr>
      </w:pPr>
      <w:r w:rsidRPr="00161033">
        <w:rPr>
          <w:rFonts w:ascii="Times New Roman" w:hAnsi="Times New Roman" w:cs="Times New Roman"/>
          <w:sz w:val="28"/>
        </w:rPr>
        <w:t xml:space="preserve">Хабибуллин, И. Р. Актуальность использования </w:t>
      </w:r>
      <w:proofErr w:type="spellStart"/>
      <w:r w:rsidRPr="00161033">
        <w:rPr>
          <w:rFonts w:ascii="Times New Roman" w:hAnsi="Times New Roman" w:cs="Times New Roman"/>
          <w:sz w:val="28"/>
        </w:rPr>
        <w:t>нейросетей</w:t>
      </w:r>
      <w:proofErr w:type="spellEnd"/>
      <w:r w:rsidRPr="00161033">
        <w:rPr>
          <w:rFonts w:ascii="Times New Roman" w:hAnsi="Times New Roman" w:cs="Times New Roman"/>
          <w:sz w:val="28"/>
        </w:rPr>
        <w:t xml:space="preserve"> в образовательных целях / И. Р. Хабибуллин</w:t>
      </w:r>
      <w:r w:rsidR="00914542">
        <w:rPr>
          <w:rFonts w:ascii="Times New Roman" w:hAnsi="Times New Roman" w:cs="Times New Roman"/>
          <w:sz w:val="28"/>
        </w:rPr>
        <w:t xml:space="preserve">, О. В. Азовцева, А. Д. Гареев / И. Р. Хабибуллин </w:t>
      </w:r>
      <w:r w:rsidRPr="00161033">
        <w:rPr>
          <w:rFonts w:ascii="Times New Roman" w:hAnsi="Times New Roman" w:cs="Times New Roman"/>
          <w:sz w:val="28"/>
        </w:rPr>
        <w:t xml:space="preserve">// Молодой ученый. </w:t>
      </w:r>
      <w:r w:rsidR="00914542" w:rsidRPr="00161033">
        <w:rPr>
          <w:rFonts w:ascii="Times New Roman" w:hAnsi="Times New Roman" w:cs="Times New Roman"/>
          <w:sz w:val="28"/>
        </w:rPr>
        <w:t>–</w:t>
      </w:r>
      <w:r w:rsidRPr="00161033">
        <w:rPr>
          <w:rFonts w:ascii="Times New Roman" w:hAnsi="Times New Roman" w:cs="Times New Roman"/>
          <w:sz w:val="28"/>
        </w:rPr>
        <w:t xml:space="preserve"> 2023. </w:t>
      </w:r>
      <w:r w:rsidR="00914542" w:rsidRPr="00161033">
        <w:rPr>
          <w:rFonts w:ascii="Times New Roman" w:hAnsi="Times New Roman" w:cs="Times New Roman"/>
          <w:sz w:val="28"/>
        </w:rPr>
        <w:t>–</w:t>
      </w:r>
      <w:r w:rsidRPr="00161033">
        <w:rPr>
          <w:rFonts w:ascii="Times New Roman" w:hAnsi="Times New Roman" w:cs="Times New Roman"/>
          <w:sz w:val="28"/>
        </w:rPr>
        <w:t xml:space="preserve"> № 13 (460). </w:t>
      </w:r>
      <w:r w:rsidR="00914542" w:rsidRPr="00161033">
        <w:rPr>
          <w:rFonts w:ascii="Times New Roman" w:hAnsi="Times New Roman" w:cs="Times New Roman"/>
          <w:sz w:val="28"/>
        </w:rPr>
        <w:t>–</w:t>
      </w:r>
      <w:r w:rsidR="00914542">
        <w:rPr>
          <w:rFonts w:ascii="Times New Roman" w:hAnsi="Times New Roman" w:cs="Times New Roman"/>
          <w:sz w:val="28"/>
        </w:rPr>
        <w:t xml:space="preserve"> С. 176-178.</w:t>
      </w:r>
    </w:p>
    <w:p w14:paraId="3B26568F" w14:textId="77777777" w:rsidR="00CD0452" w:rsidRPr="00CD0452" w:rsidRDefault="00CD0452" w:rsidP="00B20930">
      <w:pPr>
        <w:pStyle w:val="a4"/>
        <w:numPr>
          <w:ilvl w:val="0"/>
          <w:numId w:val="3"/>
        </w:numPr>
        <w:jc w:val="both"/>
        <w:rPr>
          <w:rFonts w:ascii="Times New Roman" w:hAnsi="Times New Roman" w:cs="Times New Roman"/>
          <w:sz w:val="28"/>
          <w:szCs w:val="28"/>
          <w:lang w:val="en-US"/>
        </w:rPr>
      </w:pPr>
      <w:r w:rsidRPr="00CD0452">
        <w:rPr>
          <w:rFonts w:ascii="Times New Roman" w:hAnsi="Times New Roman" w:cs="Times New Roman"/>
          <w:sz w:val="28"/>
          <w:szCs w:val="28"/>
          <w:lang w:val="en-US"/>
        </w:rPr>
        <w:t>Q</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Kang </w:t>
      </w:r>
      <w:r w:rsidRPr="00CD0452">
        <w:rPr>
          <w:rStyle w:val="a9"/>
          <w:rFonts w:ascii="Times New Roman" w:hAnsi="Times New Roman" w:cs="Times New Roman"/>
          <w:color w:val="333333"/>
          <w:sz w:val="28"/>
          <w:szCs w:val="28"/>
          <w:shd w:val="clear" w:color="auto" w:fill="FFFFFF"/>
          <w:lang w:val="en-US"/>
        </w:rPr>
        <w:t>et</w:t>
      </w:r>
      <w:r w:rsidRPr="00914542">
        <w:rPr>
          <w:rStyle w:val="a9"/>
          <w:rFonts w:ascii="Times New Roman" w:hAnsi="Times New Roman" w:cs="Times New Roman"/>
          <w:color w:val="333333"/>
          <w:sz w:val="28"/>
          <w:szCs w:val="28"/>
          <w:shd w:val="clear" w:color="auto" w:fill="FFFFFF"/>
        </w:rPr>
        <w:t xml:space="preserve"> </w:t>
      </w:r>
      <w:r w:rsidRPr="00CD0452">
        <w:rPr>
          <w:rStyle w:val="a9"/>
          <w:rFonts w:ascii="Times New Roman" w:hAnsi="Times New Roman" w:cs="Times New Roman"/>
          <w:color w:val="333333"/>
          <w:sz w:val="28"/>
          <w:szCs w:val="28"/>
          <w:shd w:val="clear" w:color="auto" w:fill="FFFFFF"/>
          <w:lang w:val="en-US"/>
        </w:rPr>
        <w:t>al</w:t>
      </w:r>
      <w:r w:rsidRPr="00914542">
        <w:rPr>
          <w:rFonts w:ascii="Times New Roman" w:hAnsi="Times New Roman" w:cs="Times New Roman"/>
          <w:sz w:val="28"/>
          <w:szCs w:val="28"/>
        </w:rPr>
        <w:t>., "</w:t>
      </w:r>
      <w:r w:rsidRPr="00CD0452">
        <w:rPr>
          <w:rFonts w:ascii="Times New Roman" w:hAnsi="Times New Roman" w:cs="Times New Roman"/>
          <w:sz w:val="28"/>
          <w:szCs w:val="28"/>
          <w:lang w:val="en-US"/>
        </w:rPr>
        <w:t>Emotion</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Recognition</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From</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EEG</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Signals</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of</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Hearing</w:t>
      </w:r>
      <w:r w:rsidRPr="00914542">
        <w:rPr>
          <w:rFonts w:ascii="Times New Roman" w:hAnsi="Times New Roman" w:cs="Times New Roman"/>
          <w:sz w:val="28"/>
          <w:szCs w:val="28"/>
        </w:rPr>
        <w:t>-</w:t>
      </w:r>
      <w:r w:rsidRPr="00CD0452">
        <w:rPr>
          <w:rFonts w:ascii="Times New Roman" w:hAnsi="Times New Roman" w:cs="Times New Roman"/>
          <w:sz w:val="28"/>
          <w:szCs w:val="28"/>
          <w:lang w:val="en-US"/>
        </w:rPr>
        <w:t>Impaired</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People</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Using</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Stacking</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Ensemble</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Learning</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Framework</w:t>
      </w:r>
      <w:r w:rsidRPr="00914542">
        <w:rPr>
          <w:rFonts w:ascii="Times New Roman" w:hAnsi="Times New Roman" w:cs="Times New Roman"/>
          <w:sz w:val="28"/>
          <w:szCs w:val="28"/>
        </w:rPr>
        <w:t xml:space="preserve"> </w:t>
      </w:r>
      <w:r w:rsidRPr="00CD0452">
        <w:rPr>
          <w:rFonts w:ascii="Times New Roman" w:hAnsi="Times New Roman" w:cs="Times New Roman"/>
          <w:sz w:val="28"/>
          <w:szCs w:val="28"/>
          <w:lang w:val="en-US"/>
        </w:rPr>
        <w:t>Based on a Novel Brain Network," in </w:t>
      </w:r>
      <w:r w:rsidRPr="00CD0452">
        <w:rPr>
          <w:rStyle w:val="a9"/>
          <w:rFonts w:ascii="Times New Roman" w:hAnsi="Times New Roman" w:cs="Times New Roman"/>
          <w:color w:val="333333"/>
          <w:sz w:val="28"/>
          <w:szCs w:val="28"/>
          <w:shd w:val="clear" w:color="auto" w:fill="FFFFFF"/>
          <w:lang w:val="en-US"/>
        </w:rPr>
        <w:t>IEEE Sensors Journal</w:t>
      </w:r>
      <w:r w:rsidRPr="00CD0452">
        <w:rPr>
          <w:rFonts w:ascii="Times New Roman" w:hAnsi="Times New Roman" w:cs="Times New Roman"/>
          <w:sz w:val="28"/>
          <w:szCs w:val="28"/>
          <w:lang w:val="en-US"/>
        </w:rPr>
        <w:t>, vol. 21, no. 20, pp. 23245-23255, 15 Oct.15, 2021</w:t>
      </w:r>
    </w:p>
    <w:p w14:paraId="48D38171" w14:textId="77777777" w:rsidR="00CD0452" w:rsidRPr="00CD0452" w:rsidRDefault="00CD0452" w:rsidP="00B20930">
      <w:pPr>
        <w:pStyle w:val="a4"/>
        <w:numPr>
          <w:ilvl w:val="0"/>
          <w:numId w:val="3"/>
        </w:numPr>
        <w:jc w:val="both"/>
        <w:rPr>
          <w:rFonts w:ascii="Times New Roman" w:hAnsi="Times New Roman" w:cs="Times New Roman"/>
          <w:sz w:val="28"/>
          <w:szCs w:val="28"/>
          <w:lang w:val="en-US"/>
        </w:rPr>
      </w:pPr>
      <w:r w:rsidRPr="00CD0452">
        <w:rPr>
          <w:rFonts w:ascii="Times New Roman" w:hAnsi="Times New Roman" w:cs="Times New Roman"/>
          <w:sz w:val="28"/>
          <w:szCs w:val="28"/>
          <w:lang w:val="en-US"/>
        </w:rPr>
        <w:t>Rieffe C. Awareness and regulation of emotions in deaf children. </w:t>
      </w:r>
      <w:proofErr w:type="spellStart"/>
      <w:r w:rsidRPr="00CD0452">
        <w:rPr>
          <w:rFonts w:ascii="Times New Roman" w:hAnsi="Times New Roman" w:cs="Times New Roman"/>
          <w:sz w:val="28"/>
          <w:szCs w:val="28"/>
        </w:rPr>
        <w:t>Br</w:t>
      </w:r>
      <w:proofErr w:type="spellEnd"/>
      <w:r w:rsidRPr="00CD0452">
        <w:rPr>
          <w:rFonts w:ascii="Times New Roman" w:hAnsi="Times New Roman" w:cs="Times New Roman"/>
          <w:sz w:val="28"/>
          <w:szCs w:val="28"/>
        </w:rPr>
        <w:t xml:space="preserve"> J </w:t>
      </w:r>
      <w:proofErr w:type="spellStart"/>
      <w:r w:rsidRPr="00CD0452">
        <w:rPr>
          <w:rFonts w:ascii="Times New Roman" w:hAnsi="Times New Roman" w:cs="Times New Roman"/>
          <w:sz w:val="28"/>
          <w:szCs w:val="28"/>
        </w:rPr>
        <w:t>Dev</w:t>
      </w:r>
      <w:proofErr w:type="spellEnd"/>
      <w:r w:rsidRPr="00CD0452">
        <w:rPr>
          <w:rFonts w:ascii="Times New Roman" w:hAnsi="Times New Roman" w:cs="Times New Roman"/>
          <w:sz w:val="28"/>
          <w:szCs w:val="28"/>
        </w:rPr>
        <w:t xml:space="preserve"> </w:t>
      </w:r>
      <w:proofErr w:type="spellStart"/>
      <w:r w:rsidRPr="00CD0452">
        <w:rPr>
          <w:rFonts w:ascii="Times New Roman" w:hAnsi="Times New Roman" w:cs="Times New Roman"/>
          <w:sz w:val="28"/>
          <w:szCs w:val="28"/>
        </w:rPr>
        <w:t>Psychol</w:t>
      </w:r>
      <w:proofErr w:type="spellEnd"/>
      <w:r w:rsidRPr="00CD0452">
        <w:rPr>
          <w:rFonts w:ascii="Times New Roman" w:hAnsi="Times New Roman" w:cs="Times New Roman"/>
          <w:sz w:val="28"/>
          <w:szCs w:val="28"/>
        </w:rPr>
        <w:t>. 2012 Nov;30(</w:t>
      </w:r>
      <w:proofErr w:type="spellStart"/>
      <w:r w:rsidRPr="00CD0452">
        <w:rPr>
          <w:rFonts w:ascii="Times New Roman" w:hAnsi="Times New Roman" w:cs="Times New Roman"/>
          <w:sz w:val="28"/>
          <w:szCs w:val="28"/>
        </w:rPr>
        <w:t>Pt</w:t>
      </w:r>
      <w:proofErr w:type="spellEnd"/>
      <w:r w:rsidRPr="00CD0452">
        <w:rPr>
          <w:rFonts w:ascii="Times New Roman" w:hAnsi="Times New Roman" w:cs="Times New Roman"/>
          <w:sz w:val="28"/>
          <w:szCs w:val="28"/>
        </w:rPr>
        <w:t xml:space="preserve"> 4):477-92.</w:t>
      </w:r>
    </w:p>
    <w:sectPr w:rsidR="00CD0452" w:rsidRPr="00CD04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21A8"/>
    <w:multiLevelType w:val="hybridMultilevel"/>
    <w:tmpl w:val="DFA07CEE"/>
    <w:lvl w:ilvl="0" w:tplc="B1A23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F23961"/>
    <w:multiLevelType w:val="hybridMultilevel"/>
    <w:tmpl w:val="F39C35C4"/>
    <w:lvl w:ilvl="0" w:tplc="86201A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7297D62"/>
    <w:multiLevelType w:val="hybridMultilevel"/>
    <w:tmpl w:val="CF220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3955D51"/>
    <w:multiLevelType w:val="multilevel"/>
    <w:tmpl w:val="8A5E9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375DED"/>
    <w:multiLevelType w:val="hybridMultilevel"/>
    <w:tmpl w:val="18EC87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D01E8E"/>
    <w:multiLevelType w:val="hybridMultilevel"/>
    <w:tmpl w:val="450C68A4"/>
    <w:lvl w:ilvl="0" w:tplc="D4E279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0126592"/>
    <w:multiLevelType w:val="hybridMultilevel"/>
    <w:tmpl w:val="D542E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1990892"/>
    <w:multiLevelType w:val="multilevel"/>
    <w:tmpl w:val="D9763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2362913">
    <w:abstractNumId w:val="4"/>
  </w:num>
  <w:num w:numId="2" w16cid:durableId="271984081">
    <w:abstractNumId w:val="2"/>
  </w:num>
  <w:num w:numId="3" w16cid:durableId="189496638">
    <w:abstractNumId w:val="6"/>
  </w:num>
  <w:num w:numId="4" w16cid:durableId="2125536133">
    <w:abstractNumId w:val="7"/>
  </w:num>
  <w:num w:numId="5" w16cid:durableId="772095384">
    <w:abstractNumId w:val="3"/>
  </w:num>
  <w:num w:numId="6" w16cid:durableId="602420259">
    <w:abstractNumId w:val="5"/>
  </w:num>
  <w:num w:numId="7" w16cid:durableId="1672099675">
    <w:abstractNumId w:val="1"/>
  </w:num>
  <w:num w:numId="8" w16cid:durableId="2074306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30"/>
  <w:proofState w:spelling="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4D1"/>
    <w:rsid w:val="00025885"/>
    <w:rsid w:val="000319AA"/>
    <w:rsid w:val="000445CE"/>
    <w:rsid w:val="00093C1B"/>
    <w:rsid w:val="000C011E"/>
    <w:rsid w:val="000C4F90"/>
    <w:rsid w:val="000E7998"/>
    <w:rsid w:val="001031C7"/>
    <w:rsid w:val="00123B62"/>
    <w:rsid w:val="00161033"/>
    <w:rsid w:val="00161FC4"/>
    <w:rsid w:val="00163220"/>
    <w:rsid w:val="00191E39"/>
    <w:rsid w:val="001962C0"/>
    <w:rsid w:val="001A5A75"/>
    <w:rsid w:val="00222777"/>
    <w:rsid w:val="002342EB"/>
    <w:rsid w:val="0025448B"/>
    <w:rsid w:val="00281E1C"/>
    <w:rsid w:val="002873DF"/>
    <w:rsid w:val="002B27E0"/>
    <w:rsid w:val="002F7C73"/>
    <w:rsid w:val="00302BE5"/>
    <w:rsid w:val="003133D8"/>
    <w:rsid w:val="0037206F"/>
    <w:rsid w:val="003B71DB"/>
    <w:rsid w:val="003D4A9B"/>
    <w:rsid w:val="003F0AAD"/>
    <w:rsid w:val="003F7FAA"/>
    <w:rsid w:val="00422AE5"/>
    <w:rsid w:val="00434774"/>
    <w:rsid w:val="00445CD9"/>
    <w:rsid w:val="0046713B"/>
    <w:rsid w:val="004810BA"/>
    <w:rsid w:val="004A1A19"/>
    <w:rsid w:val="004B44D1"/>
    <w:rsid w:val="004C4304"/>
    <w:rsid w:val="004D15BB"/>
    <w:rsid w:val="004E6E6B"/>
    <w:rsid w:val="00541BCB"/>
    <w:rsid w:val="005D79D4"/>
    <w:rsid w:val="00602FC2"/>
    <w:rsid w:val="00606988"/>
    <w:rsid w:val="00633C02"/>
    <w:rsid w:val="006563BF"/>
    <w:rsid w:val="00663AFA"/>
    <w:rsid w:val="0069636A"/>
    <w:rsid w:val="00715185"/>
    <w:rsid w:val="007329FE"/>
    <w:rsid w:val="00751D23"/>
    <w:rsid w:val="007759B9"/>
    <w:rsid w:val="007C028F"/>
    <w:rsid w:val="007E5143"/>
    <w:rsid w:val="007F15B2"/>
    <w:rsid w:val="00813066"/>
    <w:rsid w:val="008176AE"/>
    <w:rsid w:val="0082712A"/>
    <w:rsid w:val="00856A1F"/>
    <w:rsid w:val="00870703"/>
    <w:rsid w:val="008801BE"/>
    <w:rsid w:val="008A4A3E"/>
    <w:rsid w:val="008E6682"/>
    <w:rsid w:val="00914542"/>
    <w:rsid w:val="00916F17"/>
    <w:rsid w:val="009959FC"/>
    <w:rsid w:val="009C4F86"/>
    <w:rsid w:val="009D3B5F"/>
    <w:rsid w:val="009E2D3E"/>
    <w:rsid w:val="009F43DB"/>
    <w:rsid w:val="00A80B9B"/>
    <w:rsid w:val="00AB03B8"/>
    <w:rsid w:val="00AB0B36"/>
    <w:rsid w:val="00AE54FB"/>
    <w:rsid w:val="00B16DBD"/>
    <w:rsid w:val="00B20930"/>
    <w:rsid w:val="00B21124"/>
    <w:rsid w:val="00B447B7"/>
    <w:rsid w:val="00B67A50"/>
    <w:rsid w:val="00BC4AB8"/>
    <w:rsid w:val="00BF0F6A"/>
    <w:rsid w:val="00C509EC"/>
    <w:rsid w:val="00CA6982"/>
    <w:rsid w:val="00CC1246"/>
    <w:rsid w:val="00CC5190"/>
    <w:rsid w:val="00CD0452"/>
    <w:rsid w:val="00CE1E64"/>
    <w:rsid w:val="00CE3C74"/>
    <w:rsid w:val="00CE7ACA"/>
    <w:rsid w:val="00D04231"/>
    <w:rsid w:val="00D41CEF"/>
    <w:rsid w:val="00D44454"/>
    <w:rsid w:val="00D55AF2"/>
    <w:rsid w:val="00D71AEF"/>
    <w:rsid w:val="00D9088E"/>
    <w:rsid w:val="00DA304A"/>
    <w:rsid w:val="00DC0E61"/>
    <w:rsid w:val="00DD52D2"/>
    <w:rsid w:val="00E662DA"/>
    <w:rsid w:val="00E73B7E"/>
    <w:rsid w:val="00E93634"/>
    <w:rsid w:val="00E94D46"/>
    <w:rsid w:val="00EC7FF1"/>
    <w:rsid w:val="00EF63D7"/>
    <w:rsid w:val="00F33596"/>
    <w:rsid w:val="00F6764E"/>
    <w:rsid w:val="00FB03AA"/>
    <w:rsid w:val="00FE0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07593"/>
  <w15:chartTrackingRefBased/>
  <w15:docId w15:val="{656154CC-0F03-4D1F-AABA-E3747864F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4D46"/>
    <w:rPr>
      <w:color w:val="0563C1" w:themeColor="hyperlink"/>
      <w:u w:val="single"/>
    </w:rPr>
  </w:style>
  <w:style w:type="paragraph" w:styleId="a4">
    <w:name w:val="List Paragraph"/>
    <w:basedOn w:val="a"/>
    <w:uiPriority w:val="34"/>
    <w:qFormat/>
    <w:rsid w:val="00281E1C"/>
    <w:pPr>
      <w:ind w:left="720"/>
      <w:contextualSpacing/>
    </w:pPr>
  </w:style>
  <w:style w:type="table" w:styleId="a5">
    <w:name w:val="Table Grid"/>
    <w:basedOn w:val="a1"/>
    <w:uiPriority w:val="39"/>
    <w:rsid w:val="00DC0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DC0E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2873D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873DF"/>
    <w:rPr>
      <w:rFonts w:ascii="Segoe UI" w:hAnsi="Segoe UI" w:cs="Segoe UI"/>
      <w:sz w:val="18"/>
      <w:szCs w:val="18"/>
    </w:rPr>
  </w:style>
  <w:style w:type="character" w:styleId="a9">
    <w:name w:val="Emphasis"/>
    <w:basedOn w:val="a0"/>
    <w:uiPriority w:val="20"/>
    <w:qFormat/>
    <w:rsid w:val="00CD04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042591">
      <w:bodyDiv w:val="1"/>
      <w:marLeft w:val="0"/>
      <w:marRight w:val="0"/>
      <w:marTop w:val="0"/>
      <w:marBottom w:val="0"/>
      <w:divBdr>
        <w:top w:val="none" w:sz="0" w:space="0" w:color="auto"/>
        <w:left w:val="none" w:sz="0" w:space="0" w:color="auto"/>
        <w:bottom w:val="none" w:sz="0" w:space="0" w:color="auto"/>
        <w:right w:val="none" w:sz="0" w:space="0" w:color="auto"/>
      </w:divBdr>
    </w:div>
    <w:div w:id="738331092">
      <w:bodyDiv w:val="1"/>
      <w:marLeft w:val="0"/>
      <w:marRight w:val="0"/>
      <w:marTop w:val="0"/>
      <w:marBottom w:val="0"/>
      <w:divBdr>
        <w:top w:val="none" w:sz="0" w:space="0" w:color="auto"/>
        <w:left w:val="none" w:sz="0" w:space="0" w:color="auto"/>
        <w:bottom w:val="none" w:sz="0" w:space="0" w:color="auto"/>
        <w:right w:val="none" w:sz="0" w:space="0" w:color="auto"/>
      </w:divBdr>
    </w:div>
    <w:div w:id="755130332">
      <w:bodyDiv w:val="1"/>
      <w:marLeft w:val="0"/>
      <w:marRight w:val="0"/>
      <w:marTop w:val="0"/>
      <w:marBottom w:val="0"/>
      <w:divBdr>
        <w:top w:val="none" w:sz="0" w:space="0" w:color="auto"/>
        <w:left w:val="none" w:sz="0" w:space="0" w:color="auto"/>
        <w:bottom w:val="none" w:sz="0" w:space="0" w:color="auto"/>
        <w:right w:val="none" w:sz="0" w:space="0" w:color="auto"/>
      </w:divBdr>
      <w:divsChild>
        <w:div w:id="98917612">
          <w:marLeft w:val="0"/>
          <w:marRight w:val="0"/>
          <w:marTop w:val="0"/>
          <w:marBottom w:val="0"/>
          <w:divBdr>
            <w:top w:val="none" w:sz="0" w:space="0" w:color="auto"/>
            <w:left w:val="none" w:sz="0" w:space="0" w:color="auto"/>
            <w:bottom w:val="none" w:sz="0" w:space="0" w:color="auto"/>
            <w:right w:val="none" w:sz="0" w:space="0" w:color="auto"/>
          </w:divBdr>
          <w:divsChild>
            <w:div w:id="121271748">
              <w:marLeft w:val="0"/>
              <w:marRight w:val="0"/>
              <w:marTop w:val="0"/>
              <w:marBottom w:val="0"/>
              <w:divBdr>
                <w:top w:val="none" w:sz="0" w:space="0" w:color="auto"/>
                <w:left w:val="none" w:sz="0" w:space="0" w:color="auto"/>
                <w:bottom w:val="none" w:sz="0" w:space="0" w:color="auto"/>
                <w:right w:val="none" w:sz="0" w:space="0" w:color="auto"/>
              </w:divBdr>
            </w:div>
          </w:divsChild>
        </w:div>
        <w:div w:id="1579317664">
          <w:marLeft w:val="0"/>
          <w:marRight w:val="0"/>
          <w:marTop w:val="75"/>
          <w:marBottom w:val="0"/>
          <w:divBdr>
            <w:top w:val="none" w:sz="0" w:space="0" w:color="auto"/>
            <w:left w:val="none" w:sz="0" w:space="0" w:color="auto"/>
            <w:bottom w:val="none" w:sz="0" w:space="0" w:color="auto"/>
            <w:right w:val="none" w:sz="0" w:space="0" w:color="auto"/>
          </w:divBdr>
        </w:div>
      </w:divsChild>
    </w:div>
    <w:div w:id="1085568671">
      <w:bodyDiv w:val="1"/>
      <w:marLeft w:val="0"/>
      <w:marRight w:val="0"/>
      <w:marTop w:val="0"/>
      <w:marBottom w:val="0"/>
      <w:divBdr>
        <w:top w:val="none" w:sz="0" w:space="0" w:color="auto"/>
        <w:left w:val="none" w:sz="0" w:space="0" w:color="auto"/>
        <w:bottom w:val="none" w:sz="0" w:space="0" w:color="auto"/>
        <w:right w:val="none" w:sz="0" w:space="0" w:color="auto"/>
      </w:divBdr>
      <w:divsChild>
        <w:div w:id="276959052">
          <w:marLeft w:val="0"/>
          <w:marRight w:val="0"/>
          <w:marTop w:val="0"/>
          <w:marBottom w:val="0"/>
          <w:divBdr>
            <w:top w:val="none" w:sz="0" w:space="0" w:color="auto"/>
            <w:left w:val="none" w:sz="0" w:space="0" w:color="auto"/>
            <w:bottom w:val="none" w:sz="0" w:space="0" w:color="auto"/>
            <w:right w:val="none" w:sz="0" w:space="0" w:color="auto"/>
          </w:divBdr>
          <w:divsChild>
            <w:div w:id="1763719986">
              <w:marLeft w:val="0"/>
              <w:marRight w:val="0"/>
              <w:marTop w:val="0"/>
              <w:marBottom w:val="0"/>
              <w:divBdr>
                <w:top w:val="none" w:sz="0" w:space="0" w:color="auto"/>
                <w:left w:val="none" w:sz="0" w:space="0" w:color="auto"/>
                <w:bottom w:val="none" w:sz="0" w:space="0" w:color="auto"/>
                <w:right w:val="none" w:sz="0" w:space="0" w:color="auto"/>
              </w:divBdr>
            </w:div>
          </w:divsChild>
        </w:div>
        <w:div w:id="1813062647">
          <w:marLeft w:val="0"/>
          <w:marRight w:val="0"/>
          <w:marTop w:val="75"/>
          <w:marBottom w:val="0"/>
          <w:divBdr>
            <w:top w:val="none" w:sz="0" w:space="0" w:color="auto"/>
            <w:left w:val="none" w:sz="0" w:space="0" w:color="auto"/>
            <w:bottom w:val="none" w:sz="0" w:space="0" w:color="auto"/>
            <w:right w:val="none" w:sz="0" w:space="0" w:color="auto"/>
          </w:divBdr>
        </w:div>
      </w:divsChild>
    </w:div>
    <w:div w:id="159983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chart" Target="charts/chart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mailto:kristik.zhidkova@gmail.com" TargetMode="Externa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 /><Relationship Id="rId2" Type="http://schemas.microsoft.com/office/2011/relationships/chartColorStyle" Target="colors1.xml" /><Relationship Id="rId1" Type="http://schemas.microsoft.com/office/2011/relationships/chartStyle" Target="style1.xml" /></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818479406111015E-2"/>
          <c:y val="0.28417483998710685"/>
          <c:w val="0.89794503470518683"/>
          <c:h val="0.42219747202652302"/>
        </c:manualLayout>
      </c:layout>
      <c:barChart>
        <c:barDir val="col"/>
        <c:grouping val="clustered"/>
        <c:varyColors val="0"/>
        <c:ser>
          <c:idx val="0"/>
          <c:order val="0"/>
          <c:tx>
            <c:strRef>
              <c:f>Лист1!$B$1</c:f>
              <c:strCache>
                <c:ptCount val="1"/>
                <c:pt idx="0">
                  <c:v>Высокий</c:v>
                </c:pt>
              </c:strCache>
            </c:strRef>
          </c:tx>
          <c:spPr>
            <a:solidFill>
              <a:schemeClr val="accent1">
                <a:alpha val="70000"/>
              </a:schemeClr>
            </a:solidFill>
            <a:ln>
              <a:noFill/>
            </a:ln>
            <a:effectLst/>
          </c:spPr>
          <c:invertIfNegative val="0"/>
          <c:cat>
            <c:strRef>
              <c:f>Лист1!$A$2:$A$5</c:f>
              <c:strCache>
                <c:ptCount val="3"/>
                <c:pt idx="0">
                  <c:v>Адекватность оценки эмоц.состояние</c:v>
                </c:pt>
                <c:pt idx="1">
                  <c:v>Яркость эмоц.образов</c:v>
                </c:pt>
                <c:pt idx="2">
                  <c:v>Уровень дифференциации эмоц. Проявлений</c:v>
                </c:pt>
              </c:strCache>
            </c:strRef>
          </c:cat>
          <c:val>
            <c:numRef>
              <c:f>Лист1!$B$2:$B$5</c:f>
              <c:numCache>
                <c:formatCode>General</c:formatCode>
                <c:ptCount val="4"/>
                <c:pt idx="0">
                  <c:v>8</c:v>
                </c:pt>
                <c:pt idx="1">
                  <c:v>7</c:v>
                </c:pt>
                <c:pt idx="2">
                  <c:v>6</c:v>
                </c:pt>
              </c:numCache>
            </c:numRef>
          </c:val>
          <c:extLst>
            <c:ext xmlns:c16="http://schemas.microsoft.com/office/drawing/2014/chart" uri="{C3380CC4-5D6E-409C-BE32-E72D297353CC}">
              <c16:uniqueId val="{00000000-BD16-4C0D-8C9A-6FB4D501378A}"/>
            </c:ext>
          </c:extLst>
        </c:ser>
        <c:ser>
          <c:idx val="1"/>
          <c:order val="1"/>
          <c:tx>
            <c:strRef>
              <c:f>Лист1!$C$1</c:f>
              <c:strCache>
                <c:ptCount val="1"/>
                <c:pt idx="0">
                  <c:v>Средний</c:v>
                </c:pt>
              </c:strCache>
            </c:strRef>
          </c:tx>
          <c:spPr>
            <a:solidFill>
              <a:schemeClr val="accent2">
                <a:alpha val="70000"/>
              </a:schemeClr>
            </a:solidFill>
            <a:ln>
              <a:noFill/>
            </a:ln>
            <a:effectLst/>
          </c:spPr>
          <c:invertIfNegative val="0"/>
          <c:cat>
            <c:strRef>
              <c:f>Лист1!$A$2:$A$5</c:f>
              <c:strCache>
                <c:ptCount val="3"/>
                <c:pt idx="0">
                  <c:v>Адекватность оценки эмоц.состояние</c:v>
                </c:pt>
                <c:pt idx="1">
                  <c:v>Яркость эмоц.образов</c:v>
                </c:pt>
                <c:pt idx="2">
                  <c:v>Уровень дифференциации эмоц. Проявлений</c:v>
                </c:pt>
              </c:strCache>
            </c:strRef>
          </c:cat>
          <c:val>
            <c:numRef>
              <c:f>Лист1!$C$2:$C$5</c:f>
              <c:numCache>
                <c:formatCode>General</c:formatCode>
                <c:ptCount val="4"/>
                <c:pt idx="0">
                  <c:v>2</c:v>
                </c:pt>
                <c:pt idx="1">
                  <c:v>2</c:v>
                </c:pt>
                <c:pt idx="2">
                  <c:v>4</c:v>
                </c:pt>
              </c:numCache>
            </c:numRef>
          </c:val>
          <c:extLst>
            <c:ext xmlns:c16="http://schemas.microsoft.com/office/drawing/2014/chart" uri="{C3380CC4-5D6E-409C-BE32-E72D297353CC}">
              <c16:uniqueId val="{00000001-BD16-4C0D-8C9A-6FB4D501378A}"/>
            </c:ext>
          </c:extLst>
        </c:ser>
        <c:ser>
          <c:idx val="2"/>
          <c:order val="2"/>
          <c:tx>
            <c:strRef>
              <c:f>Лист1!$D$1</c:f>
              <c:strCache>
                <c:ptCount val="1"/>
                <c:pt idx="0">
                  <c:v>Низкий</c:v>
                </c:pt>
              </c:strCache>
            </c:strRef>
          </c:tx>
          <c:spPr>
            <a:solidFill>
              <a:schemeClr val="accent3">
                <a:alpha val="70000"/>
              </a:schemeClr>
            </a:solidFill>
            <a:ln>
              <a:noFill/>
            </a:ln>
            <a:effectLst/>
          </c:spPr>
          <c:invertIfNegative val="0"/>
          <c:cat>
            <c:strRef>
              <c:f>Лист1!$A$2:$A$5</c:f>
              <c:strCache>
                <c:ptCount val="3"/>
                <c:pt idx="0">
                  <c:v>Адекватность оценки эмоц.состояние</c:v>
                </c:pt>
                <c:pt idx="1">
                  <c:v>Яркость эмоц.образов</c:v>
                </c:pt>
                <c:pt idx="2">
                  <c:v>Уровень дифференциации эмоц. Проявлений</c:v>
                </c:pt>
              </c:strCache>
            </c:strRef>
          </c:cat>
          <c:val>
            <c:numRef>
              <c:f>Лист1!$D$2:$D$5</c:f>
              <c:numCache>
                <c:formatCode>General</c:formatCode>
                <c:ptCount val="4"/>
                <c:pt idx="0">
                  <c:v>3</c:v>
                </c:pt>
                <c:pt idx="1">
                  <c:v>4</c:v>
                </c:pt>
                <c:pt idx="2">
                  <c:v>3</c:v>
                </c:pt>
              </c:numCache>
            </c:numRef>
          </c:val>
          <c:extLst>
            <c:ext xmlns:c16="http://schemas.microsoft.com/office/drawing/2014/chart" uri="{C3380CC4-5D6E-409C-BE32-E72D297353CC}">
              <c16:uniqueId val="{00000002-BD16-4C0D-8C9A-6FB4D501378A}"/>
            </c:ext>
          </c:extLst>
        </c:ser>
        <c:dLbls>
          <c:showLegendKey val="0"/>
          <c:showVal val="0"/>
          <c:showCatName val="0"/>
          <c:showSerName val="0"/>
          <c:showPercent val="0"/>
          <c:showBubbleSize val="0"/>
        </c:dLbls>
        <c:gapWidth val="80"/>
        <c:overlap val="25"/>
        <c:axId val="345305600"/>
        <c:axId val="345306256"/>
      </c:barChart>
      <c:catAx>
        <c:axId val="345305600"/>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ru-RU"/>
          </a:p>
        </c:txPr>
        <c:crossAx val="345306256"/>
        <c:crosses val="autoZero"/>
        <c:auto val="1"/>
        <c:lblAlgn val="ctr"/>
        <c:lblOffset val="100"/>
        <c:noMultiLvlLbl val="0"/>
      </c:catAx>
      <c:valAx>
        <c:axId val="345306256"/>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ru-RU"/>
          </a:p>
        </c:txPr>
        <c:crossAx val="3453056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9CAA6-43E2-499A-9DC0-ACE89A73279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3812</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Кристина Жидкова</cp:lastModifiedBy>
  <cp:revision>2</cp:revision>
  <cp:lastPrinted>2024-08-14T09:07:00Z</cp:lastPrinted>
  <dcterms:created xsi:type="dcterms:W3CDTF">2025-05-22T12:54:00Z</dcterms:created>
  <dcterms:modified xsi:type="dcterms:W3CDTF">2025-05-22T12:54:00Z</dcterms:modified>
</cp:coreProperties>
</file>