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94228" w14:textId="77777777" w:rsidR="00016C26" w:rsidRPr="00016C26" w:rsidRDefault="00016C26" w:rsidP="00016C26">
      <w:pPr>
        <w:pStyle w:val="a3"/>
        <w:spacing w:before="0" w:beforeAutospacing="0"/>
        <w:ind w:firstLine="709"/>
        <w:jc w:val="both"/>
        <w:rPr>
          <w:color w:val="333333"/>
          <w:sz w:val="28"/>
          <w:szCs w:val="28"/>
        </w:rPr>
      </w:pPr>
      <w:r w:rsidRPr="00016C26">
        <w:rPr>
          <w:color w:val="333333"/>
          <w:sz w:val="28"/>
          <w:szCs w:val="28"/>
        </w:rPr>
        <w:t>Химия будущего: Нейросети на уроках</w:t>
      </w:r>
    </w:p>
    <w:p w14:paraId="58DE5388" w14:textId="77777777" w:rsidR="00016C26" w:rsidRPr="00016C26" w:rsidRDefault="00016C26" w:rsidP="00016C2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016C26">
        <w:rPr>
          <w:color w:val="333333"/>
          <w:sz w:val="28"/>
          <w:szCs w:val="28"/>
        </w:rPr>
        <w:t>Я работаю учителем химии в школе уже более десяти лет, и, честно говоря, учебный процесс меня всегда вдохновлял и тревожил одновременно. Каждую осень, когда в класс приходят новые ученики, я чувствую и волнение, и азарт: как же донести до них эту удивительную науку так, чтобы они влюбились в химию, как когда-то я сама? И вот, в последние годы у меня появилась невероятная возможность использовать современные технологии, а именно - нейросети, которые открыли передо мной новые горизонты в обучении.</w:t>
      </w:r>
    </w:p>
    <w:p w14:paraId="64377F64" w14:textId="77777777" w:rsidR="00016C26" w:rsidRPr="00016C26" w:rsidRDefault="00016C26" w:rsidP="00016C2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016C26">
        <w:rPr>
          <w:color w:val="333333"/>
          <w:sz w:val="28"/>
          <w:szCs w:val="28"/>
        </w:rPr>
        <w:t>Недавно я решила попробовать генерацию изображений для визуализации сложных химических процессов. Например, когда мы изучали строение атома, я создала уникальную визуализацию, которая показывала различные модели атома: от модели Резерфорда до квантовой модели. В классе был настоящий фурор! Ученики с восторгом рассматривали изображения, и это вызвало бурные обсуждения. Они задавали вопросы, которые не задали бы при обычном объяснении. Благодаря визуализации, сложные концепции стали восприниматься ими гораздо легче. Восприятие информации улучшилось, а это, в свою очередь, повлияло на уровень успеваемости.</w:t>
      </w:r>
    </w:p>
    <w:p w14:paraId="401F0A40" w14:textId="77777777" w:rsidR="00016C26" w:rsidRPr="00016C26" w:rsidRDefault="00016C26" w:rsidP="00016C2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016C26">
        <w:rPr>
          <w:color w:val="333333"/>
          <w:sz w:val="28"/>
          <w:szCs w:val="28"/>
        </w:rPr>
        <w:t>Еще одной интересной находкой стала для меня возможность визуализировать химические элементы, создавая образы в виде игровых персонажей и обустраивая виртуальный мир, где они могут взаимодействовать. Например, каждый элемент представляет собой уникального героя со специальными свойствами и способностями, которые отражают его химические характеристики.</w:t>
      </w:r>
    </w:p>
    <w:p w14:paraId="01D91AD0" w14:textId="77777777" w:rsidR="00016C26" w:rsidRPr="00016C26" w:rsidRDefault="00016C26" w:rsidP="00016C2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016C26">
        <w:rPr>
          <w:color w:val="333333"/>
          <w:sz w:val="28"/>
          <w:szCs w:val="28"/>
        </w:rPr>
        <w:t>В процессе обучения я создаю красочные визуализации, которые помогают учащимся легче запоминать информацию. Вместо традиционных таблиц и формул, они видят, как, например, кислород становится "Летучим Воином", который помогает другим элементам дышать, или углерод превращается в "Маленького Архитектора", который строит молекулы. Эта метафора вовлекает старшеклассников и делает изучение химии более динамичным и интересным.</w:t>
      </w:r>
    </w:p>
    <w:p w14:paraId="00E63DB6" w14:textId="77777777" w:rsidR="00016C26" w:rsidRPr="00016C26" w:rsidRDefault="00016C26" w:rsidP="00016C2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016C26">
        <w:rPr>
          <w:color w:val="333333"/>
          <w:sz w:val="28"/>
          <w:szCs w:val="28"/>
        </w:rPr>
        <w:t>Кроме того, я внедряю игровые технологии, чтобы повысить мотивацию и вовлеченность учеников. Мы используем интерактивные задания, где ребята могут "играть" с элементами, создавать свои молекулы и решать химические задачи в игровом формате. Это не только способствует глубокому пониманию материала, но и развивает критическое мышление и командные навыки.</w:t>
      </w:r>
    </w:p>
    <w:p w14:paraId="1BDA1FAD" w14:textId="77777777" w:rsidR="00016C26" w:rsidRPr="00016C26" w:rsidRDefault="00016C26" w:rsidP="00016C2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016C26">
        <w:rPr>
          <w:color w:val="333333"/>
          <w:sz w:val="28"/>
          <w:szCs w:val="28"/>
        </w:rPr>
        <w:t>Таким образом, сочетая визуальные образы и игровые элементы, я помогаю ученикам старшего возраста не только изучать химию, но и развиваться в новых условиях, которые требуют креативного подхода и применения знаний в практических ситуациях.</w:t>
      </w:r>
    </w:p>
    <w:p w14:paraId="19FDEEEF" w14:textId="77777777" w:rsidR="00016C26" w:rsidRPr="00016C26" w:rsidRDefault="00016C26" w:rsidP="00016C2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016C26">
        <w:rPr>
          <w:color w:val="333333"/>
          <w:sz w:val="28"/>
          <w:szCs w:val="28"/>
        </w:rPr>
        <w:lastRenderedPageBreak/>
        <w:t>Но нейросети не только помогают визуализировать материал. Я также стала пользоваться текстовыми нейросетями для подготовки уроков. Это сэкономило мне массу времени. Я могла быстро получать идеи для домашних заданий, генерировать вопросы для тестов и даже составлять пояснительные тексты к лабораторным работам. Как же это удобно! Я могу сосредоточиться на том, чтобы сделать уроки интерактивными и заинтересовать учеников.</w:t>
      </w:r>
    </w:p>
    <w:p w14:paraId="3DC40B46" w14:textId="77777777" w:rsidR="00016C26" w:rsidRPr="00016C26" w:rsidRDefault="00016C26" w:rsidP="00016C2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016C26">
        <w:rPr>
          <w:color w:val="333333"/>
          <w:sz w:val="28"/>
          <w:szCs w:val="28"/>
        </w:rPr>
        <w:t>Тем не менее, использование технологий требует осторожности и внимания. Я всегда проверяю сгенерированные нейросетями материалы на ошибки, чтобы избежать неверной информации. Ведь химия — это точная наука, и даже маленькая ошибка может привести к недопониманию у учеников. Я объясняю им важность критического мышления и необходимости проверки источников информации — это урок, который, надеюсь, пригодится им не только в химии, но и в жизни.</w:t>
      </w:r>
    </w:p>
    <w:p w14:paraId="24F1405B" w14:textId="77777777" w:rsidR="00016C26" w:rsidRPr="00016C26" w:rsidRDefault="00016C26" w:rsidP="00016C2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016C26">
        <w:rPr>
          <w:color w:val="333333"/>
          <w:sz w:val="28"/>
          <w:szCs w:val="28"/>
        </w:rPr>
        <w:t>Современные технологии и нейросети — это не панацея. Они не заменят живое общение с учителем и его личный вклад в обучение. Но я искренне рада, что смогла интегрировать их в наши уроки. Вижу, как это помогает ученикам, и это вдохновляет меня на новые эксперименты. Каждое занятие становится уникальным приключением, где наука оживает, а у учащихся появляется возможность не только учиться, но и открывать для себя мир химии с новой, совершенно другой стороны.</w:t>
      </w:r>
    </w:p>
    <w:p w14:paraId="0140E251" w14:textId="77777777" w:rsidR="00016C26" w:rsidRPr="00016C26" w:rsidRDefault="00016C26" w:rsidP="00016C26">
      <w:pPr>
        <w:ind w:firstLine="709"/>
        <w:rPr>
          <w:sz w:val="28"/>
          <w:szCs w:val="28"/>
        </w:rPr>
      </w:pPr>
    </w:p>
    <w:sectPr w:rsidR="00016C26" w:rsidRPr="00016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C26"/>
    <w:rsid w:val="0001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85D44"/>
  <w15:chartTrackingRefBased/>
  <w15:docId w15:val="{38F193B5-85E7-4942-912C-2B6866CDA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6C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4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574</Words>
  <Characters>3272</Characters>
  <Application>Microsoft Office Word</Application>
  <DocSecurity>0</DocSecurity>
  <Lines>27</Lines>
  <Paragraphs>7</Paragraphs>
  <ScaleCrop>false</ScaleCrop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дунаева</dc:creator>
  <cp:keywords/>
  <dc:description/>
  <cp:lastModifiedBy>Елена Сергеевна дунаева</cp:lastModifiedBy>
  <cp:revision>1</cp:revision>
  <dcterms:created xsi:type="dcterms:W3CDTF">2025-05-26T08:56:00Z</dcterms:created>
  <dcterms:modified xsi:type="dcterms:W3CDTF">2025-05-26T08:57:00Z</dcterms:modified>
</cp:coreProperties>
</file>