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A7" w:rsidRPr="009439A7" w:rsidRDefault="009439A7" w:rsidP="00775F65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9A7">
        <w:rPr>
          <w:rFonts w:ascii="Times New Roman" w:hAnsi="Times New Roman" w:cs="Times New Roman"/>
          <w:b/>
          <w:sz w:val="28"/>
          <w:szCs w:val="28"/>
        </w:rPr>
        <w:t>Тема:</w:t>
      </w:r>
      <w:r w:rsidRPr="009439A7">
        <w:rPr>
          <w:rFonts w:ascii="Times New Roman" w:hAnsi="Times New Roman" w:cs="Times New Roman"/>
          <w:sz w:val="28"/>
          <w:szCs w:val="28"/>
        </w:rPr>
        <w:t xml:space="preserve"> Исполь</w:t>
      </w:r>
      <w:r>
        <w:rPr>
          <w:rFonts w:ascii="Times New Roman" w:hAnsi="Times New Roman" w:cs="Times New Roman"/>
          <w:sz w:val="28"/>
          <w:szCs w:val="28"/>
        </w:rPr>
        <w:t>зование интерактивных платформ на</w:t>
      </w:r>
      <w:r w:rsidRPr="009439A7">
        <w:rPr>
          <w:rFonts w:ascii="Times New Roman" w:hAnsi="Times New Roman" w:cs="Times New Roman"/>
          <w:sz w:val="28"/>
          <w:szCs w:val="28"/>
        </w:rPr>
        <w:t xml:space="preserve"> уроках математики для повышения мотивации учащихся</w:t>
      </w:r>
    </w:p>
    <w:p w:rsidR="009439A7" w:rsidRPr="009439A7" w:rsidRDefault="009439A7" w:rsidP="00775F65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39A7" w:rsidRPr="009439A7" w:rsidRDefault="0051574F" w:rsidP="00775F65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9439A7" w:rsidRPr="009439A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сообщить</w:t>
      </w:r>
      <w:r w:rsidR="009439A7" w:rsidRPr="009439A7">
        <w:rPr>
          <w:rFonts w:ascii="Times New Roman" w:hAnsi="Times New Roman" w:cs="Times New Roman"/>
          <w:sz w:val="28"/>
          <w:szCs w:val="28"/>
        </w:rPr>
        <w:t xml:space="preserve"> о преимуществах применения интерактивных платформ, показать их влияние на мотивацию и эффективность познавательной деятельности школьников, а также представить рекомендации по использованию данных технологий в образовательном процессе.</w:t>
      </w:r>
    </w:p>
    <w:p w:rsidR="00775F65" w:rsidRDefault="00775F65" w:rsidP="0051574F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F65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  <w:r w:rsidR="009439A7" w:rsidRPr="009439A7">
        <w:rPr>
          <w:rFonts w:ascii="Times New Roman" w:hAnsi="Times New Roman" w:cs="Times New Roman"/>
          <w:sz w:val="28"/>
          <w:szCs w:val="28"/>
        </w:rPr>
        <w:t xml:space="preserve"> </w:t>
      </w:r>
      <w:r w:rsidRPr="00775F65">
        <w:rPr>
          <w:rFonts w:ascii="Times New Roman" w:hAnsi="Times New Roman" w:cs="Times New Roman"/>
          <w:sz w:val="28"/>
          <w:szCs w:val="28"/>
        </w:rPr>
        <w:t xml:space="preserve">обусловлена стремительным развитием образовательных технологий и необходимостью адаптации современного образования к новым требованиям времени. В условиях цифровизации общества традиционные методы преподавания математики не всегда способны обеспечить высокий уровень вовлеченности и интереса учащихся. </w:t>
      </w:r>
    </w:p>
    <w:p w:rsidR="00775F65" w:rsidRDefault="00775F65" w:rsidP="00775F6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F65">
        <w:rPr>
          <w:rFonts w:ascii="Times New Roman" w:hAnsi="Times New Roman" w:cs="Times New Roman"/>
          <w:sz w:val="28"/>
          <w:szCs w:val="28"/>
        </w:rPr>
        <w:t xml:space="preserve">Использование интерактивных платформ позволяет повысить интерактивность уроков, сделать процесс обучения более увлекательным и доступным, а также способствует развитию креативности и самостоятельности учеников. </w:t>
      </w:r>
    </w:p>
    <w:p w:rsidR="009439A7" w:rsidRPr="009439A7" w:rsidRDefault="00775F65" w:rsidP="00775F6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F65">
        <w:rPr>
          <w:rFonts w:ascii="Times New Roman" w:hAnsi="Times New Roman" w:cs="Times New Roman"/>
          <w:sz w:val="28"/>
          <w:szCs w:val="28"/>
        </w:rPr>
        <w:t>В свете современного стремления к индивидуализации обучения и формированию необходимых компетенций, применение технологий на уроках математики становится важным инструментом повышения мотивации, эффективности и качества образования. Поэтому изучение возможностей использования интерактивных платформ актуально для повышения уровня подготовки учащихся и развития современной педагогической практики.</w:t>
      </w:r>
    </w:p>
    <w:p w:rsidR="00775F65" w:rsidRDefault="00775F65" w:rsidP="00775F6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F65">
        <w:rPr>
          <w:rFonts w:ascii="Times New Roman" w:hAnsi="Times New Roman" w:cs="Times New Roman"/>
          <w:sz w:val="28"/>
          <w:szCs w:val="28"/>
        </w:rPr>
        <w:t xml:space="preserve">Проблема мотивации учащихся к изучению математики остаётся одной из актуальных в современном образовании. Многие школьники сталкиваются с трудностями в освоении математических концепций, что вызывает у них снижение интереса и желание продолжать обучение в этой области. Одной из причин является сложность предмета и недостаточное понимание его практической значимости в повседневной жизни. Кроме того, отсутствие ярких примеров применения математики в реальных ситуациях зачастую </w:t>
      </w:r>
      <w:r w:rsidRPr="00775F65">
        <w:rPr>
          <w:rFonts w:ascii="Times New Roman" w:hAnsi="Times New Roman" w:cs="Times New Roman"/>
          <w:sz w:val="28"/>
          <w:szCs w:val="28"/>
        </w:rPr>
        <w:lastRenderedPageBreak/>
        <w:t xml:space="preserve">снижает мотивацию учеников. Важной задачей педагогов является создание условий, способствующих </w:t>
      </w:r>
      <w:r>
        <w:rPr>
          <w:rFonts w:ascii="Times New Roman" w:hAnsi="Times New Roman" w:cs="Times New Roman"/>
          <w:sz w:val="28"/>
          <w:szCs w:val="28"/>
        </w:rPr>
        <w:t>развитию интереса к математике, в том числе и</w:t>
      </w:r>
      <w:r w:rsidRPr="00775F65">
        <w:rPr>
          <w:rFonts w:ascii="Times New Roman" w:hAnsi="Times New Roman" w:cs="Times New Roman"/>
          <w:sz w:val="28"/>
          <w:szCs w:val="28"/>
        </w:rPr>
        <w:t xml:space="preserve"> через использование </w:t>
      </w:r>
      <w:r>
        <w:rPr>
          <w:rFonts w:ascii="Times New Roman" w:hAnsi="Times New Roman" w:cs="Times New Roman"/>
          <w:sz w:val="28"/>
          <w:szCs w:val="28"/>
        </w:rPr>
        <w:t>интерактивных методов обучения.</w:t>
      </w:r>
    </w:p>
    <w:p w:rsidR="009439A7" w:rsidRPr="009439A7" w:rsidRDefault="009439A7" w:rsidP="00775F6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A7">
        <w:rPr>
          <w:rFonts w:ascii="Times New Roman" w:hAnsi="Times New Roman" w:cs="Times New Roman"/>
          <w:sz w:val="28"/>
          <w:szCs w:val="28"/>
        </w:rPr>
        <w:t xml:space="preserve"> </w:t>
      </w:r>
      <w:r w:rsidR="00775F65" w:rsidRPr="00775F65">
        <w:rPr>
          <w:rFonts w:ascii="Times New Roman" w:hAnsi="Times New Roman" w:cs="Times New Roman"/>
          <w:sz w:val="28"/>
          <w:szCs w:val="28"/>
        </w:rPr>
        <w:t>Интерактивные платформы играют важную роль в процессе повышения интереса и мотивации учащихся к изучению математики. Благодаря современным технологиям они делают обучение более увлекательным и доступным. Использование таких ресурсов позволяет организовать занятия в форме игр, викторин и проектов, что способствует более глубокому вовлечению учащихся в учебный материал. Кроме того, интерактивные платформы создают условия для самостоятельного поиска решений, развития критического мышления и уверенности в своих силах. Они предоставляют возможность получать мгновенную обратную связь, что помогает лучше понять сложные те</w:t>
      </w:r>
      <w:r w:rsidR="0051574F">
        <w:rPr>
          <w:rFonts w:ascii="Times New Roman" w:hAnsi="Times New Roman" w:cs="Times New Roman"/>
          <w:sz w:val="28"/>
          <w:szCs w:val="28"/>
        </w:rPr>
        <w:t>мы и снизить уровень учебной нагрузки</w:t>
      </w:r>
      <w:r w:rsidR="00775F65" w:rsidRPr="00775F65">
        <w:rPr>
          <w:rFonts w:ascii="Times New Roman" w:hAnsi="Times New Roman" w:cs="Times New Roman"/>
          <w:sz w:val="28"/>
          <w:szCs w:val="28"/>
        </w:rPr>
        <w:t>. В результате использование этих технологий способствует формированию у учеников позитивного отношения к предмету и повышению их мотивации к дальнейшему обучению.</w:t>
      </w:r>
    </w:p>
    <w:p w:rsidR="007B14C8" w:rsidRPr="009439A7" w:rsidRDefault="0051574F" w:rsidP="0051574F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C44BA" w:rsidRPr="009C44BA">
        <w:rPr>
          <w:rFonts w:ascii="Times New Roman" w:hAnsi="Times New Roman" w:cs="Times New Roman"/>
          <w:sz w:val="28"/>
          <w:szCs w:val="28"/>
        </w:rPr>
        <w:t>нтерактивные платформы — это образовательные среды и обучающие игры, которые используют технологии для активного вовлечения учащихся в процесс обучения. Они предоставляют возможности для самостоятельного освоения материала, взаимодействия с учебным контентом и развития умственных навыков через игровые элементы и интерактивные задания.</w:t>
      </w:r>
    </w:p>
    <w:p w:rsidR="009C44BA" w:rsidRDefault="00CE3B7D" w:rsidP="00200DA3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>Применение современных цифровых инструментов является неотъемлемой частью педагогической деятельности. Цифровая образовательная среда позволяет с высокой степенью эффективности автоматизировать часть процесса обучения, обеспечив высокую учебную мотивацию учеников</w:t>
      </w:r>
      <w:r w:rsidR="0051574F">
        <w:rPr>
          <w:rFonts w:ascii="Times New Roman" w:hAnsi="Times New Roman" w:cs="Times New Roman"/>
          <w:sz w:val="28"/>
          <w:szCs w:val="28"/>
        </w:rPr>
        <w:t>.</w:t>
      </w:r>
    </w:p>
    <w:p w:rsidR="0051574F" w:rsidRPr="00CE3B7D" w:rsidRDefault="0051574F" w:rsidP="00200DA3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часто слышим о том, что урок должен быть современным. Давайте разберемся, что же входит в это понятие.</w:t>
      </w:r>
    </w:p>
    <w:p w:rsidR="00CE3B7D" w:rsidRPr="00CE3B7D" w:rsidRDefault="00CE3B7D" w:rsidP="00775F65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 xml:space="preserve">Современный урок: </w:t>
      </w:r>
    </w:p>
    <w:p w:rsidR="00CE3B7D" w:rsidRPr="00CE3B7D" w:rsidRDefault="00CE3B7D" w:rsidP="00CE3B7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lastRenderedPageBreak/>
        <w:t xml:space="preserve">Интерактивность </w:t>
      </w:r>
    </w:p>
    <w:p w:rsidR="00CE3B7D" w:rsidRPr="00CE3B7D" w:rsidRDefault="00CE3B7D" w:rsidP="00775F65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 xml:space="preserve">Применение современных цифровых инструментов повышает уровень усвоения учебного материала. </w:t>
      </w:r>
    </w:p>
    <w:p w:rsidR="00CE3B7D" w:rsidRPr="00CE3B7D" w:rsidRDefault="00CE3B7D" w:rsidP="00CE3B7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 xml:space="preserve">Свобода выбора </w:t>
      </w:r>
    </w:p>
    <w:p w:rsidR="00CE3B7D" w:rsidRPr="00CE3B7D" w:rsidRDefault="00CE3B7D" w:rsidP="00775F65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 xml:space="preserve">Применение цифровых инструментов в учебной деятельности способствует повышению мотивации учеников. </w:t>
      </w:r>
    </w:p>
    <w:p w:rsidR="00CE3B7D" w:rsidRPr="00CE3B7D" w:rsidRDefault="00CE3B7D" w:rsidP="00CE3B7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>Эффективность</w:t>
      </w:r>
    </w:p>
    <w:p w:rsidR="00CE3B7D" w:rsidRPr="00CE3B7D" w:rsidRDefault="00CE3B7D" w:rsidP="00775F65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>Применение цифровых инструментов позволяет учителю автоматизировать рутинные процессы и сконцентрироваться на важных деталях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B7D" w:rsidRDefault="00CE3B7D" w:rsidP="00CE3B7D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B7D">
        <w:rPr>
          <w:rFonts w:ascii="Times New Roman" w:hAnsi="Times New Roman" w:cs="Times New Roman"/>
          <w:sz w:val="28"/>
          <w:szCs w:val="28"/>
        </w:rPr>
        <w:t>Психологические и педагогические принципы повышения мотивации с помощью интерактивных методов основаны на создании условий для личностного участия и активного поиска смысла в учебном процессе. Использование интерактивных форм обучения способствует развитию интереса, укреплению уверенности и формированию позитивного отношения к обучению, что в свою очередь стимулирует самостоятельнос</w:t>
      </w:r>
      <w:r>
        <w:rPr>
          <w:rFonts w:ascii="Times New Roman" w:hAnsi="Times New Roman" w:cs="Times New Roman"/>
          <w:sz w:val="28"/>
          <w:szCs w:val="28"/>
        </w:rPr>
        <w:t>ть и целеустремленность</w:t>
      </w:r>
      <w:r w:rsidRPr="00CE3B7D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9439A7" w:rsidRPr="009439A7" w:rsidRDefault="00B45599" w:rsidP="00200DA3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45599">
        <w:rPr>
          <w:rFonts w:ascii="Times New Roman" w:hAnsi="Times New Roman" w:cs="Times New Roman"/>
          <w:sz w:val="28"/>
          <w:szCs w:val="28"/>
        </w:rPr>
        <w:t xml:space="preserve">Активизация учебной деятельности на уроках математики при применении интерактивных платформ достигается за счёт создания более увлекательного и вовлекающего образовательного процесса. Использование таких технологий способствует повышению заинтересованности учащихся, развитию самостоятельности и критического мышления, а также стимулирует применение теоретических знаний на практике. Это помогает сделать уроки более динамичными и увеличивает степень вовлечённости </w:t>
      </w:r>
      <w:r w:rsidR="00200DA3">
        <w:rPr>
          <w:rFonts w:ascii="Times New Roman" w:hAnsi="Times New Roman" w:cs="Times New Roman"/>
          <w:sz w:val="28"/>
          <w:szCs w:val="28"/>
        </w:rPr>
        <w:t>учеников в учебную деятельность.</w:t>
      </w:r>
    </w:p>
    <w:p w:rsidR="009439A7" w:rsidRPr="009439A7" w:rsidRDefault="009439A7" w:rsidP="0051574F">
      <w:pPr>
        <w:pStyle w:val="a9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39A7">
        <w:rPr>
          <w:rFonts w:ascii="Times New Roman" w:hAnsi="Times New Roman" w:cs="Times New Roman"/>
          <w:sz w:val="28"/>
          <w:szCs w:val="28"/>
        </w:rPr>
        <w:t>Обзор популярных интерактивных</w:t>
      </w:r>
      <w:r w:rsidR="0051574F">
        <w:rPr>
          <w:rFonts w:ascii="Times New Roman" w:hAnsi="Times New Roman" w:cs="Times New Roman"/>
          <w:sz w:val="28"/>
          <w:szCs w:val="28"/>
        </w:rPr>
        <w:t xml:space="preserve"> платформ для уроков математики.</w:t>
      </w:r>
      <w:r w:rsidRPr="009439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DA3" w:rsidRPr="00B21CEF" w:rsidRDefault="00200DA3" w:rsidP="00B21CEF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CEF">
        <w:rPr>
          <w:rFonts w:ascii="Times New Roman" w:hAnsi="Times New Roman" w:cs="Times New Roman"/>
          <w:b/>
          <w:sz w:val="28"/>
          <w:szCs w:val="28"/>
        </w:rPr>
        <w:t>ЯКласс</w:t>
      </w:r>
    </w:p>
    <w:p w:rsidR="00830083" w:rsidRDefault="00830083" w:rsidP="001A591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Пер</w:t>
      </w:r>
      <w:r w:rsidR="001A5919">
        <w:rPr>
          <w:rFonts w:ascii="Times New Roman" w:hAnsi="Times New Roman" w:cs="Times New Roman"/>
          <w:sz w:val="28"/>
          <w:szCs w:val="28"/>
        </w:rPr>
        <w:t>вая интерактивная платформа, о которой я хочу рассказать – это платформа ЯКласс. Сразу хочу отметить, что эта платформа платная, но часто для учителей проводятся акции со скидкой на подписку до - 50 %. Платформа ЯКласс</w:t>
      </w:r>
      <w:r w:rsidR="001A5919" w:rsidRPr="0070676E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 </w:t>
      </w:r>
      <w:r w:rsidR="001A5919" w:rsidRPr="001A591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помогает мне реализовать личностно-ориентированный </w:t>
      </w:r>
      <w:r w:rsidR="001A5919" w:rsidRPr="001A591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подход в обучении, обеспечивает индивидуальный и дифференцированный подход в обучении   с учётом способностей детей, их уровня обученности. Хочу поделиться своим опытом применения данной образовательной платформы в процессе обучения.</w:t>
      </w:r>
    </w:p>
    <w:p w:rsidR="001A5919" w:rsidRDefault="001A5919" w:rsidP="001A591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Платформа очень простая в использовании как для учителя, так и для ученика, для регистрации понадобиться минимум информации (адрес электронной почты, название образовательного учреждения, статус: ученик, учитель, родитель).</w:t>
      </w:r>
    </w:p>
    <w:p w:rsidR="001A5919" w:rsidRDefault="001A5919" w:rsidP="001A591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Особенность платформы заключается в том, что в ней перед выдачей задания, можно добавить теоретический материал. Помимо проверочных работ, которые выдает учитель, существует банк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открытых заданий, на которых ученик может потренироваться, отработать умения, проверить усвоение материа</w:t>
      </w:r>
      <w:r w:rsidR="00DE1B5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ла. Задания на ресурсе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генерируются </w:t>
      </w:r>
      <w:r w:rsidR="00C864A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для каждого ученика отдельно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 Это снимает проблему списывания, так как у нескольких учеников, выполн</w:t>
      </w:r>
      <w:r w:rsidR="00C864A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яющих одну и ту же работу, будет один тип заданий, но с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864A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разными вариантами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C864A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ЯКласс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постоянно пополняется новыми темами и  заданиями. </w:t>
      </w:r>
      <w:r w:rsidR="00C864A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Например, в этом учебном году платформа была дополнена материалами и видеороликами к курсу внеурочной деятельности «Разговоры о важном», что особенно актуально для классных руководителей.</w:t>
      </w:r>
    </w:p>
    <w:p w:rsidR="00D330EB" w:rsidRDefault="009F31DF" w:rsidP="001A591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Платформа дает возможность создавать проверочные работы как для отдельных учеников, так и для всего класса, регулировать уровень сложности и объем работы.</w:t>
      </w:r>
      <w:r w:rsidR="00B542B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Также есть возможность вручную выставить время, которое отводится на проверочную работу, и количество попыток (может быть любым, засчитываться будет лучший результат).</w:t>
      </w:r>
    </w:p>
    <w:p w:rsidR="00D330EB" w:rsidRPr="00D330EB" w:rsidRDefault="00D330EB" w:rsidP="00D330E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Имея большую педагогическую нагрузку, благодаря платформе «ЯКласс» я экономлю много времени в работе, особенно со следующими категориями учащихся:</w:t>
      </w:r>
    </w:p>
    <w:p w:rsidR="00D330EB" w:rsidRPr="00D330EB" w:rsidRDefault="00D330EB" w:rsidP="00D330E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 неуспевающие ученики. Обучающиеся знают, что двойки по предмету можно  исправить на платформе «ЯКласс».</w:t>
      </w:r>
    </w:p>
    <w:p w:rsidR="00D330EB" w:rsidRPr="00D330EB" w:rsidRDefault="00D330EB" w:rsidP="00D330E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  ученики, которые желают улучшить оценку, например, четвертную. Такому ученику всегда иду навстречу: создаю на «ЯКласс» индивидуальные задания.</w:t>
      </w:r>
    </w:p>
    <w:p w:rsidR="00D330EB" w:rsidRPr="00D330EB" w:rsidRDefault="00D330EB" w:rsidP="00D330E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 этом обучающиеся могут  работать и  вместе с родителями, причем и по другим предметам, используя ресурс как онлайн-репетитора или тренажёр. Хочу  отметить, что многие задания на «ЯКласс» составлены в формате  ВПР, что позволяет ученикам лучше подготовиться к этим формам контроля.</w:t>
      </w:r>
    </w:p>
    <w:p w:rsidR="00D330EB" w:rsidRDefault="00D330EB" w:rsidP="00D330E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 наличии Интернета обучающийся может заниматься на любом устройстве. Будь то смартфон, планшет или компьютер.</w:t>
      </w:r>
    </w:p>
    <w:p w:rsidR="009F31DF" w:rsidRDefault="00B542B8" w:rsidP="00D330E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330E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Еще один неоспоримый плюс платформы – это портфолио обучающегося, составленное по результатам его работы на платформе. Причем родители также видят портфолио и достижения учащихся.</w:t>
      </w:r>
    </w:p>
    <w:p w:rsidR="00B42092" w:rsidRDefault="00B42092" w:rsidP="00D330E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Бонус дл</w:t>
      </w:r>
      <w:r w:rsidR="0051574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педагогов – бесплатные курсы и вебинары, которые подтверждаются сертификатами и удостоверениями. Причем для просмотра вебинаров и получения сертификатов не нужна подписка, они совершенно бесплатны, необходимо пройти только регистрацию. Вебинары имеют широкий диапазон тем и направленностей: это не только предметные вебинары, но и вебинары для классных руководителей, родителей, направленные на воспитательную деятельность.</w:t>
      </w:r>
    </w:p>
    <w:p w:rsidR="00EB632C" w:rsidRDefault="00EB632C" w:rsidP="00D330E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Также на платформе ЯКласс ежегодно проводится олимпиада по математике, по результатам которой и обучающиеся, и учитель получают наградные документы. При этом хочется отметить, что в отличие, например от олимпиады по математике на Сириусе, на ЯКлассе задания посильные для обучающихся.</w:t>
      </w:r>
    </w:p>
    <w:p w:rsidR="00B21CEF" w:rsidRDefault="00B21CEF" w:rsidP="00B21CEF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Учи.ру</w:t>
      </w:r>
    </w:p>
    <w:p w:rsidR="00B21CEF" w:rsidRDefault="00B21CEF" w:rsidP="00B21C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B21CEF">
        <w:rPr>
          <w:rFonts w:ascii="Times New Roman" w:hAnsi="Times New Roman"/>
          <w:color w:val="000000"/>
          <w:sz w:val="28"/>
          <w:szCs w:val="28"/>
        </w:rPr>
        <w:t xml:space="preserve">Учи.ру — это интерактивная образовательная платформа, полностью соответствующая ФГОС  и значительно усиливающая классическое школьное образование. Учи.ру способствует решению задач Федеральной </w:t>
      </w:r>
      <w:r w:rsidRPr="00B21CEF">
        <w:rPr>
          <w:rFonts w:ascii="Times New Roman" w:hAnsi="Times New Roman"/>
          <w:color w:val="000000"/>
          <w:sz w:val="28"/>
          <w:szCs w:val="28"/>
        </w:rPr>
        <w:lastRenderedPageBreak/>
        <w:t>целевой программы развития образования по повышению эффективности образования и цифровой грамотности учеников и учителей.</w:t>
      </w:r>
    </w:p>
    <w:p w:rsidR="00B21CEF" w:rsidRDefault="00B21CEF" w:rsidP="00B21C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 w:rsidRPr="00B21CEF">
        <w:rPr>
          <w:rFonts w:ascii="Noto Sans" w:hAnsi="Noto Sans"/>
          <w:color w:val="000000"/>
          <w:sz w:val="28"/>
          <w:szCs w:val="28"/>
          <w:shd w:val="clear" w:color="auto" w:fill="FFFFFF"/>
        </w:rPr>
        <w:t>Хочу отметить, что занятия на платформе Учи.ру позитивно влияют на развитие предметных знаний и межпредметных навыков учащихся, а также способствуют росту интереса к школьным дисциплинам.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Платформа подойдет не только учителям математики, в ней содержится банк заданий начиная от подготовительного класса, заканичивая пробниками </w:t>
      </w:r>
      <w:r w:rsidR="001667DD"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ЕГЭ по всем предметам в 11 классе. Большой плюс этой платформы – это то, что она абсолютна бесплатная как для учителей, так и для учащихся и, соответственно, родителей. </w:t>
      </w:r>
    </w:p>
    <w:p w:rsidR="001667DD" w:rsidRDefault="001667DD" w:rsidP="00B21C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Регистрация очень простая, интуитивно понятная, занимает буквально три минуты. Единственные нюанс, что для при регистрации учителя на платформе в выпадающем списке нет нашего региона (ДНР), поэтому при регистрации учителю необходимо написать в техподдержку и дальше, следуя инструкциям, подтвердить регистрацию. После регистрации учитель имеет возможность</w:t>
      </w:r>
      <w:r w:rsidR="00243F3A"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создавать виртуальный класс, вносить в него обучающихся, после чего система сама генерирует для каждого ученика уникальный логин и пароль, при помощи которого они уже</w:t>
      </w:r>
      <w:r w:rsidR="0051574F"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без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регистрации заходят на платформу. Обязательное условие – у каждого обучающегося на платформе должен быть зарегистрирован родитель (для регистрации необходимо указать ФИО, адрес электронной почты, номер телефона). Благодаря регистрации на платформе, родители могут отслеживать выполнение заданий, результаты и успехи обучающихся.</w:t>
      </w:r>
    </w:p>
    <w:p w:rsidR="001667DD" w:rsidRDefault="001667DD" w:rsidP="00B21CE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Платформа содержит огромную базу интерактивных заданий. </w:t>
      </w:r>
      <w:r w:rsidR="00243F3A">
        <w:rPr>
          <w:rFonts w:ascii="Noto Sans" w:hAnsi="Noto Sans"/>
          <w:color w:val="000000"/>
          <w:sz w:val="28"/>
          <w:szCs w:val="28"/>
          <w:shd w:val="clear" w:color="auto" w:fill="FFFFFF"/>
        </w:rPr>
        <w:t>У учителя имеется возможность при формировании заданий задать количество попыток прохождения задания, какую попытку засчитывать, задать дату и время прохождения. Помимо проверочных работ имеется возможность выдавать обучающие карточки, в которых в интерактивной форме идет объяснение материала, а затем предлагается выполнение заданий.</w:t>
      </w:r>
    </w:p>
    <w:p w:rsidR="00A67196" w:rsidRDefault="00D03FBB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lastRenderedPageBreak/>
        <w:t xml:space="preserve">Изюминка платформы – мотивация к обучению через элемент соревнования. </w:t>
      </w:r>
      <w:r w:rsidR="00EB632C"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Каждые 37 дней Учи.ру проводит образовательный марафон, по результатам которого, если обучающиеся занимают 1-3 места, то и учитель, и обучающиеся получают наградные документы. </w:t>
      </w:r>
    </w:p>
    <w:p w:rsidR="00A67196" w:rsidRDefault="00A67196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Марафон – это соревнование по количеству решенных карточек на Учи.ру между учениками одновременно внутри одного класса и среди всей шко</w:t>
      </w:r>
      <w:r w:rsidR="0051574F">
        <w:rPr>
          <w:rFonts w:ascii="Noto Sans" w:hAnsi="Noto Sans"/>
          <w:color w:val="000000"/>
          <w:sz w:val="28"/>
          <w:szCs w:val="28"/>
          <w:shd w:val="clear" w:color="auto" w:fill="FFFFFF"/>
        </w:rPr>
        <w:t>лы. Суммарно за весь период (37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дней) одноклассники вместе должны набрать 500 баллов. Если класс добьется итоговой цели, каждый</w:t>
      </w:r>
      <w:r w:rsidR="0051574F">
        <w:rPr>
          <w:rFonts w:ascii="Noto Sans" w:hAnsi="Noto Sans"/>
          <w:color w:val="000000"/>
          <w:sz w:val="28"/>
          <w:szCs w:val="28"/>
          <w:shd w:val="clear" w:color="auto" w:fill="FFFFFF"/>
        </w:rPr>
        <w:t>,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кто решил за время марафона хотя бы одну карточку, получит грамоту за участие. </w:t>
      </w:r>
    </w:p>
    <w:p w:rsidR="00A67196" w:rsidRDefault="00A67196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По окончании соревнования раздаются награды: грамоты лидеров и виртуальные ордена получают участники, занявшие 1-5 места. Трое дете</w:t>
      </w:r>
      <w:r w:rsidR="0051574F">
        <w:rPr>
          <w:rFonts w:ascii="Noto Sans" w:hAnsi="Noto Sans"/>
          <w:color w:val="000000"/>
          <w:sz w:val="28"/>
          <w:szCs w:val="28"/>
          <w:shd w:val="clear" w:color="auto" w:fill="FFFFFF"/>
        </w:rPr>
        <w:t>й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, набравших больше всех баллов в школе, награждаются специальными грамотами за 1-е, 2-е, 3-е место соответственно. Также специальные грамоты получат ученики классов, которые заняли первые три места в рейтинге школы.</w:t>
      </w:r>
    </w:p>
    <w:p w:rsidR="002B22C3" w:rsidRDefault="002B22C3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Помимо марафона на платформе в каждой школе есть рейтинг учеников, а также у каждого ученика формируется портфолио.</w:t>
      </w:r>
    </w:p>
    <w:p w:rsidR="00DE1B51" w:rsidRDefault="00DE1B51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На платформе есть защита от списывания,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то есть задания на ресурсе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генерируются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для каждого ученика отдельно</w:t>
      </w:r>
      <w:r w:rsidRPr="001A591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E1B51" w:rsidRDefault="00DE1B51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Для удобства использования платформы разработано мобильное приложение Учи.ру.</w:t>
      </w:r>
      <w:r w:rsidR="002B22C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Кроме того, в каждом классе есть свой чат для общения.</w:t>
      </w:r>
    </w:p>
    <w:p w:rsidR="00DE1B51" w:rsidRDefault="00DE1B51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 всем предметам в течение года на платформе проводятся олимпиады с наградными документами как для обучающихся, так и для учителя.</w:t>
      </w:r>
    </w:p>
    <w:p w:rsidR="002B22C3" w:rsidRDefault="002B22C3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Хочу рассказать и о бонусах для учителя. Помимо благодарностей и наградных документов за достижения обучающихся, на платформе проводится огромное количество </w:t>
      </w:r>
      <w:r w:rsidR="003C5F2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разнооборазных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вебинаров, семинаров и курсов </w:t>
      </w:r>
      <w:r w:rsidR="003C5F2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повышения квалификации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совершенно бесплатно. По итогам при выполнении определенных условий (если это вебинар – то это просмотр в прямом эфире и выполнение любого задания в любом классе не менее 15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учениками, в случае если обучающихся меньше, то решение карточки всеми учащимися; если это курсы повышения квалификации – прохождение теоретического минимума плюс практическое задание, как и по итогам вебинара) учителю выдаются сертификаты и удостоверения. </w:t>
      </w:r>
    </w:p>
    <w:p w:rsidR="00DE1B51" w:rsidRDefault="003C5F20" w:rsidP="00A6719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Noto Sans" w:hAnsi="Noto Sans"/>
          <w:color w:val="000000"/>
          <w:sz w:val="28"/>
          <w:szCs w:val="28"/>
          <w:shd w:val="clear" w:color="auto" w:fill="FFFFFF"/>
        </w:rPr>
      </w:pP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На платформе Учи.ру соревнования также проводятся и для учителей. Программа называется </w:t>
      </w:r>
      <w:r>
        <w:rPr>
          <w:rFonts w:ascii="Noto Sans" w:hAnsi="Noto Sans" w:hint="eastAsia"/>
          <w:color w:val="000000"/>
          <w:sz w:val="28"/>
          <w:szCs w:val="28"/>
          <w:shd w:val="clear" w:color="auto" w:fill="FFFFFF"/>
        </w:rPr>
        <w:t>«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Активный учитель</w:t>
      </w:r>
      <w:r>
        <w:rPr>
          <w:rFonts w:ascii="Noto Sans" w:hAnsi="Noto Sans" w:hint="eastAsia"/>
          <w:color w:val="000000"/>
          <w:sz w:val="28"/>
          <w:szCs w:val="28"/>
          <w:shd w:val="clear" w:color="auto" w:fill="FFFFFF"/>
        </w:rPr>
        <w:t>»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. Это программа оценки активности учителей и школ России на платформе Учи.ру. Она помогает поддерживать педагогов, использующие цифровые образовательные технологии для организации учебного процесса. Отдельно программа реализуется для учителей 1-4, 5-11 классов. За каждый месяц можно получить до 4-х сертификатов, если вы преподаете в разных классах. По результатам каждого календарного месяца и по итогу всей программы педагоги, набравшие наибольшее количество баллов, получают сертификаты </w:t>
      </w:r>
      <w:r>
        <w:rPr>
          <w:rFonts w:ascii="Noto Sans" w:hAnsi="Noto Sans" w:hint="eastAsia"/>
          <w:color w:val="000000"/>
          <w:sz w:val="28"/>
          <w:szCs w:val="28"/>
          <w:shd w:val="clear" w:color="auto" w:fill="FFFFFF"/>
        </w:rPr>
        <w:t>«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Активный учитель школы</w:t>
      </w:r>
      <w:r>
        <w:rPr>
          <w:rFonts w:ascii="Noto Sans" w:hAnsi="Noto Sans" w:hint="eastAsia"/>
          <w:color w:val="000000"/>
          <w:sz w:val="28"/>
          <w:szCs w:val="28"/>
          <w:shd w:val="clear" w:color="auto" w:fill="FFFFFF"/>
        </w:rPr>
        <w:t>»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 xml:space="preserve"> и </w:t>
      </w:r>
      <w:r>
        <w:rPr>
          <w:rFonts w:ascii="Noto Sans" w:hAnsi="Noto Sans" w:hint="eastAsia"/>
          <w:color w:val="000000"/>
          <w:sz w:val="28"/>
          <w:szCs w:val="28"/>
          <w:shd w:val="clear" w:color="auto" w:fill="FFFFFF"/>
        </w:rPr>
        <w:t>«</w:t>
      </w:r>
      <w:r>
        <w:rPr>
          <w:rFonts w:ascii="Noto Sans" w:hAnsi="Noto Sans"/>
          <w:color w:val="000000"/>
          <w:sz w:val="28"/>
          <w:szCs w:val="28"/>
          <w:shd w:val="clear" w:color="auto" w:fill="FFFFFF"/>
        </w:rPr>
        <w:t>Активный учитель региона</w:t>
      </w:r>
      <w:r>
        <w:rPr>
          <w:rFonts w:ascii="Noto Sans" w:hAnsi="Noto Sans" w:hint="eastAsia"/>
          <w:color w:val="000000"/>
          <w:sz w:val="28"/>
          <w:szCs w:val="28"/>
          <w:shd w:val="clear" w:color="auto" w:fill="FFFFFF"/>
        </w:rPr>
        <w:t>»</w:t>
      </w:r>
      <w:r w:rsidR="0003254F">
        <w:rPr>
          <w:rFonts w:ascii="Noto Sans" w:hAnsi="Noto Sans"/>
          <w:color w:val="000000"/>
          <w:sz w:val="28"/>
          <w:szCs w:val="28"/>
          <w:shd w:val="clear" w:color="auto" w:fill="FFFFFF"/>
        </w:rPr>
        <w:t>.</w:t>
      </w:r>
    </w:p>
    <w:p w:rsidR="0003254F" w:rsidRDefault="0003254F" w:rsidP="0003254F">
      <w:pPr>
        <w:shd w:val="clear" w:color="auto" w:fill="FFFFFF"/>
        <w:spacing w:after="0" w:line="360" w:lineRule="auto"/>
        <w:ind w:firstLine="7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3254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Сдам ГИА: Решу ЕГЭ</w:t>
      </w:r>
    </w:p>
    <w:p w:rsidR="0003254F" w:rsidRDefault="0003254F" w:rsidP="0003254F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Сдам ГИА: решу ЕГЭ – это образовательный портал для учителей и обучающихся для подготовки</w:t>
      </w:r>
      <w:r w:rsidR="005761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ГИА, ОГЭ, ЕГЭ и ВПР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76112" w:rsidRPr="00FF69DD" w:rsidRDefault="00576112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69DD">
        <w:rPr>
          <w:rFonts w:ascii="Times New Roman" w:eastAsia="Times New Roman" w:hAnsi="Times New Roman"/>
          <w:sz w:val="28"/>
          <w:szCs w:val="28"/>
          <w:lang w:eastAsia="ru-RU"/>
        </w:rPr>
        <w:t>На данном образовательном портале у</w:t>
      </w:r>
      <w:r w:rsidRPr="0057611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 может составлять работы, используя случайное генерирование вариантов системой, подобрав конкретные задания из каталогов Решу ЕГЭ, ОГЭ, ВПР, других сайтов системы, или добавив собственные задания. Регулируемые настройки: </w:t>
      </w:r>
      <w:r w:rsidRPr="00FF69DD">
        <w:rPr>
          <w:rFonts w:ascii="Times New Roman" w:eastAsia="Times New Roman" w:hAnsi="Times New Roman"/>
          <w:sz w:val="28"/>
          <w:szCs w:val="28"/>
          <w:lang w:eastAsia="ru-RU"/>
        </w:rPr>
        <w:t>возможно задавать</w:t>
      </w:r>
      <w:r w:rsidRPr="00576112">
        <w:rPr>
          <w:rFonts w:ascii="Times New Roman" w:eastAsia="Times New Roman" w:hAnsi="Times New Roman"/>
          <w:sz w:val="28"/>
          <w:szCs w:val="28"/>
          <w:lang w:eastAsia="ru-RU"/>
        </w:rPr>
        <w:t xml:space="preserve"> дату и время выполнения работы, продолжительность работы, параметры выставления отметок. </w:t>
      </w:r>
    </w:p>
    <w:p w:rsidR="00576112" w:rsidRPr="00576112" w:rsidRDefault="00576112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112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сохраняет все созданные учителем работы и результаты их выполнения учащимися. Проверка тестовых заданий осуществляется компьютером. Решения заданий с развернутым ответом учащиеся могут загрузить в систему, а учитель может просмотреть, оценить и прокомментировать. Результаты проверки автоматически появятся в статистике учителя и в статистике учащихся. Учитель также может задать работу над ошибками, она автоматически будет создана компьютером и </w:t>
      </w:r>
      <w:r w:rsidRPr="005761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отослана учащимся. Результаты выполнения работы над ошибками появятся у учителя в статистике по работе.</w:t>
      </w:r>
    </w:p>
    <w:p w:rsidR="00576112" w:rsidRPr="00576112" w:rsidRDefault="00FF69DD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Результаты по всем</w:t>
      </w:r>
      <w:r w:rsidR="00576112" w:rsidRPr="0057611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учащимся можно увидеть на страничке индивидуального профиля: по каждому учащемуся приводится статистика по всем когда-либо решенным заданиям и отображается прогресс за последний месяц.</w:t>
      </w:r>
    </w:p>
    <w:p w:rsidR="00576112" w:rsidRDefault="00FF69DD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69DD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 обновляются каждый месяц. </w:t>
      </w:r>
    </w:p>
    <w:p w:rsidR="00FF69DD" w:rsidRDefault="00FF69DD" w:rsidP="00FF69DD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69DD">
        <w:rPr>
          <w:rFonts w:ascii="Times New Roman" w:eastAsia="Times New Roman" w:hAnsi="Times New Roman"/>
          <w:b/>
          <w:sz w:val="28"/>
          <w:szCs w:val="28"/>
          <w:lang w:eastAsia="ru-RU"/>
        </w:rPr>
        <w:t>Инфоурок</w:t>
      </w:r>
    </w:p>
    <w:p w:rsidR="00FF69DD" w:rsidRDefault="00FF69DD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Инфоурок – это самый крупный в Рунете маркетплейс, который содержит  как бесплатные, так и платные материалы. По большей части эта платформа ориентирована на учителя (наличие огромного выбора курсов повышения квалификации, вебинары, методические разработки для уроков и т.д.). </w:t>
      </w:r>
    </w:p>
    <w:p w:rsidR="00FF69DD" w:rsidRDefault="00FF69DD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Однако и для учащихся есть специальный образовательный контент – это бесплатные видеоуроки для школьников и дошкольников в Онлайн школе Инфоурок.</w:t>
      </w:r>
      <w:r w:rsidR="00821667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Коллекция  состоит из 3260 видеоуроков по разным предметам и темам.</w:t>
      </w:r>
    </w:p>
    <w:p w:rsidR="007B6F2A" w:rsidRDefault="007B6F2A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Также на платформе представлена функция «Спроси учителя». Это удобный сервис для помощи по любому школьному предмету даже во внеу</w:t>
      </w:r>
      <w:r w:rsidR="0051574F">
        <w:rPr>
          <w:rFonts w:ascii="Times New Roman" w:eastAsia="Times New Roman" w:hAnsi="Times New Roman"/>
          <w:sz w:val="28"/>
          <w:szCs w:val="28"/>
          <w:lang w:eastAsia="ru-RU"/>
        </w:rPr>
        <w:t>чебное время. Если у обучающегося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 вопрос, на который он не может ответить самостоятельно, он может задать его, а педагоги платформы  максимально быстро дадут на него ответ. Сервис бесплатный.</w:t>
      </w:r>
    </w:p>
    <w:p w:rsidR="007B6F2A" w:rsidRPr="007B6F2A" w:rsidRDefault="007B6F2A" w:rsidP="007B6F2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Отдельно для учителя по подписке Инфоурок премиум хотелось бы выделить раздел «Личный ассистент-методист» (на базе искусственного интеллекта). </w:t>
      </w:r>
      <w:r>
        <w:rPr>
          <w:rFonts w:ascii="Times New Roman" w:hAnsi="Times New Roman" w:cs="Times New Roman"/>
          <w:sz w:val="28"/>
          <w:szCs w:val="28"/>
        </w:rPr>
        <w:t>Ассистент «Инфоурок» поможет в</w:t>
      </w:r>
      <w:r w:rsidRPr="007B6F2A">
        <w:rPr>
          <w:rFonts w:ascii="Times New Roman" w:hAnsi="Times New Roman" w:cs="Times New Roman"/>
          <w:sz w:val="28"/>
          <w:szCs w:val="28"/>
        </w:rPr>
        <w:t>ам по</w:t>
      </w:r>
      <w:r>
        <w:rPr>
          <w:rFonts w:ascii="Times New Roman" w:hAnsi="Times New Roman" w:cs="Times New Roman"/>
          <w:sz w:val="28"/>
          <w:szCs w:val="28"/>
        </w:rPr>
        <w:t>дготовить черновую версию</w:t>
      </w:r>
      <w:r w:rsidRPr="007B6F2A">
        <w:rPr>
          <w:rFonts w:ascii="Times New Roman" w:hAnsi="Times New Roman" w:cs="Times New Roman"/>
          <w:sz w:val="28"/>
          <w:szCs w:val="28"/>
        </w:rPr>
        <w:t xml:space="preserve"> материала</w:t>
      </w:r>
      <w:r>
        <w:rPr>
          <w:rFonts w:ascii="Times New Roman" w:hAnsi="Times New Roman" w:cs="Times New Roman"/>
          <w:sz w:val="28"/>
          <w:szCs w:val="28"/>
        </w:rPr>
        <w:t xml:space="preserve"> (конспект урока, внеурочное мероприятие и т. д)</w:t>
      </w:r>
      <w:r w:rsidRPr="007B6F2A">
        <w:rPr>
          <w:rFonts w:ascii="Times New Roman" w:hAnsi="Times New Roman" w:cs="Times New Roman"/>
          <w:sz w:val="28"/>
          <w:szCs w:val="28"/>
        </w:rPr>
        <w:t>, предложит методическую концепцию, создаст план урока или структуру материала.</w:t>
      </w:r>
    </w:p>
    <w:p w:rsidR="007B6F2A" w:rsidRPr="007B6F2A" w:rsidRDefault="007B6F2A" w:rsidP="007B6F2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 есть возможность получить консультацию у него по в</w:t>
      </w:r>
      <w:r w:rsidRPr="007B6F2A">
        <w:rPr>
          <w:rFonts w:ascii="Times New Roman" w:hAnsi="Times New Roman" w:cs="Times New Roman"/>
          <w:sz w:val="28"/>
          <w:szCs w:val="28"/>
        </w:rPr>
        <w:t>ашему вопросу, и  ассистент обязательно поделится своим мнением и ответит на любой вопрос в режиме консультации.</w:t>
      </w:r>
    </w:p>
    <w:p w:rsidR="007B6F2A" w:rsidRPr="00576112" w:rsidRDefault="007B6F2A" w:rsidP="00FF69D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CA6" w:rsidRPr="009439A7" w:rsidRDefault="00176CA6" w:rsidP="00775F65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76CA6" w:rsidRPr="009439A7" w:rsidSect="00962E9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310" w:rsidRDefault="00667310" w:rsidP="00356128">
      <w:pPr>
        <w:spacing w:after="0" w:line="240" w:lineRule="auto"/>
      </w:pPr>
      <w:r>
        <w:separator/>
      </w:r>
    </w:p>
  </w:endnote>
  <w:endnote w:type="continuationSeparator" w:id="1">
    <w:p w:rsidR="00667310" w:rsidRDefault="00667310" w:rsidP="0035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2B8" w:rsidRDefault="00B542B8">
    <w:pPr>
      <w:pStyle w:val="a7"/>
    </w:pPr>
  </w:p>
  <w:p w:rsidR="00B542B8" w:rsidRDefault="00B542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310" w:rsidRDefault="00667310" w:rsidP="00356128">
      <w:pPr>
        <w:spacing w:after="0" w:line="240" w:lineRule="auto"/>
      </w:pPr>
      <w:r>
        <w:separator/>
      </w:r>
    </w:p>
  </w:footnote>
  <w:footnote w:type="continuationSeparator" w:id="1">
    <w:p w:rsidR="00667310" w:rsidRDefault="00667310" w:rsidP="00356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7178"/>
    <w:multiLevelType w:val="hybridMultilevel"/>
    <w:tmpl w:val="30B03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67D58"/>
    <w:multiLevelType w:val="multilevel"/>
    <w:tmpl w:val="E5E8A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CA6"/>
    <w:rsid w:val="0003254F"/>
    <w:rsid w:val="001667DD"/>
    <w:rsid w:val="00176CA6"/>
    <w:rsid w:val="001A5919"/>
    <w:rsid w:val="00200DA3"/>
    <w:rsid w:val="00243F3A"/>
    <w:rsid w:val="002B22C3"/>
    <w:rsid w:val="00356128"/>
    <w:rsid w:val="003C5F20"/>
    <w:rsid w:val="0051574F"/>
    <w:rsid w:val="00576112"/>
    <w:rsid w:val="00660851"/>
    <w:rsid w:val="00667310"/>
    <w:rsid w:val="00667955"/>
    <w:rsid w:val="00775F65"/>
    <w:rsid w:val="007B14C8"/>
    <w:rsid w:val="007B6F2A"/>
    <w:rsid w:val="00821667"/>
    <w:rsid w:val="00830083"/>
    <w:rsid w:val="00831AB9"/>
    <w:rsid w:val="008800B8"/>
    <w:rsid w:val="00917D98"/>
    <w:rsid w:val="009439A7"/>
    <w:rsid w:val="0096230F"/>
    <w:rsid w:val="00962E92"/>
    <w:rsid w:val="0096716A"/>
    <w:rsid w:val="009C44BA"/>
    <w:rsid w:val="009F31DF"/>
    <w:rsid w:val="00A67196"/>
    <w:rsid w:val="00B21CEF"/>
    <w:rsid w:val="00B42092"/>
    <w:rsid w:val="00B45599"/>
    <w:rsid w:val="00B542B8"/>
    <w:rsid w:val="00C23A7C"/>
    <w:rsid w:val="00C426F7"/>
    <w:rsid w:val="00C864A1"/>
    <w:rsid w:val="00CE3B7D"/>
    <w:rsid w:val="00D03FBB"/>
    <w:rsid w:val="00D330EB"/>
    <w:rsid w:val="00DE1B51"/>
    <w:rsid w:val="00E45610"/>
    <w:rsid w:val="00E66A5D"/>
    <w:rsid w:val="00EB632C"/>
    <w:rsid w:val="00FF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1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56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6128"/>
  </w:style>
  <w:style w:type="paragraph" w:styleId="a7">
    <w:name w:val="footer"/>
    <w:basedOn w:val="a"/>
    <w:link w:val="a8"/>
    <w:uiPriority w:val="99"/>
    <w:semiHidden/>
    <w:unhideWhenUsed/>
    <w:rsid w:val="00356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6128"/>
  </w:style>
  <w:style w:type="paragraph" w:styleId="a9">
    <w:name w:val="No Spacing"/>
    <w:uiPriority w:val="1"/>
    <w:qFormat/>
    <w:rsid w:val="009439A7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7B6F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0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10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Mashenka</dc:creator>
  <cp:lastModifiedBy>Mashenka</cp:lastModifiedBy>
  <cp:revision>12</cp:revision>
  <dcterms:created xsi:type="dcterms:W3CDTF">2025-05-23T10:54:00Z</dcterms:created>
  <dcterms:modified xsi:type="dcterms:W3CDTF">2025-05-30T05:05:00Z</dcterms:modified>
</cp:coreProperties>
</file>