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CC965" w14:textId="5A3E12E5" w:rsidR="008C322C" w:rsidRPr="008C322C" w:rsidRDefault="008C322C" w:rsidP="008C32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22C">
        <w:rPr>
          <w:rFonts w:ascii="Times New Roman" w:hAnsi="Times New Roman" w:cs="Times New Roman"/>
          <w:b/>
          <w:bCs/>
          <w:sz w:val="28"/>
          <w:szCs w:val="28"/>
        </w:rPr>
        <w:t>Методы и приёмы формирования читательской грамотности</w:t>
      </w:r>
    </w:p>
    <w:p w14:paraId="08E4F6F0" w14:textId="480ACFAF" w:rsidR="00697040" w:rsidRDefault="00235F3F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94A51" w:rsidRPr="00A94A51">
        <w:rPr>
          <w:rFonts w:ascii="Times New Roman" w:hAnsi="Times New Roman" w:cs="Times New Roman"/>
          <w:sz w:val="28"/>
          <w:szCs w:val="28"/>
        </w:rPr>
        <w:t>Читательская грамотность — это способность интерпретировать тексты, анализировать и искать в них скрытый смысл и значение. Она включает в себя навыки анализа и понимания текстов, умение сформулировать и выразить свои мысли, а также применять полученные знания в социальной и личной жизни.</w:t>
      </w:r>
    </w:p>
    <w:p w14:paraId="52E2007F" w14:textId="61CE39F9" w:rsidR="00A94A51" w:rsidRPr="00A94A51" w:rsidRDefault="00235F3F" w:rsidP="00A94A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94A51" w:rsidRPr="00A94A51">
        <w:rPr>
          <w:rFonts w:ascii="Times New Roman" w:hAnsi="Times New Roman" w:cs="Times New Roman"/>
          <w:sz w:val="28"/>
          <w:szCs w:val="28"/>
        </w:rPr>
        <w:t xml:space="preserve">Как </w:t>
      </w:r>
      <w:r w:rsidR="008C322C">
        <w:rPr>
          <w:rFonts w:ascii="Times New Roman" w:hAnsi="Times New Roman" w:cs="Times New Roman"/>
          <w:sz w:val="28"/>
          <w:szCs w:val="28"/>
        </w:rPr>
        <w:t xml:space="preserve">же </w:t>
      </w:r>
      <w:r w:rsidR="00A94A51" w:rsidRPr="00A94A51">
        <w:rPr>
          <w:rFonts w:ascii="Times New Roman" w:hAnsi="Times New Roman" w:cs="Times New Roman"/>
          <w:sz w:val="28"/>
          <w:szCs w:val="28"/>
        </w:rPr>
        <w:t>формировать читательскую грамотность?</w:t>
      </w:r>
    </w:p>
    <w:p w14:paraId="4339E187" w14:textId="00DEAAB9" w:rsidR="00C87D7A" w:rsidRDefault="00235F3F" w:rsidP="00A94A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94A51" w:rsidRPr="00A94A51">
        <w:rPr>
          <w:rFonts w:ascii="Times New Roman" w:hAnsi="Times New Roman" w:cs="Times New Roman"/>
          <w:sz w:val="28"/>
          <w:szCs w:val="28"/>
        </w:rPr>
        <w:t>Для формирования читательской грамотности учащихся необходимо предлагать им специальные учебные задания, направленные на обучение:</w:t>
      </w:r>
    </w:p>
    <w:p w14:paraId="1E8DC645" w14:textId="77777777" w:rsidR="00C87D7A" w:rsidRDefault="00A94A51" w:rsidP="00A94A51">
      <w:pPr>
        <w:rPr>
          <w:rFonts w:ascii="Times New Roman" w:hAnsi="Times New Roman" w:cs="Times New Roman"/>
          <w:sz w:val="28"/>
          <w:szCs w:val="28"/>
        </w:rPr>
      </w:pPr>
      <w:r w:rsidRPr="00A94A51">
        <w:rPr>
          <w:rFonts w:ascii="Times New Roman" w:hAnsi="Times New Roman" w:cs="Times New Roman"/>
          <w:sz w:val="28"/>
          <w:szCs w:val="28"/>
        </w:rPr>
        <w:t xml:space="preserve"> 1) умению найти и извлечь информацию из текста;</w:t>
      </w:r>
    </w:p>
    <w:p w14:paraId="3FFC10D2" w14:textId="33A75679" w:rsidR="00C87D7A" w:rsidRDefault="00A94A51" w:rsidP="00A94A51">
      <w:pPr>
        <w:rPr>
          <w:rFonts w:ascii="Times New Roman" w:hAnsi="Times New Roman" w:cs="Times New Roman"/>
          <w:sz w:val="28"/>
          <w:szCs w:val="28"/>
        </w:rPr>
      </w:pPr>
      <w:r w:rsidRPr="00A94A51">
        <w:rPr>
          <w:rFonts w:ascii="Times New Roman" w:hAnsi="Times New Roman" w:cs="Times New Roman"/>
          <w:sz w:val="28"/>
          <w:szCs w:val="28"/>
        </w:rPr>
        <w:t xml:space="preserve"> 2) умению связывать и толковать </w:t>
      </w:r>
      <w:proofErr w:type="gramStart"/>
      <w:r w:rsidRPr="00A94A51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A94A51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41E1444" w14:textId="77777777" w:rsidR="00A94A51" w:rsidRDefault="00A94A51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 w:rsidRPr="00A94A51">
        <w:rPr>
          <w:rFonts w:ascii="Times New Roman" w:hAnsi="Times New Roman" w:cs="Times New Roman"/>
          <w:sz w:val="28"/>
          <w:szCs w:val="28"/>
        </w:rPr>
        <w:t xml:space="preserve">3) умению осмыслить и оценить </w:t>
      </w:r>
      <w:proofErr w:type="gramStart"/>
      <w:r w:rsidRPr="00A94A51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A94A51">
        <w:rPr>
          <w:rFonts w:ascii="Times New Roman" w:hAnsi="Times New Roman" w:cs="Times New Roman"/>
          <w:sz w:val="28"/>
          <w:szCs w:val="28"/>
        </w:rPr>
        <w:t>.</w:t>
      </w:r>
    </w:p>
    <w:p w14:paraId="50FC5596" w14:textId="79481CD9" w:rsidR="00F84F0A" w:rsidRPr="00A94A51" w:rsidRDefault="00235F3F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84F0A">
        <w:rPr>
          <w:rFonts w:ascii="Times New Roman" w:hAnsi="Times New Roman" w:cs="Times New Roman"/>
          <w:sz w:val="28"/>
          <w:szCs w:val="28"/>
        </w:rPr>
        <w:t>Эти задания даются на трех стадиях работы с текстом</w:t>
      </w:r>
      <w:r w:rsidR="008C322C">
        <w:rPr>
          <w:rFonts w:ascii="Times New Roman" w:hAnsi="Times New Roman" w:cs="Times New Roman"/>
          <w:sz w:val="28"/>
          <w:szCs w:val="28"/>
        </w:rPr>
        <w:t xml:space="preserve"> </w:t>
      </w:r>
      <w:r w:rsidR="008C322C" w:rsidRPr="008C322C">
        <w:rPr>
          <w:rFonts w:ascii="Times New Roman" w:hAnsi="Times New Roman" w:cs="Times New Roman"/>
          <w:b/>
          <w:bCs/>
          <w:sz w:val="28"/>
          <w:szCs w:val="28"/>
        </w:rPr>
        <w:t>(слайд 4)</w:t>
      </w:r>
      <w:r w:rsidR="00F84F0A">
        <w:rPr>
          <w:rFonts w:ascii="Times New Roman" w:hAnsi="Times New Roman" w:cs="Times New Roman"/>
          <w:sz w:val="28"/>
          <w:szCs w:val="28"/>
        </w:rPr>
        <w:t>: вызов</w:t>
      </w:r>
      <w:r w:rsidR="008C322C">
        <w:rPr>
          <w:rFonts w:ascii="Times New Roman" w:hAnsi="Times New Roman" w:cs="Times New Roman"/>
          <w:sz w:val="28"/>
          <w:szCs w:val="28"/>
        </w:rPr>
        <w:t xml:space="preserve"> (до чтения)</w:t>
      </w:r>
      <w:r w:rsidR="00F84F0A">
        <w:rPr>
          <w:rFonts w:ascii="Times New Roman" w:hAnsi="Times New Roman" w:cs="Times New Roman"/>
          <w:sz w:val="28"/>
          <w:szCs w:val="28"/>
        </w:rPr>
        <w:t xml:space="preserve">, осмысление содержания </w:t>
      </w:r>
      <w:r w:rsidR="008C322C">
        <w:rPr>
          <w:rFonts w:ascii="Times New Roman" w:hAnsi="Times New Roman" w:cs="Times New Roman"/>
          <w:sz w:val="28"/>
          <w:szCs w:val="28"/>
        </w:rPr>
        <w:t xml:space="preserve">(во время чтения) </w:t>
      </w:r>
      <w:r w:rsidR="00F84F0A">
        <w:rPr>
          <w:rFonts w:ascii="Times New Roman" w:hAnsi="Times New Roman" w:cs="Times New Roman"/>
          <w:sz w:val="28"/>
          <w:szCs w:val="28"/>
        </w:rPr>
        <w:t>и рефлексия</w:t>
      </w:r>
      <w:r w:rsidR="008C322C">
        <w:rPr>
          <w:rFonts w:ascii="Times New Roman" w:hAnsi="Times New Roman" w:cs="Times New Roman"/>
          <w:sz w:val="28"/>
          <w:szCs w:val="28"/>
        </w:rPr>
        <w:t xml:space="preserve"> (после чтения)</w:t>
      </w:r>
      <w:r w:rsidR="00F84F0A">
        <w:rPr>
          <w:rFonts w:ascii="Times New Roman" w:hAnsi="Times New Roman" w:cs="Times New Roman"/>
          <w:sz w:val="28"/>
          <w:szCs w:val="28"/>
        </w:rPr>
        <w:t>.</w:t>
      </w:r>
    </w:p>
    <w:p w14:paraId="7B6C3002" w14:textId="5E87A006" w:rsidR="00A94A51" w:rsidRPr="00235F3F" w:rsidRDefault="00235F3F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A94A51" w:rsidRPr="00A94A51">
        <w:rPr>
          <w:rFonts w:ascii="Times New Roman" w:hAnsi="Times New Roman" w:cs="Times New Roman"/>
          <w:sz w:val="28"/>
          <w:szCs w:val="28"/>
        </w:rPr>
        <w:t xml:space="preserve">Проведённый анализ современных педагогический технологий позволяет сделать вывод, что наиболее эффективными методическими системами работы по формированию читательской грамотности </w:t>
      </w:r>
      <w:r w:rsidR="00A94A51" w:rsidRPr="00235F3F">
        <w:rPr>
          <w:rFonts w:ascii="Times New Roman" w:hAnsi="Times New Roman" w:cs="Times New Roman"/>
          <w:sz w:val="28"/>
          <w:szCs w:val="28"/>
        </w:rPr>
        <w:t>являются технология продуктивного чтения и технология развития критического мышления через чтение и письмо.</w:t>
      </w:r>
      <w:proofErr w:type="gramEnd"/>
    </w:p>
    <w:p w14:paraId="007AB8BD" w14:textId="141300D7" w:rsidR="00F84F0A" w:rsidRDefault="00235F3F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84F0A" w:rsidRPr="00F84F0A">
        <w:rPr>
          <w:rFonts w:ascii="Times New Roman" w:hAnsi="Times New Roman" w:cs="Times New Roman"/>
          <w:sz w:val="28"/>
          <w:szCs w:val="28"/>
        </w:rPr>
        <w:t xml:space="preserve">На разных </w:t>
      </w:r>
      <w:r w:rsidR="00930AE9">
        <w:rPr>
          <w:rFonts w:ascii="Times New Roman" w:hAnsi="Times New Roman" w:cs="Times New Roman"/>
          <w:sz w:val="28"/>
          <w:szCs w:val="28"/>
        </w:rPr>
        <w:t>э</w:t>
      </w:r>
      <w:r w:rsidR="00F84F0A" w:rsidRPr="00F84F0A">
        <w:rPr>
          <w:rFonts w:ascii="Times New Roman" w:hAnsi="Times New Roman" w:cs="Times New Roman"/>
          <w:sz w:val="28"/>
          <w:szCs w:val="28"/>
        </w:rPr>
        <w:t xml:space="preserve">тапах </w:t>
      </w:r>
      <w:r w:rsidR="00195A0D">
        <w:rPr>
          <w:rFonts w:ascii="Times New Roman" w:hAnsi="Times New Roman" w:cs="Times New Roman"/>
          <w:sz w:val="28"/>
          <w:szCs w:val="28"/>
        </w:rPr>
        <w:t>я использую</w:t>
      </w:r>
      <w:r w:rsidR="00F84F0A" w:rsidRPr="00F84F0A">
        <w:rPr>
          <w:rFonts w:ascii="Times New Roman" w:hAnsi="Times New Roman" w:cs="Times New Roman"/>
          <w:sz w:val="28"/>
          <w:szCs w:val="28"/>
        </w:rPr>
        <w:t xml:space="preserve"> различные приемы.</w:t>
      </w:r>
    </w:p>
    <w:p w14:paraId="7F0DCF72" w14:textId="0E8141F0" w:rsidR="00F84F0A" w:rsidRPr="00F84F0A" w:rsidRDefault="00F84F0A" w:rsidP="00C87D7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4F0A">
        <w:rPr>
          <w:rFonts w:ascii="Times New Roman" w:hAnsi="Times New Roman" w:cs="Times New Roman"/>
          <w:sz w:val="28"/>
          <w:szCs w:val="28"/>
          <w:u w:val="single"/>
        </w:rPr>
        <w:t>На фазе вызова:</w:t>
      </w:r>
      <w:r w:rsidR="00017A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2BBBE33" w14:textId="08629095" w:rsidR="00C12689" w:rsidRDefault="00C12689" w:rsidP="00C126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своей работе я чаще всего использую загадку, отсроченную догадку (показываю предметы, связанные с произведением</w:t>
      </w:r>
      <w:r w:rsidR="008140C0">
        <w:rPr>
          <w:rFonts w:ascii="Times New Roman" w:hAnsi="Times New Roman" w:cs="Times New Roman"/>
          <w:sz w:val="28"/>
          <w:szCs w:val="28"/>
        </w:rPr>
        <w:t xml:space="preserve">; представим, что перед вами лежат следующие предметы красный двухэтажный автобус, телефонная будка, зоопарк, собачка </w:t>
      </w:r>
      <w:r w:rsidR="00017AE2">
        <w:rPr>
          <w:rFonts w:ascii="Times New Roman" w:hAnsi="Times New Roman" w:cs="Times New Roman"/>
          <w:sz w:val="28"/>
          <w:szCs w:val="28"/>
        </w:rPr>
        <w:t>– о чем произведение?</w:t>
      </w:r>
      <w:proofErr w:type="gramEnd"/>
      <w:r w:rsidR="00017A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AE2">
        <w:rPr>
          <w:rFonts w:ascii="Times New Roman" w:hAnsi="Times New Roman" w:cs="Times New Roman"/>
          <w:sz w:val="28"/>
          <w:szCs w:val="28"/>
        </w:rPr>
        <w:t xml:space="preserve">Где происходит действие? </w:t>
      </w:r>
      <w:r w:rsidR="008140C0" w:rsidRPr="00017AE2">
        <w:rPr>
          <w:rFonts w:ascii="Times New Roman" w:hAnsi="Times New Roman" w:cs="Times New Roman"/>
          <w:i/>
          <w:iCs/>
          <w:sz w:val="28"/>
          <w:szCs w:val="28"/>
        </w:rPr>
        <w:t>произведение Льва Толстого «Лев и собачка»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017AE2">
        <w:rPr>
          <w:rFonts w:ascii="Times New Roman" w:hAnsi="Times New Roman" w:cs="Times New Roman"/>
          <w:sz w:val="28"/>
          <w:szCs w:val="28"/>
        </w:rPr>
        <w:t xml:space="preserve">также использую </w:t>
      </w:r>
      <w:r>
        <w:rPr>
          <w:rFonts w:ascii="Times New Roman" w:hAnsi="Times New Roman" w:cs="Times New Roman"/>
          <w:sz w:val="28"/>
          <w:szCs w:val="28"/>
        </w:rPr>
        <w:t>мозговой штурм/корзину идей.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Часто делю класс на группы и каждая должна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догадаться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чём текст:</w:t>
      </w:r>
    </w:p>
    <w:p w14:paraId="0CB29A1A" w14:textId="77777777" w:rsidR="00244CC2" w:rsidRDefault="00244CC2" w:rsidP="00244CC2">
      <w:pPr>
        <w:pStyle w:val="a5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группа: </w:t>
      </w:r>
      <w:r w:rsidR="00C12689" w:rsidRPr="00244CC2">
        <w:rPr>
          <w:rFonts w:ascii="Times New Roman" w:hAnsi="Times New Roman" w:cs="Times New Roman"/>
          <w:sz w:val="28"/>
          <w:szCs w:val="28"/>
        </w:rPr>
        <w:t>по заглавию 2</w:t>
      </w:r>
      <w:r>
        <w:rPr>
          <w:rFonts w:ascii="Times New Roman" w:hAnsi="Times New Roman" w:cs="Times New Roman"/>
          <w:sz w:val="28"/>
          <w:szCs w:val="28"/>
        </w:rPr>
        <w:t xml:space="preserve"> группа:</w:t>
      </w:r>
      <w:r w:rsidR="00C12689" w:rsidRPr="00244CC2">
        <w:rPr>
          <w:rFonts w:ascii="Times New Roman" w:hAnsi="Times New Roman" w:cs="Times New Roman"/>
          <w:sz w:val="28"/>
          <w:szCs w:val="28"/>
        </w:rPr>
        <w:t xml:space="preserve"> по автору 3</w:t>
      </w:r>
      <w:r>
        <w:rPr>
          <w:rFonts w:ascii="Times New Roman" w:hAnsi="Times New Roman" w:cs="Times New Roman"/>
          <w:sz w:val="28"/>
          <w:szCs w:val="28"/>
        </w:rPr>
        <w:t xml:space="preserve"> группа:</w:t>
      </w:r>
      <w:r w:rsidR="00C12689" w:rsidRPr="00244CC2">
        <w:rPr>
          <w:rFonts w:ascii="Times New Roman" w:hAnsi="Times New Roman" w:cs="Times New Roman"/>
          <w:sz w:val="28"/>
          <w:szCs w:val="28"/>
        </w:rPr>
        <w:t xml:space="preserve"> по опорным словам </w:t>
      </w:r>
    </w:p>
    <w:p w14:paraId="51C2AB46" w14:textId="0A843359" w:rsidR="00C12689" w:rsidRPr="00244CC2" w:rsidRDefault="00C12689" w:rsidP="00244CC2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44CC2">
        <w:rPr>
          <w:rFonts w:ascii="Times New Roman" w:hAnsi="Times New Roman" w:cs="Times New Roman"/>
          <w:sz w:val="28"/>
          <w:szCs w:val="28"/>
        </w:rPr>
        <w:t>4</w:t>
      </w:r>
      <w:r w:rsidR="00244CC2">
        <w:rPr>
          <w:rFonts w:ascii="Times New Roman" w:hAnsi="Times New Roman" w:cs="Times New Roman"/>
          <w:sz w:val="28"/>
          <w:szCs w:val="28"/>
        </w:rPr>
        <w:t xml:space="preserve"> группа:</w:t>
      </w:r>
      <w:r w:rsidRPr="00244CC2">
        <w:rPr>
          <w:rFonts w:ascii="Times New Roman" w:hAnsi="Times New Roman" w:cs="Times New Roman"/>
          <w:sz w:val="28"/>
          <w:szCs w:val="28"/>
        </w:rPr>
        <w:t xml:space="preserve"> по рисунку. </w:t>
      </w:r>
    </w:p>
    <w:p w14:paraId="05DA58C8" w14:textId="77777777" w:rsidR="00C12689" w:rsidRPr="00C12689" w:rsidRDefault="00C12689" w:rsidP="00C12689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23A447" w14:textId="7D366E64" w:rsidR="00F84F0A" w:rsidRPr="00F84F0A" w:rsidRDefault="00F84F0A" w:rsidP="00F84F0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4F0A">
        <w:rPr>
          <w:rFonts w:ascii="Times New Roman" w:hAnsi="Times New Roman" w:cs="Times New Roman"/>
          <w:sz w:val="28"/>
          <w:szCs w:val="28"/>
          <w:u w:val="single"/>
        </w:rPr>
        <w:t>На фазе осмысления:</w:t>
      </w:r>
      <w:r w:rsidR="00017AE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7FD853AD" w14:textId="36F0766D" w:rsidR="00343E4E" w:rsidRDefault="00343E4E" w:rsidP="00F84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работе я чаще всего использую таблицу «тонких» и «толстых» вопросов («тонкие» вопросы предполагают однозначный ответ, который можно найти в тексте произведения, начинаются такие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правило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 слов кто, </w:t>
      </w:r>
      <w:r w:rsidR="00017AE2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то, когда, где и т.д. «толстые» вопросы требуют развёрнутого ответа, рассуждений по теме), чтение с пометкой, чтение с остановкой (обязательно остановится на выделенном слове, объяснить его смыл).</w:t>
      </w:r>
    </w:p>
    <w:p w14:paraId="4BC5116A" w14:textId="5E4277DF" w:rsidR="00F84F0A" w:rsidRPr="00195A0D" w:rsidRDefault="00F84F0A" w:rsidP="00F84F0A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84F0A">
        <w:rPr>
          <w:rFonts w:ascii="Times New Roman" w:hAnsi="Times New Roman" w:cs="Times New Roman"/>
          <w:b/>
          <w:i/>
          <w:sz w:val="28"/>
          <w:szCs w:val="28"/>
        </w:rPr>
        <w:t>«Ключевые слова»</w:t>
      </w:r>
      <w:r w:rsidR="00195A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95A0D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017AE2">
        <w:rPr>
          <w:rFonts w:ascii="Times New Roman" w:hAnsi="Times New Roman" w:cs="Times New Roman"/>
          <w:bCs/>
          <w:iCs/>
          <w:sz w:val="28"/>
          <w:szCs w:val="28"/>
        </w:rPr>
        <w:t xml:space="preserve">есть много различных вариантов использования этого метода, </w:t>
      </w:r>
      <w:r w:rsidR="00195A0D">
        <w:rPr>
          <w:rFonts w:ascii="Times New Roman" w:hAnsi="Times New Roman" w:cs="Times New Roman"/>
          <w:bCs/>
          <w:iCs/>
          <w:sz w:val="28"/>
          <w:szCs w:val="28"/>
        </w:rPr>
        <w:t>например, выписать из первого абзаца 5 опорных слов)</w:t>
      </w:r>
    </w:p>
    <w:p w14:paraId="6239EAFE" w14:textId="3193BE8A" w:rsidR="00F84F0A" w:rsidRPr="00F84F0A" w:rsidRDefault="00F84F0A" w:rsidP="00F84F0A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84F0A">
        <w:rPr>
          <w:rFonts w:ascii="Times New Roman" w:hAnsi="Times New Roman" w:cs="Times New Roman"/>
          <w:sz w:val="28"/>
          <w:szCs w:val="28"/>
          <w:u w:val="single"/>
        </w:rPr>
        <w:t>На стадии рефлексии:</w:t>
      </w:r>
    </w:p>
    <w:p w14:paraId="10465CF4" w14:textId="66BF63FC" w:rsidR="00F84F0A" w:rsidRPr="002732E6" w:rsidRDefault="006741CD" w:rsidP="00F84F0A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Хочу поподробнее рассказать о </w:t>
      </w:r>
      <w:r w:rsidR="002732E6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84F0A" w:rsidRPr="002732E6">
        <w:rPr>
          <w:rFonts w:ascii="Times New Roman" w:hAnsi="Times New Roman" w:cs="Times New Roman"/>
          <w:b/>
          <w:i/>
          <w:sz w:val="28"/>
          <w:szCs w:val="28"/>
        </w:rPr>
        <w:t>Пирамид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F84F0A" w:rsidRPr="002732E6">
        <w:rPr>
          <w:rFonts w:ascii="Times New Roman" w:hAnsi="Times New Roman" w:cs="Times New Roman"/>
          <w:b/>
          <w:i/>
          <w:sz w:val="28"/>
          <w:szCs w:val="28"/>
        </w:rPr>
        <w:t xml:space="preserve"> критика</w:t>
      </w:r>
      <w:r w:rsidR="002732E6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7668AF97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О чем произведение? (1 слово)</w:t>
      </w:r>
    </w:p>
    <w:p w14:paraId="2925217A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Характер произведения (2 слова)</w:t>
      </w:r>
    </w:p>
    <w:p w14:paraId="10821546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Место и время действия (3 слова)</w:t>
      </w:r>
    </w:p>
    <w:p w14:paraId="6976CAA3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Главные события (4 слова)</w:t>
      </w:r>
    </w:p>
    <w:p w14:paraId="0D48AF80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Главные герои, какие они (5 слов)</w:t>
      </w:r>
    </w:p>
    <w:p w14:paraId="388184A3" w14:textId="77777777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Что чувствуем в начале, середине, конце произведения? (6 слов)</w:t>
      </w:r>
    </w:p>
    <w:p w14:paraId="5BCA3176" w14:textId="616F2EC8" w:rsidR="001661E2" w:rsidRP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О чем произведение? (7 слов)</w:t>
      </w:r>
      <w:r w:rsidR="00195A0D">
        <w:rPr>
          <w:rFonts w:ascii="Times New Roman" w:hAnsi="Times New Roman" w:cs="Times New Roman"/>
          <w:sz w:val="28"/>
          <w:szCs w:val="28"/>
        </w:rPr>
        <w:t xml:space="preserve"> обратите внимание, что вопрос повторяется</w:t>
      </w:r>
      <w:r w:rsidR="00017AE2">
        <w:rPr>
          <w:rFonts w:ascii="Times New Roman" w:hAnsi="Times New Roman" w:cs="Times New Roman"/>
          <w:sz w:val="28"/>
          <w:szCs w:val="28"/>
        </w:rPr>
        <w:t>, по</w:t>
      </w:r>
      <w:r w:rsidR="00BB26FC">
        <w:rPr>
          <w:rFonts w:ascii="Times New Roman" w:hAnsi="Times New Roman" w:cs="Times New Roman"/>
          <w:sz w:val="28"/>
          <w:szCs w:val="28"/>
        </w:rPr>
        <w:t>сле предыдущих этапов работы</w:t>
      </w:r>
      <w:r w:rsidR="00017AE2">
        <w:rPr>
          <w:rFonts w:ascii="Times New Roman" w:hAnsi="Times New Roman" w:cs="Times New Roman"/>
          <w:sz w:val="28"/>
          <w:szCs w:val="28"/>
        </w:rPr>
        <w:t xml:space="preserve"> с пирамидой, </w:t>
      </w:r>
      <w:r w:rsidR="00BB26FC">
        <w:rPr>
          <w:rFonts w:ascii="Times New Roman" w:hAnsi="Times New Roman" w:cs="Times New Roman"/>
          <w:sz w:val="28"/>
          <w:szCs w:val="28"/>
        </w:rPr>
        <w:t>дети могут больше рассказать о тексте.</w:t>
      </w:r>
    </w:p>
    <w:p w14:paraId="76D86A4F" w14:textId="77777777" w:rsidR="001661E2" w:rsidRDefault="001661E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 w:rsidRPr="001661E2">
        <w:rPr>
          <w:rFonts w:ascii="Times New Roman" w:hAnsi="Times New Roman" w:cs="Times New Roman"/>
          <w:sz w:val="28"/>
          <w:szCs w:val="28"/>
        </w:rPr>
        <w:t>Ваша реклама произведению (8 слов)</w:t>
      </w:r>
    </w:p>
    <w:p w14:paraId="15B53C97" w14:textId="22AC6ABA" w:rsidR="006741CD" w:rsidRDefault="006741CD" w:rsidP="001661E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Интеллект-карта. Например, изучаем произведение на тему «Осень».</w:t>
      </w:r>
      <w:r w:rsidR="00244CC2">
        <w:rPr>
          <w:rFonts w:ascii="Times New Roman" w:hAnsi="Times New Roman" w:cs="Times New Roman"/>
          <w:sz w:val="28"/>
          <w:szCs w:val="28"/>
        </w:rPr>
        <w:t xml:space="preserve"> Проговариваем всё, что связано с этой темой, рисуем, лепим, выполняем аппликации</w:t>
      </w:r>
      <w:r w:rsidR="00195A0D">
        <w:rPr>
          <w:rFonts w:ascii="Times New Roman" w:hAnsi="Times New Roman" w:cs="Times New Roman"/>
          <w:sz w:val="28"/>
          <w:szCs w:val="28"/>
        </w:rPr>
        <w:t>, читаем произведения.</w:t>
      </w:r>
    </w:p>
    <w:p w14:paraId="461E8CA7" w14:textId="7C964B4C" w:rsidR="00244CC2" w:rsidRPr="00F84F0A" w:rsidRDefault="00244CC2" w:rsidP="001661E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 w:rsidR="00195A0D">
        <w:rPr>
          <w:rFonts w:ascii="Times New Roman" w:hAnsi="Times New Roman" w:cs="Times New Roman"/>
          <w:sz w:val="28"/>
          <w:szCs w:val="28"/>
        </w:rPr>
        <w:t xml:space="preserve"> по сказкам (Льюис К</w:t>
      </w:r>
      <w:r w:rsidR="001A0BEE">
        <w:rPr>
          <w:rFonts w:ascii="Times New Roman" w:hAnsi="Times New Roman" w:cs="Times New Roman"/>
          <w:sz w:val="28"/>
          <w:szCs w:val="28"/>
        </w:rPr>
        <w:t>эрролл «Алиса в Стране чудес»)</w:t>
      </w:r>
    </w:p>
    <w:p w14:paraId="67734EDC" w14:textId="77777777" w:rsidR="00F84F0A" w:rsidRPr="00F84F0A" w:rsidRDefault="001661E2" w:rsidP="00F84F0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вся эта работа возможна при развитом читательском навыке (техника чтения). Для ее формирования можно использовать такие приемы:</w:t>
      </w:r>
    </w:p>
    <w:p w14:paraId="4DA538FE" w14:textId="77777777" w:rsidR="00C87D7A" w:rsidRDefault="00C87D7A" w:rsidP="00A94A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«Пол-арбуза»: </w:t>
      </w:r>
    </w:p>
    <w:p w14:paraId="568857C4" w14:textId="77777777" w:rsidR="00A94A51" w:rsidRDefault="00A94A51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 w:rsidRPr="00C87D7A">
        <w:rPr>
          <w:rFonts w:ascii="Times New Roman" w:hAnsi="Times New Roman" w:cs="Times New Roman"/>
          <w:sz w:val="28"/>
          <w:szCs w:val="28"/>
        </w:rPr>
        <w:t>Сможете ли вы, увидев пол-арбуза, представить себе, как выглядит целый арбуз? - Конечно же, ответ будет положительным. А потом предлагаю своим ученикам провести такой же эксперимент со словами. Беру таблицу со 5 словами и непрозрачную линейку. Прикрываю линейкой одну строчку в таблице так, чтобы было видно только верхнюю часть слов. Задача: прочитать текст, видя только верхушки букв. Затем перемещаю линейку выше и показываю только нижнюю часть слов. Читаем. Это, кстати, уже труднее.</w:t>
      </w:r>
    </w:p>
    <w:p w14:paraId="412E875B" w14:textId="77777777" w:rsidR="00BB26FC" w:rsidRPr="00C87D7A" w:rsidRDefault="00BB26FC" w:rsidP="00C87D7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9BDED5" w14:textId="77777777" w:rsidR="00C87D7A" w:rsidRDefault="00A94A51" w:rsidP="00A94A51">
      <w:pPr>
        <w:rPr>
          <w:rFonts w:ascii="Times New Roman" w:hAnsi="Times New Roman" w:cs="Times New Roman"/>
          <w:b/>
          <w:sz w:val="28"/>
          <w:szCs w:val="28"/>
        </w:rPr>
      </w:pPr>
      <w:r w:rsidRPr="00A94A5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Упражнение «Потерянные буквы». </w:t>
      </w:r>
    </w:p>
    <w:p w14:paraId="41C0690C" w14:textId="77777777" w:rsidR="00A94A51" w:rsidRDefault="00A94A51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 w:rsidRPr="00C87D7A">
        <w:rPr>
          <w:rFonts w:ascii="Times New Roman" w:hAnsi="Times New Roman" w:cs="Times New Roman"/>
          <w:sz w:val="28"/>
          <w:szCs w:val="28"/>
        </w:rPr>
        <w:t xml:space="preserve">Еще одно упражнение на развитие антиципации. - Буквы и слова иногда теряются. Но даже без некоторых букв и слов мы можем читать. Попробуем? Задача: прочитать, угадывая буквы и слова, которых нет. Целесообразно использовать новые фразы, крылатые выражения, </w:t>
      </w:r>
      <w:proofErr w:type="spellStart"/>
      <w:r w:rsidRPr="00C87D7A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C87D7A">
        <w:rPr>
          <w:rFonts w:ascii="Times New Roman" w:hAnsi="Times New Roman" w:cs="Times New Roman"/>
          <w:sz w:val="28"/>
          <w:szCs w:val="28"/>
        </w:rPr>
        <w:t>.</w:t>
      </w:r>
    </w:p>
    <w:p w14:paraId="0D8AB8C5" w14:textId="77777777" w:rsidR="00C87D7A" w:rsidRDefault="00C87D7A" w:rsidP="00763D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«Зазеркалье». </w:t>
      </w:r>
    </w:p>
    <w:p w14:paraId="1DDF1504" w14:textId="2A1E9910" w:rsidR="00763D62" w:rsidRPr="00C87D7A" w:rsidRDefault="00763D62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 w:rsidRPr="00C87D7A">
        <w:rPr>
          <w:rFonts w:ascii="Times New Roman" w:hAnsi="Times New Roman" w:cs="Times New Roman"/>
          <w:sz w:val="28"/>
          <w:szCs w:val="28"/>
        </w:rPr>
        <w:t xml:space="preserve">Попали мы в </w:t>
      </w:r>
      <w:proofErr w:type="spellStart"/>
      <w:r w:rsidRPr="00C87D7A">
        <w:rPr>
          <w:rFonts w:ascii="Times New Roman" w:hAnsi="Times New Roman" w:cs="Times New Roman"/>
          <w:sz w:val="28"/>
          <w:szCs w:val="28"/>
        </w:rPr>
        <w:t>Зазеркальный</w:t>
      </w:r>
      <w:proofErr w:type="spellEnd"/>
      <w:r w:rsidRPr="00C87D7A">
        <w:rPr>
          <w:rFonts w:ascii="Times New Roman" w:hAnsi="Times New Roman" w:cs="Times New Roman"/>
          <w:sz w:val="28"/>
          <w:szCs w:val="28"/>
        </w:rPr>
        <w:t xml:space="preserve"> мир, и все тут наоборот. И даже читают все не слева направо, а справа налево. При таком способе чтения теряется смысл текста. Поэтому все внимание переключается на правильное и четкое произношение слов.</w:t>
      </w:r>
    </w:p>
    <w:p w14:paraId="1235FDD1" w14:textId="77777777" w:rsidR="00C87D7A" w:rsidRDefault="00763D62" w:rsidP="00763D62">
      <w:pPr>
        <w:rPr>
          <w:rFonts w:ascii="Times New Roman" w:hAnsi="Times New Roman" w:cs="Times New Roman"/>
          <w:b/>
          <w:sz w:val="28"/>
          <w:szCs w:val="28"/>
        </w:rPr>
      </w:pPr>
      <w:r w:rsidRPr="00763D62">
        <w:rPr>
          <w:rFonts w:ascii="Times New Roman" w:hAnsi="Times New Roman" w:cs="Times New Roman"/>
          <w:b/>
          <w:sz w:val="28"/>
          <w:szCs w:val="28"/>
        </w:rPr>
        <w:t>Упражнение «Мы артисты».</w:t>
      </w:r>
    </w:p>
    <w:p w14:paraId="3C56F9B7" w14:textId="155ABD87" w:rsidR="00763D62" w:rsidRPr="00C87D7A" w:rsidRDefault="00763D62" w:rsidP="00C87D7A">
      <w:pPr>
        <w:jc w:val="both"/>
        <w:rPr>
          <w:rFonts w:ascii="Times New Roman" w:hAnsi="Times New Roman" w:cs="Times New Roman"/>
          <w:sz w:val="28"/>
          <w:szCs w:val="28"/>
        </w:rPr>
      </w:pPr>
      <w:r w:rsidRPr="00C87D7A">
        <w:rPr>
          <w:rFonts w:ascii="Times New Roman" w:hAnsi="Times New Roman" w:cs="Times New Roman"/>
          <w:sz w:val="28"/>
          <w:szCs w:val="28"/>
        </w:rPr>
        <w:t xml:space="preserve">Ученикам предлагается прочитать любую фразу, например: </w:t>
      </w:r>
      <w:proofErr w:type="gramStart"/>
      <w:r w:rsidRPr="00C87D7A">
        <w:rPr>
          <w:rFonts w:ascii="Times New Roman" w:hAnsi="Times New Roman" w:cs="Times New Roman"/>
          <w:sz w:val="28"/>
          <w:szCs w:val="28"/>
        </w:rPr>
        <w:t>Весна наступила, скворцы прилетели: спокойно; радостно; громко; тихо; грустно; с раздражением; со страхом; со злостью.</w:t>
      </w:r>
      <w:proofErr w:type="gramEnd"/>
      <w:r w:rsidR="00C87D7A">
        <w:rPr>
          <w:rFonts w:ascii="Times New Roman" w:hAnsi="Times New Roman" w:cs="Times New Roman"/>
          <w:sz w:val="28"/>
          <w:szCs w:val="28"/>
        </w:rPr>
        <w:t xml:space="preserve"> Интересно проходило чтение стихотворения под разную музыку.</w:t>
      </w:r>
    </w:p>
    <w:p w14:paraId="6FB6C38F" w14:textId="77777777" w:rsidR="00A94A51" w:rsidRPr="002732E6" w:rsidRDefault="002732E6" w:rsidP="002732E6">
      <w:pPr>
        <w:rPr>
          <w:rFonts w:ascii="Times New Roman" w:hAnsi="Times New Roman" w:cs="Times New Roman"/>
          <w:sz w:val="28"/>
          <w:szCs w:val="28"/>
        </w:rPr>
      </w:pPr>
      <w:r w:rsidRPr="002732E6">
        <w:rPr>
          <w:rFonts w:ascii="Times New Roman" w:hAnsi="Times New Roman" w:cs="Times New Roman"/>
          <w:sz w:val="28"/>
          <w:szCs w:val="28"/>
        </w:rPr>
        <w:t>Так почему же чтение так важно?</w:t>
      </w:r>
    </w:p>
    <w:p w14:paraId="51793C3C" w14:textId="5BFE92CC" w:rsidR="00A94A51" w:rsidRDefault="00A94A51" w:rsidP="002732E6">
      <w:pPr>
        <w:jc w:val="both"/>
        <w:rPr>
          <w:rFonts w:ascii="Times New Roman" w:hAnsi="Times New Roman" w:cs="Times New Roman"/>
          <w:sz w:val="28"/>
          <w:szCs w:val="28"/>
        </w:rPr>
      </w:pPr>
      <w:r w:rsidRPr="00A94A51">
        <w:rPr>
          <w:rFonts w:ascii="Times New Roman" w:hAnsi="Times New Roman" w:cs="Times New Roman"/>
          <w:sz w:val="28"/>
          <w:szCs w:val="28"/>
        </w:rPr>
        <w:t>Чтение — это жизненный навык, который улучшает память, формирует прочный словарный запас и основу знаний, а также добавляет насыщенности и глубины смысла в жизнь для всех тех, кто может получить доступ к истинному, глубокому пониманию.</w:t>
      </w:r>
      <w:r w:rsidR="00244CC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14:paraId="06FF5764" w14:textId="2CD39D1F" w:rsidR="00244CC2" w:rsidRPr="00244CC2" w:rsidRDefault="00244CC2" w:rsidP="002732E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меня всё. Спасибо за внимание! </w:t>
      </w:r>
    </w:p>
    <w:p w14:paraId="3308AA3B" w14:textId="77777777" w:rsidR="00A94A51" w:rsidRPr="00A94A51" w:rsidRDefault="00A94A51">
      <w:pPr>
        <w:rPr>
          <w:rFonts w:ascii="Times New Roman" w:hAnsi="Times New Roman" w:cs="Times New Roman"/>
          <w:b/>
          <w:sz w:val="28"/>
          <w:szCs w:val="28"/>
        </w:rPr>
      </w:pPr>
    </w:p>
    <w:sectPr w:rsidR="00A94A51" w:rsidRPr="00A94A5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66642F" w14:textId="77777777" w:rsidR="00C01F4F" w:rsidRDefault="00C01F4F" w:rsidP="00244CC2">
      <w:pPr>
        <w:spacing w:after="0" w:line="240" w:lineRule="auto"/>
      </w:pPr>
      <w:r>
        <w:separator/>
      </w:r>
    </w:p>
  </w:endnote>
  <w:endnote w:type="continuationSeparator" w:id="0">
    <w:p w14:paraId="376B2D70" w14:textId="77777777" w:rsidR="00C01F4F" w:rsidRDefault="00C01F4F" w:rsidP="00244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725836"/>
      <w:docPartObj>
        <w:docPartGallery w:val="Page Numbers (Bottom of Page)"/>
        <w:docPartUnique/>
      </w:docPartObj>
    </w:sdtPr>
    <w:sdtEndPr/>
    <w:sdtContent>
      <w:p w14:paraId="5C74AE83" w14:textId="5ED8AFE5" w:rsidR="00244CC2" w:rsidRDefault="00244CC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F3F">
          <w:rPr>
            <w:noProof/>
          </w:rPr>
          <w:t>3</w:t>
        </w:r>
        <w:r>
          <w:fldChar w:fldCharType="end"/>
        </w:r>
      </w:p>
    </w:sdtContent>
  </w:sdt>
  <w:p w14:paraId="755BEA95" w14:textId="77777777" w:rsidR="00244CC2" w:rsidRDefault="00244C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5D1BB" w14:textId="77777777" w:rsidR="00C01F4F" w:rsidRDefault="00C01F4F" w:rsidP="00244CC2">
      <w:pPr>
        <w:spacing w:after="0" w:line="240" w:lineRule="auto"/>
      </w:pPr>
      <w:r>
        <w:separator/>
      </w:r>
    </w:p>
  </w:footnote>
  <w:footnote w:type="continuationSeparator" w:id="0">
    <w:p w14:paraId="3737340B" w14:textId="77777777" w:rsidR="00C01F4F" w:rsidRDefault="00C01F4F" w:rsidP="00244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266A5"/>
    <w:multiLevelType w:val="hybridMultilevel"/>
    <w:tmpl w:val="5CB4C712"/>
    <w:lvl w:ilvl="0" w:tplc="865E22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47183"/>
    <w:multiLevelType w:val="hybridMultilevel"/>
    <w:tmpl w:val="255CB3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D10297"/>
    <w:multiLevelType w:val="multilevel"/>
    <w:tmpl w:val="1CF2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07"/>
    <w:rsid w:val="00017AE2"/>
    <w:rsid w:val="001661E2"/>
    <w:rsid w:val="001748CE"/>
    <w:rsid w:val="00195A0D"/>
    <w:rsid w:val="001A0BEE"/>
    <w:rsid w:val="00235F3F"/>
    <w:rsid w:val="00244CC2"/>
    <w:rsid w:val="002732E6"/>
    <w:rsid w:val="002F1007"/>
    <w:rsid w:val="00343E4E"/>
    <w:rsid w:val="003A4CF0"/>
    <w:rsid w:val="004A2B77"/>
    <w:rsid w:val="00664216"/>
    <w:rsid w:val="006741CD"/>
    <w:rsid w:val="00697040"/>
    <w:rsid w:val="006F57AE"/>
    <w:rsid w:val="00763D62"/>
    <w:rsid w:val="00786B0C"/>
    <w:rsid w:val="008140C0"/>
    <w:rsid w:val="008B72F0"/>
    <w:rsid w:val="008C322C"/>
    <w:rsid w:val="00926F7B"/>
    <w:rsid w:val="00930AE9"/>
    <w:rsid w:val="00A94A51"/>
    <w:rsid w:val="00BB26FC"/>
    <w:rsid w:val="00C01F4F"/>
    <w:rsid w:val="00C12689"/>
    <w:rsid w:val="00C45462"/>
    <w:rsid w:val="00C87D7A"/>
    <w:rsid w:val="00CC6AA8"/>
    <w:rsid w:val="00D52E53"/>
    <w:rsid w:val="00F8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45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7D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126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4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4CC2"/>
  </w:style>
  <w:style w:type="paragraph" w:styleId="a8">
    <w:name w:val="footer"/>
    <w:basedOn w:val="a"/>
    <w:link w:val="a9"/>
    <w:uiPriority w:val="99"/>
    <w:unhideWhenUsed/>
    <w:rsid w:val="00244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4C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7D7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1268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4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4CC2"/>
  </w:style>
  <w:style w:type="paragraph" w:styleId="a8">
    <w:name w:val="footer"/>
    <w:basedOn w:val="a"/>
    <w:link w:val="a9"/>
    <w:uiPriority w:val="99"/>
    <w:unhideWhenUsed/>
    <w:rsid w:val="00244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7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49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4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0607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07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1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4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3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9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19</cp:revision>
  <cp:lastPrinted>2024-12-03T21:34:00Z</cp:lastPrinted>
  <dcterms:created xsi:type="dcterms:W3CDTF">2024-11-14T18:03:00Z</dcterms:created>
  <dcterms:modified xsi:type="dcterms:W3CDTF">2025-06-04T10:05:00Z</dcterms:modified>
</cp:coreProperties>
</file>