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A45" w:rsidRPr="00F15A45" w:rsidRDefault="00F15A45" w:rsidP="00F15A45">
      <w:pPr>
        <w:jc w:val="center"/>
        <w:rPr>
          <w:rFonts w:ascii="Times New Roman" w:hAnsi="Times New Roman"/>
          <w:b/>
          <w:sz w:val="28"/>
        </w:rPr>
      </w:pPr>
      <w:r w:rsidRPr="00F15A45">
        <w:rPr>
          <w:rFonts w:ascii="Times New Roman" w:hAnsi="Times New Roman"/>
          <w:b/>
          <w:sz w:val="28"/>
        </w:rPr>
        <w:t>Игровая технология «</w:t>
      </w:r>
      <w:proofErr w:type="spellStart"/>
      <w:r w:rsidRPr="00F15A45">
        <w:rPr>
          <w:rFonts w:ascii="Times New Roman" w:hAnsi="Times New Roman"/>
          <w:b/>
          <w:sz w:val="28"/>
        </w:rPr>
        <w:t>Судоку</w:t>
      </w:r>
      <w:proofErr w:type="spellEnd"/>
      <w:r w:rsidRPr="00F15A45">
        <w:rPr>
          <w:rFonts w:ascii="Times New Roman" w:hAnsi="Times New Roman"/>
          <w:b/>
          <w:sz w:val="28"/>
        </w:rPr>
        <w:t>»</w:t>
      </w: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>Результаты диагностического исследования обучающихся с задержкой психического развития(ЗПР) позволили показать, что недостаточный уровень развития логического мышления и пространственно-временных отношений у школьников с ОВЗ влияет на успешное овладение образовательной программой. На основании данного заключения возникла необходимость подбора наиболее необходимого метода, позволяющего комплексно формировать и развивать мыслительные процессы у обучающихся</w:t>
      </w: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 xml:space="preserve">Существует множество различных методов и средств для развития мышления у обучающихся с ЗПР. В своей практической деятельности для коррекционно-развивающей работы в данном направлении, я использую японскую игровую технологию </w:t>
      </w:r>
      <w:proofErr w:type="spellStart"/>
      <w:r w:rsidRPr="00F15A45">
        <w:rPr>
          <w:rFonts w:ascii="Times New Roman" w:hAnsi="Times New Roman" w:cs="Times New Roman"/>
          <w:sz w:val="28"/>
          <w:szCs w:val="28"/>
        </w:rPr>
        <w:t>Судоку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F15A45">
        <w:rPr>
          <w:rFonts w:ascii="Times New Roman" w:hAnsi="Times New Roman" w:cs="Times New Roman"/>
          <w:sz w:val="28"/>
          <w:szCs w:val="28"/>
        </w:rPr>
        <w:t>Судоку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 xml:space="preserve"> — это логическая игра, которая пользуется большой популярностью во всем мире. Основной целью данного метода выступает развитие </w:t>
      </w:r>
      <w:proofErr w:type="gramStart"/>
      <w:r w:rsidRPr="00F15A45">
        <w:rPr>
          <w:rFonts w:ascii="Times New Roman" w:hAnsi="Times New Roman" w:cs="Times New Roman"/>
          <w:sz w:val="28"/>
          <w:szCs w:val="28"/>
        </w:rPr>
        <w:t>логического  и</w:t>
      </w:r>
      <w:proofErr w:type="gramEnd"/>
      <w:r w:rsidRPr="00F15A45">
        <w:rPr>
          <w:rFonts w:ascii="Times New Roman" w:hAnsi="Times New Roman" w:cs="Times New Roman"/>
          <w:sz w:val="28"/>
          <w:szCs w:val="28"/>
        </w:rPr>
        <w:t xml:space="preserve"> пространственного мышления. </w:t>
      </w: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>Планируемые результаты освоения обучающимися данной технологии можно разделить на три категории: Коррекционно-образовательные, Коррекционно-развивающие, Коррекционно-воспитательные.</w:t>
      </w: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>К Коррекционно-образовательным задачам относятся:</w:t>
      </w:r>
    </w:p>
    <w:p w:rsidR="00F15A45" w:rsidRPr="00F15A45" w:rsidRDefault="00F15A45" w:rsidP="00F15A45">
      <w:pPr>
        <w:pStyle w:val="a3"/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>развитие уровня логического мышления;</w:t>
      </w:r>
    </w:p>
    <w:p w:rsidR="00F15A45" w:rsidRPr="00F15A45" w:rsidRDefault="00F15A45" w:rsidP="00F15A45">
      <w:pPr>
        <w:pStyle w:val="a3"/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>формирование графических навыков;</w:t>
      </w:r>
    </w:p>
    <w:p w:rsidR="00F15A45" w:rsidRPr="00F15A45" w:rsidRDefault="00F15A45" w:rsidP="00F15A45">
      <w:pPr>
        <w:pStyle w:val="a3"/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>развитие устной речи.</w:t>
      </w:r>
    </w:p>
    <w:p w:rsidR="00F15A45" w:rsidRPr="00F15A45" w:rsidRDefault="00F15A45" w:rsidP="00F15A45">
      <w:pPr>
        <w:ind w:left="9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>К Коррекционно-развивающим задачам относятся:</w:t>
      </w:r>
    </w:p>
    <w:p w:rsidR="00F15A45" w:rsidRPr="00F15A45" w:rsidRDefault="00F15A45" w:rsidP="00F15A45">
      <w:pPr>
        <w:pStyle w:val="a3"/>
        <w:numPr>
          <w:ilvl w:val="0"/>
          <w:numId w:val="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>коррекция и развитие внимания, зрительной памяти;</w:t>
      </w:r>
    </w:p>
    <w:p w:rsidR="00F15A45" w:rsidRPr="00F15A45" w:rsidRDefault="00F15A45" w:rsidP="00F15A45">
      <w:pPr>
        <w:pStyle w:val="a3"/>
        <w:numPr>
          <w:ilvl w:val="0"/>
          <w:numId w:val="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>коррекция и развитие наглядно-образного мышления, пространственной ориентации, слухового восприятия;</w:t>
      </w:r>
    </w:p>
    <w:p w:rsidR="00F15A45" w:rsidRPr="00F15A45" w:rsidRDefault="00F15A45" w:rsidP="00F15A45">
      <w:pPr>
        <w:pStyle w:val="a3"/>
        <w:numPr>
          <w:ilvl w:val="0"/>
          <w:numId w:val="5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>коррекция и развитие общей моторики и мелкой моторики рук.</w:t>
      </w: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>И коррекционно-воспитательные задачи, это:</w:t>
      </w:r>
    </w:p>
    <w:p w:rsidR="00F15A45" w:rsidRPr="00F15A45" w:rsidRDefault="00F15A45" w:rsidP="00F15A45">
      <w:pPr>
        <w:pStyle w:val="a3"/>
        <w:numPr>
          <w:ilvl w:val="0"/>
          <w:numId w:val="1"/>
        </w:num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>Воспитание интереса к игре, усидчивости;</w:t>
      </w:r>
    </w:p>
    <w:p w:rsidR="00F15A45" w:rsidRPr="00F15A45" w:rsidRDefault="00F15A45" w:rsidP="00F15A45">
      <w:pPr>
        <w:pStyle w:val="a3"/>
        <w:numPr>
          <w:ilvl w:val="0"/>
          <w:numId w:val="1"/>
        </w:num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>Воспитания стремления к достижению результата своей деятельности.</w:t>
      </w: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 xml:space="preserve">При использовании данного метода необходимо учитывать индивидуальные особенности обучающихся. Адаптация данной технологии под образовательные возможности обучающихся предполагает огромный </w:t>
      </w:r>
      <w:r w:rsidRPr="00F15A45">
        <w:rPr>
          <w:rFonts w:ascii="Times New Roman" w:hAnsi="Times New Roman" w:cs="Times New Roman"/>
          <w:sz w:val="28"/>
          <w:szCs w:val="28"/>
        </w:rPr>
        <w:lastRenderedPageBreak/>
        <w:t xml:space="preserve">потенциал для развития различных навыков, особенно у обучающихся с особыми образовательными потребностями. </w:t>
      </w: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>Хотелось бы выделить наиболее важные аспекты развития мыслительных операций в ходе использования данной игровой технологии.</w:t>
      </w: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 xml:space="preserve">В первую очередь, </w:t>
      </w:r>
      <w:proofErr w:type="spellStart"/>
      <w:r w:rsidRPr="00F15A45">
        <w:rPr>
          <w:rFonts w:ascii="Times New Roman" w:hAnsi="Times New Roman" w:cs="Times New Roman"/>
          <w:sz w:val="28"/>
          <w:szCs w:val="28"/>
        </w:rPr>
        <w:t>судоку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 xml:space="preserve"> способствует развитию логического мышления. Игра требует от ребенка умения анализировать информацию, делать выводы и принимать решения. Дети с ЗПР могут испытывать трудности в этих процессах, но регулярная практика с </w:t>
      </w:r>
      <w:proofErr w:type="spellStart"/>
      <w:r w:rsidRPr="00F15A45">
        <w:rPr>
          <w:rFonts w:ascii="Times New Roman" w:hAnsi="Times New Roman" w:cs="Times New Roman"/>
          <w:sz w:val="28"/>
          <w:szCs w:val="28"/>
        </w:rPr>
        <w:t>судоку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 xml:space="preserve"> позволяет им улучшать свои навыки в этой области. Постепенно они учатся выстраивать цепочки логических рассуждений, что является важным аспектом для успешного обучения в целом.</w:t>
      </w: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 xml:space="preserve">Кроме того, решение </w:t>
      </w:r>
      <w:proofErr w:type="spellStart"/>
      <w:r w:rsidRPr="00F15A45">
        <w:rPr>
          <w:rFonts w:ascii="Times New Roman" w:hAnsi="Times New Roman" w:cs="Times New Roman"/>
          <w:sz w:val="28"/>
          <w:szCs w:val="28"/>
        </w:rPr>
        <w:t>судоку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 xml:space="preserve"> позитивно влияет на развитие произвольного внимания. Заполнение клеток требует от ребенка сосредоточенности и внимательности к деталям. Для детей с ЗПР эта способность является проблемной, и </w:t>
      </w:r>
      <w:proofErr w:type="spellStart"/>
      <w:r w:rsidRPr="00F15A45">
        <w:rPr>
          <w:rFonts w:ascii="Times New Roman" w:hAnsi="Times New Roman" w:cs="Times New Roman"/>
          <w:sz w:val="28"/>
          <w:szCs w:val="28"/>
        </w:rPr>
        <w:t>судоку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 xml:space="preserve"> может стать отличным инструментом для ее тренировки. Постепенно, играя, дети учатся удерживать внимание на задаче, что положительно влияет на их образовательный процесс.</w:t>
      </w: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15A45">
        <w:rPr>
          <w:rFonts w:ascii="Times New Roman" w:hAnsi="Times New Roman" w:cs="Times New Roman"/>
          <w:sz w:val="28"/>
          <w:szCs w:val="28"/>
        </w:rPr>
        <w:t>Также,позитивное</w:t>
      </w:r>
      <w:proofErr w:type="spellEnd"/>
      <w:proofErr w:type="gramEnd"/>
      <w:r w:rsidRPr="00F15A45">
        <w:rPr>
          <w:rFonts w:ascii="Times New Roman" w:hAnsi="Times New Roman" w:cs="Times New Roman"/>
          <w:sz w:val="28"/>
          <w:szCs w:val="28"/>
        </w:rPr>
        <w:t xml:space="preserve"> воздействие данный метод оказывает и на развитие памяти. Детям необходимо запоминать, какие числа, буквы или фигуры уже использованы в клетках, а также учитывать правила игры. Это стимулирует работу памяти и помогает детям установить связи между различными элементами игры. Улучшение памяти, в свою очередь, оказывает положительный эффект во взаимосвязи с другими аспектами учебной деятельности.</w:t>
      </w: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 xml:space="preserve">Важно подчеркнуть, что подход к использованию </w:t>
      </w:r>
      <w:proofErr w:type="spellStart"/>
      <w:r w:rsidRPr="00F15A45">
        <w:rPr>
          <w:rFonts w:ascii="Times New Roman" w:hAnsi="Times New Roman" w:cs="Times New Roman"/>
          <w:sz w:val="28"/>
          <w:szCs w:val="28"/>
        </w:rPr>
        <w:t>судоку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 xml:space="preserve"> должен быть индивидуальным. Учитывая особенности каждого ребенка, следует подбирать уровень сложности, количество клеток и необходимый обучающий материал.</w:t>
      </w: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>Стимульный материал в использовании данной технологии включает в себя предоставление цифр, букв, или фигур</w:t>
      </w:r>
    </w:p>
    <w:p w:rsid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 xml:space="preserve">Цифровое </w:t>
      </w:r>
      <w:proofErr w:type="spellStart"/>
      <w:r w:rsidRPr="00F15A45">
        <w:rPr>
          <w:rFonts w:ascii="Times New Roman" w:hAnsi="Times New Roman" w:cs="Times New Roman"/>
          <w:sz w:val="28"/>
          <w:szCs w:val="28"/>
        </w:rPr>
        <w:t>судоку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 xml:space="preserve"> является классическим видом предложенной игры. Помимо развития логического и пространственного мышления, цифровое </w:t>
      </w:r>
      <w:proofErr w:type="spellStart"/>
      <w:r w:rsidRPr="00F15A45">
        <w:rPr>
          <w:rFonts w:ascii="Times New Roman" w:hAnsi="Times New Roman" w:cs="Times New Roman"/>
          <w:sz w:val="28"/>
          <w:szCs w:val="28"/>
        </w:rPr>
        <w:t>судоку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 xml:space="preserve"> выступает в качестве профилактики </w:t>
      </w:r>
      <w:proofErr w:type="spellStart"/>
      <w:r w:rsidRPr="00F15A45">
        <w:rPr>
          <w:rFonts w:ascii="Times New Roman" w:hAnsi="Times New Roman" w:cs="Times New Roman"/>
          <w:sz w:val="28"/>
          <w:szCs w:val="28"/>
        </w:rPr>
        <w:t>дискалькулии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>. Основные принципы решения: строки, столбцы и квадраты должны содержать уникальные цифры, без повторений.</w:t>
      </w:r>
    </w:p>
    <w:p w:rsidR="00F15A45" w:rsidRDefault="00F15A45" w:rsidP="00F15A45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b/>
          <w:sz w:val="28"/>
          <w:szCs w:val="28"/>
        </w:rPr>
        <w:lastRenderedPageBreak/>
        <w:t>Пример:</w:t>
      </w: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15A45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 wp14:anchorId="1C6745A0" wp14:editId="40E6C9B1">
            <wp:extent cx="2346036" cy="2346401"/>
            <wp:effectExtent l="0" t="0" r="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0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l="3167" t="4652" r="2974" b="3339"/>
                    <a:stretch/>
                  </pic:blipFill>
                  <pic:spPr>
                    <a:xfrm>
                      <a:off x="0" y="0"/>
                      <a:ext cx="2346036" cy="2346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A4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 xml:space="preserve">Буквенное </w:t>
      </w:r>
      <w:proofErr w:type="spellStart"/>
      <w:r w:rsidRPr="00F15A45">
        <w:rPr>
          <w:rFonts w:ascii="Times New Roman" w:hAnsi="Times New Roman" w:cs="Times New Roman"/>
          <w:sz w:val="28"/>
          <w:szCs w:val="28"/>
        </w:rPr>
        <w:t>судоку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 xml:space="preserve"> позволяет развивать логическое мышление и аналитические навыки. В отличие от классического </w:t>
      </w:r>
      <w:proofErr w:type="spellStart"/>
      <w:r w:rsidRPr="00F15A45">
        <w:rPr>
          <w:rFonts w:ascii="Times New Roman" w:hAnsi="Times New Roman" w:cs="Times New Roman"/>
          <w:sz w:val="28"/>
          <w:szCs w:val="28"/>
        </w:rPr>
        <w:t>судоку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 xml:space="preserve">, где используются цифры, в буквенном </w:t>
      </w:r>
      <w:proofErr w:type="spellStart"/>
      <w:r w:rsidRPr="00F15A45">
        <w:rPr>
          <w:rFonts w:ascii="Times New Roman" w:hAnsi="Times New Roman" w:cs="Times New Roman"/>
          <w:sz w:val="28"/>
          <w:szCs w:val="28"/>
        </w:rPr>
        <w:t>судоку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 xml:space="preserve"> для заполнения клеток используются буквы. </w:t>
      </w: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 xml:space="preserve">Преимущества буквенного </w:t>
      </w:r>
      <w:proofErr w:type="spellStart"/>
      <w:r w:rsidRPr="00F15A45">
        <w:rPr>
          <w:rFonts w:ascii="Times New Roman" w:hAnsi="Times New Roman" w:cs="Times New Roman"/>
          <w:sz w:val="28"/>
          <w:szCs w:val="28"/>
        </w:rPr>
        <w:t>судоку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 xml:space="preserve"> для развития логического мышления:</w:t>
      </w:r>
    </w:p>
    <w:p w:rsidR="00F15A45" w:rsidRPr="00F15A45" w:rsidRDefault="00F15A45" w:rsidP="00F15A45">
      <w:pPr>
        <w:pStyle w:val="a3"/>
        <w:numPr>
          <w:ilvl w:val="0"/>
          <w:numId w:val="2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 xml:space="preserve">Улучшение аналитических навыков. Решение </w:t>
      </w:r>
      <w:proofErr w:type="spellStart"/>
      <w:r w:rsidRPr="00F15A45">
        <w:rPr>
          <w:rFonts w:ascii="Times New Roman" w:hAnsi="Times New Roman" w:cs="Times New Roman"/>
          <w:sz w:val="28"/>
          <w:szCs w:val="28"/>
        </w:rPr>
        <w:t>судоку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 xml:space="preserve"> требует анализа, планирования и логического мышления. Обучающиеся с ЗПР учатся выявлять взаимосвязи между элементами.</w:t>
      </w:r>
    </w:p>
    <w:p w:rsidR="00F15A45" w:rsidRPr="00F15A45" w:rsidRDefault="00F15A45" w:rsidP="00F15A45">
      <w:pPr>
        <w:pStyle w:val="a3"/>
        <w:numPr>
          <w:ilvl w:val="0"/>
          <w:numId w:val="2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>Стимуляция творческого подхода. Использование букв вместо цифр побуждает обучающихся проявлять творческий подход, составляя слова из букв, которые они заполняют.</w:t>
      </w:r>
    </w:p>
    <w:p w:rsidR="00F15A45" w:rsidRPr="00F15A45" w:rsidRDefault="00F15A45" w:rsidP="00F15A45">
      <w:pPr>
        <w:pStyle w:val="a3"/>
        <w:numPr>
          <w:ilvl w:val="0"/>
          <w:numId w:val="2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 xml:space="preserve">Профилактика </w:t>
      </w:r>
      <w:proofErr w:type="spellStart"/>
      <w:r w:rsidRPr="00F15A45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15A45">
        <w:rPr>
          <w:rFonts w:ascii="Times New Roman" w:hAnsi="Times New Roman" w:cs="Times New Roman"/>
          <w:sz w:val="28"/>
          <w:szCs w:val="28"/>
        </w:rPr>
        <w:t>дислексии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>. Обучающиеся обращают внимание на правильность написания букв, составление слова из предложенных букв, чтении слова в грамматически верном употреблении.</w:t>
      </w: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b/>
          <w:sz w:val="28"/>
          <w:szCs w:val="28"/>
        </w:rPr>
        <w:t>Пример:</w:t>
      </w:r>
    </w:p>
    <w:p w:rsidR="00F15A45" w:rsidRPr="00F15A45" w:rsidRDefault="00F15A45" w:rsidP="00F15A45">
      <w:pPr>
        <w:ind w:left="720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01852DB3" wp14:editId="6EBE774D">
            <wp:extent cx="1657650" cy="1848056"/>
            <wp:effectExtent l="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65836" cy="1857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F15A45">
        <w:rPr>
          <w:rFonts w:ascii="Times New Roman" w:hAnsi="Times New Roman" w:cs="Times New Roman"/>
          <w:sz w:val="28"/>
          <w:szCs w:val="28"/>
        </w:rPr>
        <w:lastRenderedPageBreak/>
        <w:t>Судоку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 xml:space="preserve"> с геометрическими фигурами является также разновидностью классической головоломки, в котором вместо цифр или букв используются различные геометрические фигуры (например, круги, треугольники, квадраты и т.д.).</w:t>
      </w:r>
    </w:p>
    <w:p w:rsid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 xml:space="preserve">Данный метод применяется в любом возрасте, но фигуры предоставляются в зависимости от знаний конкретного обучающегося. </w:t>
      </w: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b/>
          <w:sz w:val="28"/>
          <w:szCs w:val="28"/>
        </w:rPr>
        <w:t>Пример:</w:t>
      </w:r>
    </w:p>
    <w:p w:rsid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56C6C966" wp14:editId="7E875B5E">
            <wp:extent cx="2156691" cy="2248773"/>
            <wp:effectExtent l="0" t="0" r="0" b="0"/>
            <wp:docPr id="1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2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l="4487" t="6595" r="4283" b="3994"/>
                    <a:stretch/>
                  </pic:blipFill>
                  <pic:spPr>
                    <a:xfrm>
                      <a:off x="0" y="0"/>
                      <a:ext cx="2156691" cy="2248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 xml:space="preserve">В заключение, </w:t>
      </w:r>
      <w:proofErr w:type="spellStart"/>
      <w:r w:rsidRPr="00F15A45">
        <w:rPr>
          <w:rFonts w:ascii="Times New Roman" w:hAnsi="Times New Roman" w:cs="Times New Roman"/>
          <w:sz w:val="28"/>
          <w:szCs w:val="28"/>
        </w:rPr>
        <w:t>судоку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 xml:space="preserve"> представляет собой эффективный инструмент для развития познавательной деятельности школьников с задержкой психического развития. Данный метод способствует улучшению логического мышления, внимания, памяти и социальных навыков. Используя </w:t>
      </w:r>
      <w:proofErr w:type="spellStart"/>
      <w:r w:rsidRPr="00F15A45">
        <w:rPr>
          <w:rFonts w:ascii="Times New Roman" w:hAnsi="Times New Roman" w:cs="Times New Roman"/>
          <w:sz w:val="28"/>
          <w:szCs w:val="28"/>
        </w:rPr>
        <w:t>судоку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 xml:space="preserve"> в обучении, мы можем не только сделать процесс обучения более увлекательным, но и помочь детям с ЗПР достигать новых высот в их образовательном пути.</w:t>
      </w:r>
      <w:bookmarkStart w:id="0" w:name="_GoBack"/>
      <w:bookmarkEnd w:id="0"/>
    </w:p>
    <w:p w:rsidR="00F15A45" w:rsidRPr="00F15A45" w:rsidRDefault="00F15A45" w:rsidP="00F15A45">
      <w:pPr>
        <w:ind w:left="360"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>Результативность</w:t>
      </w:r>
    </w:p>
    <w:p w:rsidR="00F15A45" w:rsidRPr="00F15A45" w:rsidRDefault="00F15A45" w:rsidP="00F15A45">
      <w:pPr>
        <w:ind w:left="360"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>Данные, полученные при проведении итоговой диагностики обучающихся с ЗПР позволили показать следующие результаты:</w:t>
      </w:r>
    </w:p>
    <w:p w:rsidR="00F15A45" w:rsidRPr="00F15A45" w:rsidRDefault="00F15A45" w:rsidP="00F15A45">
      <w:pPr>
        <w:pStyle w:val="a3"/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>Повысился уровень развития логического мышления.</w:t>
      </w:r>
    </w:p>
    <w:p w:rsidR="00F15A45" w:rsidRPr="00F15A45" w:rsidRDefault="00F15A45" w:rsidP="00F15A45">
      <w:pPr>
        <w:pStyle w:val="a3"/>
        <w:ind w:left="1080" w:firstLine="709"/>
        <w:rPr>
          <w:rFonts w:ascii="Times New Roman" w:hAnsi="Times New Roman" w:cs="Times New Roman"/>
          <w:sz w:val="28"/>
          <w:szCs w:val="28"/>
        </w:rPr>
      </w:pPr>
    </w:p>
    <w:p w:rsidR="00F15A45" w:rsidRPr="00F15A45" w:rsidRDefault="00F15A45" w:rsidP="00F15A45">
      <w:pPr>
        <w:pStyle w:val="a3"/>
        <w:ind w:left="1080"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A45">
        <w:rPr>
          <w:rFonts w:ascii="Times New Roman" w:hAnsi="Times New Roman" w:cs="Times New Roman"/>
          <w:sz w:val="28"/>
          <w:szCs w:val="28"/>
        </w:rPr>
        <w:t>Судоку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 xml:space="preserve"> требует от обучающихся анализа, поиска закономерностей и логической последовательности. Применение данной технологии позволило детям улучшить навыки логического мышления и аналитического подхода.</w:t>
      </w:r>
    </w:p>
    <w:p w:rsidR="00F15A45" w:rsidRPr="00F15A45" w:rsidRDefault="00F15A45" w:rsidP="00F15A45">
      <w:pPr>
        <w:pStyle w:val="a3"/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>Также можно отметить увеличении уровня внимания обучающихся.</w:t>
      </w:r>
    </w:p>
    <w:p w:rsidR="00F15A45" w:rsidRPr="00F15A45" w:rsidRDefault="00F15A45" w:rsidP="00F15A45">
      <w:pPr>
        <w:pStyle w:val="a3"/>
        <w:ind w:left="1080" w:firstLine="709"/>
        <w:rPr>
          <w:rFonts w:ascii="Times New Roman" w:hAnsi="Times New Roman" w:cs="Times New Roman"/>
          <w:sz w:val="28"/>
          <w:szCs w:val="28"/>
        </w:rPr>
      </w:pPr>
    </w:p>
    <w:p w:rsidR="00F15A45" w:rsidRPr="00F15A45" w:rsidRDefault="00F15A45" w:rsidP="00F15A45">
      <w:pPr>
        <w:pStyle w:val="a3"/>
        <w:ind w:left="108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F15A45">
        <w:rPr>
          <w:rFonts w:ascii="Times New Roman" w:hAnsi="Times New Roman" w:cs="Times New Roman"/>
          <w:sz w:val="28"/>
          <w:szCs w:val="28"/>
        </w:rPr>
        <w:lastRenderedPageBreak/>
        <w:t>Судоку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 xml:space="preserve"> требует высокой степени концентрации для правильного заполнения клеток. Регулярная практика может улучшить внимание детей и помочь им лучше сосредотачиваться на задачах.</w:t>
      </w:r>
    </w:p>
    <w:p w:rsidR="00F15A45" w:rsidRPr="00F15A45" w:rsidRDefault="00F15A45" w:rsidP="00F15A45">
      <w:pPr>
        <w:pStyle w:val="a3"/>
        <w:ind w:left="1080" w:firstLine="709"/>
        <w:rPr>
          <w:rFonts w:ascii="Times New Roman" w:hAnsi="Times New Roman" w:cs="Times New Roman"/>
          <w:sz w:val="28"/>
          <w:szCs w:val="28"/>
        </w:rPr>
      </w:pP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>Хотелось бы отдельно отметить личностные достижения обучающихся при использовании данной технологии.</w:t>
      </w:r>
    </w:p>
    <w:p w:rsidR="00F15A45" w:rsidRPr="00F15A45" w:rsidRDefault="00F15A45" w:rsidP="00F15A45">
      <w:pPr>
        <w:pStyle w:val="a3"/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 xml:space="preserve">Улучшение навыков решения проблем: Игра в </w:t>
      </w:r>
      <w:proofErr w:type="spellStart"/>
      <w:r w:rsidRPr="00F15A45">
        <w:rPr>
          <w:rFonts w:ascii="Times New Roman" w:hAnsi="Times New Roman" w:cs="Times New Roman"/>
          <w:sz w:val="28"/>
          <w:szCs w:val="28"/>
        </w:rPr>
        <w:t>судоку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 xml:space="preserve"> помогает детям развивать стратегическое мышление и умение находить решения, что в дальнейшем может оказаться полезным в других сферах их жизни.</w:t>
      </w:r>
    </w:p>
    <w:p w:rsidR="00F15A45" w:rsidRPr="00F15A45" w:rsidRDefault="00F15A45" w:rsidP="00F15A45">
      <w:pPr>
        <w:pStyle w:val="a3"/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 xml:space="preserve">Повышение самоуважения: Успешное выполнение заданий в </w:t>
      </w:r>
      <w:proofErr w:type="spellStart"/>
      <w:r w:rsidRPr="00F15A45">
        <w:rPr>
          <w:rFonts w:ascii="Times New Roman" w:hAnsi="Times New Roman" w:cs="Times New Roman"/>
          <w:sz w:val="28"/>
          <w:szCs w:val="28"/>
        </w:rPr>
        <w:t>судоку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 xml:space="preserve"> может повысить самооценку и уверенность в своих силах у детей, что имеет большое значение для их общего развития.</w:t>
      </w:r>
    </w:p>
    <w:p w:rsidR="00F15A45" w:rsidRPr="00F15A45" w:rsidRDefault="00F15A45" w:rsidP="00F15A45">
      <w:pPr>
        <w:pStyle w:val="a3"/>
        <w:numPr>
          <w:ilvl w:val="0"/>
          <w:numId w:val="3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 xml:space="preserve">Социальные аспекты: Игра в </w:t>
      </w:r>
      <w:proofErr w:type="spellStart"/>
      <w:r w:rsidRPr="00F15A45">
        <w:rPr>
          <w:rFonts w:ascii="Times New Roman" w:hAnsi="Times New Roman" w:cs="Times New Roman"/>
          <w:sz w:val="28"/>
          <w:szCs w:val="28"/>
        </w:rPr>
        <w:t>судоку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 xml:space="preserve"> может быть организована в группе, что способствует коммуникации и взаимодействию между детьми, помогает развивать навыки работы в команде.</w:t>
      </w:r>
    </w:p>
    <w:p w:rsidR="00F15A45" w:rsidRPr="00F15A45" w:rsidRDefault="00F15A45" w:rsidP="00F15A45">
      <w:pPr>
        <w:ind w:left="360"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 xml:space="preserve">И в заключение, хотелось бы сказать о том, что игра в </w:t>
      </w:r>
      <w:proofErr w:type="spellStart"/>
      <w:r w:rsidRPr="00F15A45">
        <w:rPr>
          <w:rFonts w:ascii="Times New Roman" w:hAnsi="Times New Roman" w:cs="Times New Roman"/>
          <w:sz w:val="28"/>
          <w:szCs w:val="28"/>
        </w:rPr>
        <w:t>судоку</w:t>
      </w:r>
      <w:proofErr w:type="spellEnd"/>
      <w:r w:rsidRPr="00F15A45">
        <w:rPr>
          <w:rFonts w:ascii="Times New Roman" w:hAnsi="Times New Roman" w:cs="Times New Roman"/>
          <w:sz w:val="28"/>
          <w:szCs w:val="28"/>
        </w:rPr>
        <w:t xml:space="preserve"> может принести много пользы, важно помнить о том, что она должна быть адаптирована под уровень развития детей с ЗПР. Начинать можно с более простых заданий и постепенно увеличивать сложность по мере их усвоения.</w:t>
      </w:r>
    </w:p>
    <w:p w:rsidR="00F15A45" w:rsidRPr="00F15A45" w:rsidRDefault="00F15A45" w:rsidP="00F15A45">
      <w:pPr>
        <w:ind w:left="360" w:firstLine="709"/>
        <w:rPr>
          <w:rFonts w:ascii="Times New Roman" w:hAnsi="Times New Roman" w:cs="Times New Roman"/>
          <w:sz w:val="28"/>
          <w:szCs w:val="28"/>
        </w:rPr>
      </w:pPr>
      <w:r w:rsidRPr="00F15A45">
        <w:rPr>
          <w:rFonts w:ascii="Times New Roman" w:hAnsi="Times New Roman" w:cs="Times New Roman"/>
          <w:sz w:val="28"/>
          <w:szCs w:val="28"/>
        </w:rPr>
        <w:t xml:space="preserve">Применение данной технологии показывает положительную динамику как на развитие познавательной деятельности обучающихся, так </w:t>
      </w:r>
      <w:proofErr w:type="gramStart"/>
      <w:r w:rsidRPr="00F15A45">
        <w:rPr>
          <w:rFonts w:ascii="Times New Roman" w:hAnsi="Times New Roman" w:cs="Times New Roman"/>
          <w:sz w:val="28"/>
          <w:szCs w:val="28"/>
        </w:rPr>
        <w:t>и  на</w:t>
      </w:r>
      <w:proofErr w:type="gramEnd"/>
      <w:r w:rsidRPr="00F15A45">
        <w:rPr>
          <w:rFonts w:ascii="Times New Roman" w:hAnsi="Times New Roman" w:cs="Times New Roman"/>
          <w:sz w:val="28"/>
          <w:szCs w:val="28"/>
        </w:rPr>
        <w:t xml:space="preserve"> личностной.</w:t>
      </w:r>
    </w:p>
    <w:p w:rsidR="00F15A45" w:rsidRPr="00F15A45" w:rsidRDefault="00F15A45" w:rsidP="00F15A4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67BBE" w:rsidRDefault="00167BBE"/>
    <w:sectPr w:rsidR="00167B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A3EDC"/>
    <w:multiLevelType w:val="hybridMultilevel"/>
    <w:tmpl w:val="99722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C4030"/>
    <w:multiLevelType w:val="hybridMultilevel"/>
    <w:tmpl w:val="B55E8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25885"/>
    <w:multiLevelType w:val="hybridMultilevel"/>
    <w:tmpl w:val="6F0A4D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6D26B7"/>
    <w:multiLevelType w:val="hybridMultilevel"/>
    <w:tmpl w:val="0D001CF8"/>
    <w:lvl w:ilvl="0" w:tplc="0419000F">
      <w:start w:val="1"/>
      <w:numFmt w:val="decimal"/>
      <w:lvlText w:val="%1."/>
      <w:lvlJc w:val="left"/>
      <w:pPr>
        <w:ind w:left="1284" w:hanging="360"/>
      </w:pPr>
    </w:lvl>
    <w:lvl w:ilvl="1" w:tplc="04190019" w:tentative="1">
      <w:start w:val="1"/>
      <w:numFmt w:val="lowerLetter"/>
      <w:lvlText w:val="%2."/>
      <w:lvlJc w:val="left"/>
      <w:pPr>
        <w:ind w:left="2004" w:hanging="360"/>
      </w:pPr>
    </w:lvl>
    <w:lvl w:ilvl="2" w:tplc="0419001B" w:tentative="1">
      <w:start w:val="1"/>
      <w:numFmt w:val="lowerRoman"/>
      <w:lvlText w:val="%3."/>
      <w:lvlJc w:val="right"/>
      <w:pPr>
        <w:ind w:left="2724" w:hanging="180"/>
      </w:pPr>
    </w:lvl>
    <w:lvl w:ilvl="3" w:tplc="0419000F" w:tentative="1">
      <w:start w:val="1"/>
      <w:numFmt w:val="decimal"/>
      <w:lvlText w:val="%4."/>
      <w:lvlJc w:val="left"/>
      <w:pPr>
        <w:ind w:left="3444" w:hanging="360"/>
      </w:pPr>
    </w:lvl>
    <w:lvl w:ilvl="4" w:tplc="04190019" w:tentative="1">
      <w:start w:val="1"/>
      <w:numFmt w:val="lowerLetter"/>
      <w:lvlText w:val="%5."/>
      <w:lvlJc w:val="left"/>
      <w:pPr>
        <w:ind w:left="4164" w:hanging="360"/>
      </w:pPr>
    </w:lvl>
    <w:lvl w:ilvl="5" w:tplc="0419001B" w:tentative="1">
      <w:start w:val="1"/>
      <w:numFmt w:val="lowerRoman"/>
      <w:lvlText w:val="%6."/>
      <w:lvlJc w:val="right"/>
      <w:pPr>
        <w:ind w:left="4884" w:hanging="180"/>
      </w:pPr>
    </w:lvl>
    <w:lvl w:ilvl="6" w:tplc="0419000F" w:tentative="1">
      <w:start w:val="1"/>
      <w:numFmt w:val="decimal"/>
      <w:lvlText w:val="%7."/>
      <w:lvlJc w:val="left"/>
      <w:pPr>
        <w:ind w:left="5604" w:hanging="360"/>
      </w:pPr>
    </w:lvl>
    <w:lvl w:ilvl="7" w:tplc="04190019" w:tentative="1">
      <w:start w:val="1"/>
      <w:numFmt w:val="lowerLetter"/>
      <w:lvlText w:val="%8."/>
      <w:lvlJc w:val="left"/>
      <w:pPr>
        <w:ind w:left="6324" w:hanging="360"/>
      </w:pPr>
    </w:lvl>
    <w:lvl w:ilvl="8" w:tplc="041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7A2645FF"/>
    <w:multiLevelType w:val="hybridMultilevel"/>
    <w:tmpl w:val="1518BA62"/>
    <w:lvl w:ilvl="0" w:tplc="0419000F">
      <w:start w:val="1"/>
      <w:numFmt w:val="decimal"/>
      <w:lvlText w:val="%1."/>
      <w:lvlJc w:val="left"/>
      <w:pPr>
        <w:ind w:left="1284" w:hanging="360"/>
      </w:pPr>
    </w:lvl>
    <w:lvl w:ilvl="1" w:tplc="04190019" w:tentative="1">
      <w:start w:val="1"/>
      <w:numFmt w:val="lowerLetter"/>
      <w:lvlText w:val="%2."/>
      <w:lvlJc w:val="left"/>
      <w:pPr>
        <w:ind w:left="2004" w:hanging="360"/>
      </w:pPr>
    </w:lvl>
    <w:lvl w:ilvl="2" w:tplc="0419001B" w:tentative="1">
      <w:start w:val="1"/>
      <w:numFmt w:val="lowerRoman"/>
      <w:lvlText w:val="%3."/>
      <w:lvlJc w:val="right"/>
      <w:pPr>
        <w:ind w:left="2724" w:hanging="180"/>
      </w:pPr>
    </w:lvl>
    <w:lvl w:ilvl="3" w:tplc="0419000F" w:tentative="1">
      <w:start w:val="1"/>
      <w:numFmt w:val="decimal"/>
      <w:lvlText w:val="%4."/>
      <w:lvlJc w:val="left"/>
      <w:pPr>
        <w:ind w:left="3444" w:hanging="360"/>
      </w:pPr>
    </w:lvl>
    <w:lvl w:ilvl="4" w:tplc="04190019" w:tentative="1">
      <w:start w:val="1"/>
      <w:numFmt w:val="lowerLetter"/>
      <w:lvlText w:val="%5."/>
      <w:lvlJc w:val="left"/>
      <w:pPr>
        <w:ind w:left="4164" w:hanging="360"/>
      </w:pPr>
    </w:lvl>
    <w:lvl w:ilvl="5" w:tplc="0419001B" w:tentative="1">
      <w:start w:val="1"/>
      <w:numFmt w:val="lowerRoman"/>
      <w:lvlText w:val="%6."/>
      <w:lvlJc w:val="right"/>
      <w:pPr>
        <w:ind w:left="4884" w:hanging="180"/>
      </w:pPr>
    </w:lvl>
    <w:lvl w:ilvl="6" w:tplc="0419000F" w:tentative="1">
      <w:start w:val="1"/>
      <w:numFmt w:val="decimal"/>
      <w:lvlText w:val="%7."/>
      <w:lvlJc w:val="left"/>
      <w:pPr>
        <w:ind w:left="5604" w:hanging="360"/>
      </w:pPr>
    </w:lvl>
    <w:lvl w:ilvl="7" w:tplc="04190019" w:tentative="1">
      <w:start w:val="1"/>
      <w:numFmt w:val="lowerLetter"/>
      <w:lvlText w:val="%8."/>
      <w:lvlJc w:val="left"/>
      <w:pPr>
        <w:ind w:left="6324" w:hanging="360"/>
      </w:pPr>
    </w:lvl>
    <w:lvl w:ilvl="8" w:tplc="0419001B" w:tentative="1">
      <w:start w:val="1"/>
      <w:numFmt w:val="lowerRoman"/>
      <w:lvlText w:val="%9."/>
      <w:lvlJc w:val="right"/>
      <w:pPr>
        <w:ind w:left="704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BBE"/>
    <w:rsid w:val="00167BBE"/>
    <w:rsid w:val="00F1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2CD85"/>
  <w15:chartTrackingRefBased/>
  <w15:docId w15:val="{E0B5BA27-249E-4666-A646-79BC38CA2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A4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1065</Words>
  <Characters>6077</Characters>
  <Application>Microsoft Office Word</Application>
  <DocSecurity>0</DocSecurity>
  <Lines>50</Lines>
  <Paragraphs>14</Paragraphs>
  <ScaleCrop>false</ScaleCrop>
  <Company/>
  <LinksUpToDate>false</LinksUpToDate>
  <CharactersWithSpaces>7128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2025-06-04T15:24:00Z</dcterms:created>
  <dcterms:modified xsi:type="dcterms:W3CDTF">2025-06-04T15:26:00Z</dcterms:modified>
</cp:coreProperties>
</file>