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71C7" w14:textId="0F1B079E" w:rsidR="00195095" w:rsidRPr="00FB0729" w:rsidRDefault="00A45C16" w:rsidP="002703F9">
      <w:pPr>
        <w:spacing w:after="0" w:line="300" w:lineRule="auto"/>
        <w:ind w:firstLine="709"/>
        <w:jc w:val="both"/>
        <w:rPr>
          <w:rFonts w:cs="Times New Roman"/>
          <w:szCs w:val="28"/>
        </w:rPr>
      </w:pPr>
      <w:r w:rsidRPr="00A45C16">
        <w:rPr>
          <w:rFonts w:cs="Times New Roman"/>
          <w:szCs w:val="28"/>
        </w:rPr>
        <w:t>УДК 342.72:004.056</w:t>
      </w:r>
      <w:r w:rsidR="00195095" w:rsidRPr="00FB0729">
        <w:rPr>
          <w:rFonts w:cs="Times New Roman"/>
          <w:szCs w:val="28"/>
        </w:rPr>
        <w:t xml:space="preserve"> </w:t>
      </w:r>
    </w:p>
    <w:p w14:paraId="55C67778" w14:textId="24B14032" w:rsidR="00DA36AE" w:rsidRPr="004D437B" w:rsidRDefault="00DA36AE" w:rsidP="004D437B">
      <w:pPr>
        <w:spacing w:after="0" w:line="300" w:lineRule="auto"/>
        <w:ind w:firstLine="709"/>
        <w:jc w:val="center"/>
        <w:rPr>
          <w:rFonts w:cs="Times New Roman"/>
          <w:b/>
          <w:color w:val="000000" w:themeColor="text1"/>
          <w:szCs w:val="28"/>
        </w:rPr>
      </w:pPr>
      <w:r w:rsidRPr="004D437B">
        <w:rPr>
          <w:rFonts w:cs="Times New Roman"/>
          <w:b/>
          <w:color w:val="000000" w:themeColor="text1"/>
          <w:szCs w:val="28"/>
        </w:rPr>
        <w:t xml:space="preserve">ПРАВОВЫЕ АСПЕКТЫ ЗАЩИТЫ ПЕРСОНАЛЬНЫХ ДАННЫХ В </w:t>
      </w:r>
      <w:r w:rsidR="004D437B" w:rsidRPr="004D437B">
        <w:rPr>
          <w:rFonts w:cs="Times New Roman"/>
          <w:b/>
          <w:color w:val="000000" w:themeColor="text1"/>
          <w:szCs w:val="28"/>
        </w:rPr>
        <w:t>РОССИЙСКИОЙ ФЕДЕРАЦИИ</w:t>
      </w:r>
    </w:p>
    <w:p w14:paraId="7B991F9A" w14:textId="77777777" w:rsidR="004D437B" w:rsidRPr="00FB0729" w:rsidRDefault="004D437B" w:rsidP="004D437B">
      <w:pPr>
        <w:spacing w:after="0" w:line="300" w:lineRule="auto"/>
        <w:ind w:firstLine="709"/>
        <w:jc w:val="center"/>
        <w:rPr>
          <w:rFonts w:cs="Times New Roman"/>
          <w:b/>
          <w:bCs/>
          <w:szCs w:val="28"/>
        </w:rPr>
      </w:pPr>
    </w:p>
    <w:p w14:paraId="2883FCC5" w14:textId="7A0FF532" w:rsidR="00195095" w:rsidRPr="00FB0729" w:rsidRDefault="00B25994" w:rsidP="005B4108">
      <w:pPr>
        <w:spacing w:line="300" w:lineRule="auto"/>
        <w:ind w:left="2410" w:firstLine="709"/>
        <w:jc w:val="right"/>
        <w:rPr>
          <w:rFonts w:cs="Times New Roman"/>
          <w:szCs w:val="28"/>
        </w:rPr>
      </w:pPr>
      <w:r>
        <w:rPr>
          <w:rFonts w:cs="Times New Roman"/>
          <w:b/>
          <w:bCs/>
          <w:szCs w:val="28"/>
        </w:rPr>
        <w:t>Багаев Давид Тимурович</w:t>
      </w:r>
      <w:r w:rsidR="00195095" w:rsidRPr="00FB0729">
        <w:rPr>
          <w:rFonts w:cs="Times New Roman"/>
          <w:b/>
          <w:bCs/>
          <w:szCs w:val="28"/>
        </w:rPr>
        <w:t xml:space="preserve">, </w:t>
      </w:r>
      <w:r w:rsidR="00362F04" w:rsidRPr="00FB0729">
        <w:rPr>
          <w:rFonts w:cs="Times New Roman"/>
          <w:szCs w:val="28"/>
        </w:rPr>
        <w:t>студент</w:t>
      </w:r>
      <w:r w:rsidR="00F14E8D" w:rsidRPr="00FB0729">
        <w:rPr>
          <w:rFonts w:cs="Times New Roman"/>
          <w:szCs w:val="28"/>
        </w:rPr>
        <w:t xml:space="preserve"> 3курса</w:t>
      </w:r>
      <w:r w:rsidR="009A249A" w:rsidRPr="00FB0729">
        <w:rPr>
          <w:rFonts w:cs="Times New Roman"/>
          <w:szCs w:val="28"/>
        </w:rPr>
        <w:t xml:space="preserve"> 09.03.03 Прикладная информатика в экономике </w:t>
      </w:r>
      <w:r w:rsidR="00DF289E" w:rsidRPr="00FB0729">
        <w:rPr>
          <w:rFonts w:cs="Times New Roman"/>
          <w:szCs w:val="28"/>
        </w:rPr>
        <w:t>Факультета информационных технологий и электронной техники</w:t>
      </w:r>
      <w:r w:rsidR="005B4108" w:rsidRPr="00FB0729">
        <w:rPr>
          <w:rFonts w:cs="Times New Roman"/>
          <w:szCs w:val="28"/>
        </w:rPr>
        <w:t xml:space="preserve"> </w:t>
      </w:r>
      <w:r w:rsidR="00195095" w:rsidRPr="00FB0729">
        <w:rPr>
          <w:rFonts w:cs="Times New Roman"/>
          <w:szCs w:val="28"/>
        </w:rPr>
        <w:t>Северо-Кавказск</w:t>
      </w:r>
      <w:r w:rsidR="00362F04" w:rsidRPr="00FB0729">
        <w:rPr>
          <w:rFonts w:cs="Times New Roman"/>
          <w:szCs w:val="28"/>
        </w:rPr>
        <w:t xml:space="preserve">ого </w:t>
      </w:r>
      <w:r w:rsidR="00195095" w:rsidRPr="00FB0729">
        <w:rPr>
          <w:rFonts w:cs="Times New Roman"/>
          <w:szCs w:val="28"/>
        </w:rPr>
        <w:t>горно</w:t>
      </w:r>
      <w:r w:rsidR="00362F04" w:rsidRPr="00FB0729">
        <w:rPr>
          <w:rFonts w:cs="Times New Roman"/>
          <w:szCs w:val="28"/>
        </w:rPr>
        <w:t>-</w:t>
      </w:r>
      <w:r w:rsidR="00F14E8D" w:rsidRPr="00FB0729">
        <w:rPr>
          <w:rFonts w:cs="Times New Roman"/>
          <w:szCs w:val="28"/>
        </w:rPr>
        <w:t>металлургического</w:t>
      </w:r>
      <w:r w:rsidR="00195095" w:rsidRPr="00FB0729">
        <w:rPr>
          <w:rFonts w:cs="Times New Roman"/>
          <w:szCs w:val="28"/>
        </w:rPr>
        <w:t xml:space="preserve"> институт</w:t>
      </w:r>
      <w:r w:rsidR="00F14E8D" w:rsidRPr="00FB0729">
        <w:rPr>
          <w:rFonts w:cs="Times New Roman"/>
          <w:szCs w:val="28"/>
        </w:rPr>
        <w:t>а (государственного технологического</w:t>
      </w:r>
      <w:r w:rsidR="00195095" w:rsidRPr="00FB0729">
        <w:rPr>
          <w:rFonts w:cs="Times New Roman"/>
          <w:szCs w:val="28"/>
        </w:rPr>
        <w:t xml:space="preserve"> университет</w:t>
      </w:r>
      <w:r w:rsidR="00F14E8D" w:rsidRPr="00FB0729">
        <w:rPr>
          <w:rFonts w:cs="Times New Roman"/>
          <w:szCs w:val="28"/>
        </w:rPr>
        <w:t>а</w:t>
      </w:r>
      <w:r w:rsidR="00195095" w:rsidRPr="00FB0729">
        <w:rPr>
          <w:rFonts w:cs="Times New Roman"/>
          <w:szCs w:val="28"/>
        </w:rPr>
        <w:t>), г. Владикавказ, Российская Федерация</w:t>
      </w:r>
    </w:p>
    <w:p w14:paraId="6A84D154" w14:textId="455567D9" w:rsidR="00195095" w:rsidRPr="00FB0729" w:rsidRDefault="00362F04" w:rsidP="00FB0729">
      <w:pPr>
        <w:spacing w:after="0" w:line="300" w:lineRule="auto"/>
        <w:ind w:left="1985" w:firstLine="709"/>
        <w:jc w:val="right"/>
        <w:rPr>
          <w:rFonts w:cs="Times New Roman"/>
          <w:szCs w:val="28"/>
        </w:rPr>
      </w:pPr>
      <w:r w:rsidRPr="00FB0729">
        <w:rPr>
          <w:rFonts w:cs="Times New Roman"/>
          <w:szCs w:val="28"/>
        </w:rPr>
        <w:t>Научный руководитель:</w:t>
      </w:r>
      <w:r w:rsidR="00F14E8D" w:rsidRPr="00FB0729">
        <w:rPr>
          <w:rFonts w:cs="Times New Roman"/>
          <w:szCs w:val="28"/>
        </w:rPr>
        <w:t xml:space="preserve"> </w:t>
      </w:r>
      <w:proofErr w:type="spellStart"/>
      <w:r w:rsidR="00F14E8D" w:rsidRPr="00FB0729">
        <w:rPr>
          <w:rFonts w:cs="Times New Roman"/>
          <w:b/>
          <w:bCs/>
          <w:szCs w:val="28"/>
        </w:rPr>
        <w:t>Чеджемов</w:t>
      </w:r>
      <w:proofErr w:type="spellEnd"/>
      <w:r w:rsidR="00F14E8D" w:rsidRPr="00FB0729">
        <w:t xml:space="preserve"> </w:t>
      </w:r>
      <w:r w:rsidR="00F14E8D" w:rsidRPr="00FB0729">
        <w:rPr>
          <w:rFonts w:cs="Times New Roman"/>
          <w:b/>
          <w:bCs/>
          <w:szCs w:val="28"/>
        </w:rPr>
        <w:t>Сергей Русланович</w:t>
      </w:r>
      <w:r w:rsidRPr="00FB0729">
        <w:rPr>
          <w:rFonts w:cs="Times New Roman"/>
          <w:szCs w:val="28"/>
        </w:rPr>
        <w:t xml:space="preserve">, </w:t>
      </w:r>
      <w:r w:rsidR="00C36163" w:rsidRPr="00FB0729">
        <w:rPr>
          <w:rFonts w:cs="Times New Roman"/>
          <w:szCs w:val="28"/>
        </w:rPr>
        <w:t xml:space="preserve">профессор кафедры органов власти и публичного права </w:t>
      </w:r>
      <w:r w:rsidRPr="00FB0729">
        <w:rPr>
          <w:rFonts w:cs="Times New Roman"/>
          <w:szCs w:val="28"/>
        </w:rPr>
        <w:t>Северо-Кавказского горно-металлургического института (ГТУ), кандидат исторических наук, доктор педагогических наук</w:t>
      </w:r>
      <w:r w:rsidR="00F14E8D" w:rsidRPr="00FB0729">
        <w:rPr>
          <w:rFonts w:cs="Times New Roman"/>
          <w:szCs w:val="28"/>
        </w:rPr>
        <w:t>, профессор теории и истории государства и права</w:t>
      </w:r>
      <w:r w:rsidRPr="00FB0729">
        <w:rPr>
          <w:rFonts w:cs="Times New Roman"/>
          <w:szCs w:val="28"/>
        </w:rPr>
        <w:t>.</w:t>
      </w:r>
    </w:p>
    <w:p w14:paraId="73F9ABBD" w14:textId="1A200CBE" w:rsidR="00A43A3B" w:rsidRPr="00FB0729" w:rsidRDefault="00195095" w:rsidP="00C36163">
      <w:pPr>
        <w:spacing w:after="0" w:line="300" w:lineRule="auto"/>
        <w:ind w:firstLine="709"/>
        <w:jc w:val="both"/>
        <w:rPr>
          <w:rFonts w:cs="Times New Roman"/>
          <w:szCs w:val="28"/>
        </w:rPr>
      </w:pPr>
      <w:r w:rsidRPr="00FB0729">
        <w:rPr>
          <w:rFonts w:cs="Times New Roman"/>
          <w:b/>
          <w:bCs/>
          <w:szCs w:val="28"/>
        </w:rPr>
        <w:t xml:space="preserve">Аннотация. </w:t>
      </w:r>
      <w:r w:rsidR="00A43A3B" w:rsidRPr="00A43A3B">
        <w:rPr>
          <w:rFonts w:cs="Times New Roman"/>
          <w:bCs/>
          <w:szCs w:val="28"/>
        </w:rPr>
        <w:t>Статья посвящена правовым аспектам защиты персональных данных в условиях цифровой эпохи. В работе рассматриваются ключевые проблемы обеспечения конфиденциальности личной информации в контексте стремительно развивающихся информационных технологий. Особое внимание уделено роли российского законодательства, включая Конституцию РФ и Федеральный закон №152-ФЗ «О персональных данных», в регулировании процессов обработки и хранения персональных данных. Анализируются вызовы, возникающие перед государственными органами и частными компаниями в обеспечении безопасности данных, а также возможные пути совершенствования правовой базы для эффективной защиты персональных данных в цифровую эпоху.</w:t>
      </w:r>
    </w:p>
    <w:p w14:paraId="17FA1512" w14:textId="15B994A3" w:rsidR="00F14E8D" w:rsidRPr="00FB0729" w:rsidRDefault="00195095" w:rsidP="002703F9">
      <w:pPr>
        <w:spacing w:after="0" w:line="300" w:lineRule="auto"/>
        <w:ind w:firstLine="709"/>
        <w:jc w:val="both"/>
        <w:rPr>
          <w:rFonts w:cs="Times New Roman"/>
          <w:szCs w:val="28"/>
        </w:rPr>
      </w:pPr>
      <w:r w:rsidRPr="00FB0729">
        <w:rPr>
          <w:rFonts w:cs="Times New Roman"/>
          <w:b/>
          <w:bCs/>
          <w:szCs w:val="28"/>
        </w:rPr>
        <w:t>Ключевые слова</w:t>
      </w:r>
      <w:r w:rsidRPr="00FB0729">
        <w:rPr>
          <w:rFonts w:cs="Times New Roman"/>
          <w:szCs w:val="28"/>
        </w:rPr>
        <w:t xml:space="preserve">: </w:t>
      </w:r>
      <w:r w:rsidR="00B25994">
        <w:rPr>
          <w:rFonts w:cs="Times New Roman"/>
          <w:szCs w:val="28"/>
        </w:rPr>
        <w:t>п</w:t>
      </w:r>
      <w:r w:rsidR="00B25994" w:rsidRPr="00B25994">
        <w:rPr>
          <w:rFonts w:cs="Times New Roman"/>
          <w:szCs w:val="28"/>
        </w:rPr>
        <w:t xml:space="preserve">ерсональные данные, защита данных, цифровая эпоха, информационная безопасность, конфиденциальность, киберпреступность, регулирование данных, </w:t>
      </w:r>
    </w:p>
    <w:p w14:paraId="7007171F" w14:textId="77777777" w:rsidR="00F14E8D" w:rsidRPr="00FB0729" w:rsidRDefault="00F14E8D" w:rsidP="00F14E8D">
      <w:pPr>
        <w:spacing w:after="0" w:line="300" w:lineRule="auto"/>
        <w:ind w:firstLine="709"/>
        <w:jc w:val="center"/>
        <w:rPr>
          <w:rFonts w:cs="Times New Roman"/>
          <w:bCs/>
          <w:szCs w:val="28"/>
        </w:rPr>
      </w:pPr>
    </w:p>
    <w:p w14:paraId="2E3E7A1C" w14:textId="5534DCED" w:rsidR="00F14E8D" w:rsidRPr="00FB0729" w:rsidRDefault="00E77067" w:rsidP="00E77067">
      <w:pPr>
        <w:spacing w:after="0" w:line="300" w:lineRule="auto"/>
        <w:ind w:firstLine="709"/>
        <w:jc w:val="center"/>
        <w:rPr>
          <w:rFonts w:cs="Times New Roman"/>
          <w:b/>
          <w:bCs/>
          <w:szCs w:val="28"/>
          <w:lang w:val="en-US"/>
        </w:rPr>
      </w:pPr>
      <w:r w:rsidRPr="00E77067">
        <w:rPr>
          <w:rFonts w:cs="Times New Roman"/>
          <w:b/>
          <w:bCs/>
          <w:szCs w:val="28"/>
          <w:lang w:val="en-US"/>
        </w:rPr>
        <w:t>LEGAL ASPECTS OF PERSONAL DATA PROTECTION IN THE DIGITAL AGE</w:t>
      </w:r>
    </w:p>
    <w:p w14:paraId="3D7EBAD6" w14:textId="31ADF58E" w:rsidR="00FB0729" w:rsidRPr="00FB0729" w:rsidRDefault="00B25994" w:rsidP="00FB0729">
      <w:pPr>
        <w:spacing w:after="0" w:line="300" w:lineRule="auto"/>
        <w:ind w:firstLine="709"/>
        <w:jc w:val="right"/>
        <w:rPr>
          <w:rFonts w:cs="Times New Roman"/>
          <w:szCs w:val="28"/>
          <w:lang w:val="en-US"/>
        </w:rPr>
      </w:pPr>
      <w:r>
        <w:rPr>
          <w:rFonts w:cs="Times New Roman"/>
          <w:b/>
          <w:bCs/>
          <w:szCs w:val="28"/>
          <w:lang w:val="en-US"/>
        </w:rPr>
        <w:t>David Timurovich Bagaev</w:t>
      </w:r>
      <w:r w:rsidR="00F123AD" w:rsidRPr="00FB0729">
        <w:rPr>
          <w:rFonts w:cs="Times New Roman"/>
          <w:szCs w:val="28"/>
          <w:lang w:val="en-US"/>
        </w:rPr>
        <w:t xml:space="preserve">, </w:t>
      </w:r>
      <w:r w:rsidR="00FB0729" w:rsidRPr="00FB0729">
        <w:rPr>
          <w:rFonts w:cs="Times New Roman"/>
          <w:szCs w:val="28"/>
          <w:lang w:val="en-US"/>
        </w:rPr>
        <w:t>3rd year student 09.03.03 Applied Informatics in Economics, Faculty of Information Technology and Electronic Engineering, North Caucasus Mining and Metallurgical Institute (State Technological University), Vladikavkaz, Russian Federation</w:t>
      </w:r>
    </w:p>
    <w:p w14:paraId="3039DFF5" w14:textId="5E4D2D4D" w:rsidR="00F14E8D" w:rsidRPr="00FB0729" w:rsidRDefault="00FB0729" w:rsidP="002703F9">
      <w:pPr>
        <w:spacing w:after="0" w:line="300" w:lineRule="auto"/>
        <w:ind w:firstLine="709"/>
        <w:jc w:val="right"/>
        <w:rPr>
          <w:rFonts w:cs="Times New Roman"/>
          <w:szCs w:val="28"/>
          <w:lang w:val="en-US"/>
        </w:rPr>
      </w:pPr>
      <w:r w:rsidRPr="00FB0729">
        <w:rPr>
          <w:rFonts w:cs="Times New Roman"/>
          <w:szCs w:val="28"/>
          <w:lang w:val="en-US"/>
        </w:rPr>
        <w:lastRenderedPageBreak/>
        <w:t>Scientific supervisor</w:t>
      </w:r>
      <w:r w:rsidRPr="00FB0729">
        <w:rPr>
          <w:rFonts w:cs="Times New Roman"/>
          <w:b/>
          <w:bCs/>
          <w:szCs w:val="28"/>
          <w:lang w:val="en-US"/>
        </w:rPr>
        <w:t>: Sergey Ruslanovich Chedzhemov</w:t>
      </w:r>
      <w:r w:rsidRPr="00FB0729">
        <w:rPr>
          <w:rFonts w:cs="Times New Roman"/>
          <w:szCs w:val="28"/>
          <w:lang w:val="en-US"/>
        </w:rPr>
        <w:t>, Professor of the Department of Government and Public Law at the North Caucasus Mining and Metallurgical Institute (GTU), Candidate of Historical Sciences, Doctor of Pedagogical Sciences, Professor of Theory and History of State and Law.</w:t>
      </w:r>
    </w:p>
    <w:p w14:paraId="79F38570" w14:textId="46EE7C80" w:rsidR="003F41F3" w:rsidRPr="00FB0729" w:rsidRDefault="003F41F3" w:rsidP="003F41F3">
      <w:pPr>
        <w:spacing w:after="0" w:line="300" w:lineRule="auto"/>
        <w:ind w:firstLine="709"/>
        <w:jc w:val="both"/>
        <w:rPr>
          <w:rFonts w:cs="Times New Roman"/>
          <w:szCs w:val="28"/>
          <w:lang w:val="en-US"/>
        </w:rPr>
      </w:pPr>
      <w:r w:rsidRPr="00FB0729">
        <w:rPr>
          <w:rFonts w:cs="Times New Roman"/>
          <w:b/>
          <w:bCs/>
          <w:szCs w:val="28"/>
          <w:lang w:val="en-US"/>
        </w:rPr>
        <w:t>Annotation.</w:t>
      </w:r>
      <w:r w:rsidRPr="00FB0729">
        <w:rPr>
          <w:rFonts w:cs="Times New Roman"/>
          <w:szCs w:val="28"/>
          <w:lang w:val="en-US"/>
        </w:rPr>
        <w:t xml:space="preserve"> </w:t>
      </w:r>
      <w:r w:rsidR="00B25994" w:rsidRPr="00B25994">
        <w:rPr>
          <w:rFonts w:cs="Times New Roman"/>
          <w:szCs w:val="28"/>
          <w:lang w:val="en-US"/>
        </w:rPr>
        <w:t>The article is devoted to the legal aspects of personal data protection in the digital age. The paper examines the key issues of ensuring the confidentiality of personal information in the context of rapidly developing information technologies. Special attention is paid to the role of Russian legislation, including the Constitution of the Russian Federation and Federal Law No. 152-FZ "On Personal Data", in regulating the processing and storage of personal data. The paper analyzes the challenges facing government agencies and private companies in ensuring data security, as well as possible ways to improve the legal framework for effective protection of personal data in the digital age.</w:t>
      </w:r>
      <w:r w:rsidRPr="00FB0729">
        <w:rPr>
          <w:rFonts w:cs="Times New Roman"/>
          <w:szCs w:val="28"/>
          <w:lang w:val="en-US"/>
        </w:rPr>
        <w:t xml:space="preserve"> </w:t>
      </w:r>
    </w:p>
    <w:p w14:paraId="4D643A8E" w14:textId="12F1EB7C" w:rsidR="004D437B" w:rsidRDefault="003F41F3" w:rsidP="004D437B">
      <w:pPr>
        <w:spacing w:after="0" w:line="300" w:lineRule="auto"/>
        <w:ind w:firstLine="709"/>
        <w:jc w:val="both"/>
        <w:rPr>
          <w:lang w:val="en-US"/>
        </w:rPr>
      </w:pPr>
      <w:r w:rsidRPr="00FB0729">
        <w:rPr>
          <w:rFonts w:cs="Times New Roman"/>
          <w:b/>
          <w:bCs/>
          <w:szCs w:val="28"/>
          <w:lang w:val="en-US"/>
        </w:rPr>
        <w:t>Keywords:</w:t>
      </w:r>
      <w:r w:rsidRPr="00FB0729">
        <w:rPr>
          <w:rFonts w:cs="Times New Roman"/>
          <w:szCs w:val="28"/>
          <w:lang w:val="en-US"/>
        </w:rPr>
        <w:t xml:space="preserve"> </w:t>
      </w:r>
      <w:r w:rsidR="004D437B" w:rsidRPr="004D437B">
        <w:rPr>
          <w:rStyle w:val="anegp0gi0b9av8jahpyh"/>
          <w:lang w:val="en-US"/>
        </w:rPr>
        <w:t>personal</w:t>
      </w:r>
      <w:r w:rsidR="004D437B" w:rsidRPr="004D437B">
        <w:rPr>
          <w:lang w:val="en-US"/>
        </w:rPr>
        <w:t xml:space="preserve"> </w:t>
      </w:r>
      <w:r w:rsidR="004D437B" w:rsidRPr="004D437B">
        <w:rPr>
          <w:rStyle w:val="anegp0gi0b9av8jahpyh"/>
          <w:lang w:val="en-US"/>
        </w:rPr>
        <w:t>data,</w:t>
      </w:r>
      <w:r w:rsidR="004D437B" w:rsidRPr="004D437B">
        <w:rPr>
          <w:lang w:val="en-US"/>
        </w:rPr>
        <w:t xml:space="preserve"> </w:t>
      </w:r>
      <w:r w:rsidR="004D437B" w:rsidRPr="004D437B">
        <w:rPr>
          <w:rStyle w:val="anegp0gi0b9av8jahpyh"/>
          <w:lang w:val="en-US"/>
        </w:rPr>
        <w:t>data</w:t>
      </w:r>
      <w:r w:rsidR="004D437B" w:rsidRPr="004D437B">
        <w:rPr>
          <w:lang w:val="en-US"/>
        </w:rPr>
        <w:t xml:space="preserve"> </w:t>
      </w:r>
      <w:r w:rsidR="004D437B" w:rsidRPr="004D437B">
        <w:rPr>
          <w:rStyle w:val="anegp0gi0b9av8jahpyh"/>
          <w:lang w:val="en-US"/>
        </w:rPr>
        <w:t>protection,</w:t>
      </w:r>
      <w:r w:rsidR="004D437B" w:rsidRPr="004D437B">
        <w:rPr>
          <w:lang w:val="en-US"/>
        </w:rPr>
        <w:t xml:space="preserve"> </w:t>
      </w:r>
      <w:r w:rsidR="004D437B" w:rsidRPr="004D437B">
        <w:rPr>
          <w:rStyle w:val="anegp0gi0b9av8jahpyh"/>
          <w:lang w:val="en-US"/>
        </w:rPr>
        <w:t>digital</w:t>
      </w:r>
      <w:r w:rsidR="004D437B" w:rsidRPr="004D437B">
        <w:rPr>
          <w:lang w:val="en-US"/>
        </w:rPr>
        <w:t xml:space="preserve"> </w:t>
      </w:r>
      <w:r w:rsidR="004D437B" w:rsidRPr="004D437B">
        <w:rPr>
          <w:rStyle w:val="anegp0gi0b9av8jahpyh"/>
          <w:lang w:val="en-US"/>
        </w:rPr>
        <w:t>age,</w:t>
      </w:r>
      <w:r w:rsidR="004D437B" w:rsidRPr="004D437B">
        <w:rPr>
          <w:lang w:val="en-US"/>
        </w:rPr>
        <w:t xml:space="preserve"> </w:t>
      </w:r>
      <w:r w:rsidR="004D437B" w:rsidRPr="004D437B">
        <w:rPr>
          <w:rStyle w:val="anegp0gi0b9av8jahpyh"/>
          <w:lang w:val="en-US"/>
        </w:rPr>
        <w:t>information</w:t>
      </w:r>
      <w:r w:rsidR="004D437B" w:rsidRPr="004D437B">
        <w:rPr>
          <w:lang w:val="en-US"/>
        </w:rPr>
        <w:t xml:space="preserve"> </w:t>
      </w:r>
      <w:r w:rsidR="004D437B" w:rsidRPr="004D437B">
        <w:rPr>
          <w:rStyle w:val="anegp0gi0b9av8jahpyh"/>
          <w:lang w:val="en-US"/>
        </w:rPr>
        <w:t>security,</w:t>
      </w:r>
      <w:r w:rsidR="004D437B" w:rsidRPr="004D437B">
        <w:rPr>
          <w:lang w:val="en-US"/>
        </w:rPr>
        <w:t xml:space="preserve"> </w:t>
      </w:r>
      <w:r w:rsidR="004D437B" w:rsidRPr="004D437B">
        <w:rPr>
          <w:rStyle w:val="anegp0gi0b9av8jahpyh"/>
          <w:lang w:val="en-US"/>
        </w:rPr>
        <w:t>privacy,</w:t>
      </w:r>
      <w:r w:rsidR="004D437B" w:rsidRPr="004D437B">
        <w:rPr>
          <w:lang w:val="en-US"/>
        </w:rPr>
        <w:t xml:space="preserve"> </w:t>
      </w:r>
      <w:r w:rsidR="004D437B" w:rsidRPr="004D437B">
        <w:rPr>
          <w:rStyle w:val="anegp0gi0b9av8jahpyh"/>
          <w:lang w:val="en-US"/>
        </w:rPr>
        <w:t>cybercrime,</w:t>
      </w:r>
      <w:r w:rsidR="004D437B" w:rsidRPr="004D437B">
        <w:rPr>
          <w:lang w:val="en-US"/>
        </w:rPr>
        <w:t xml:space="preserve"> </w:t>
      </w:r>
      <w:r w:rsidR="004D437B" w:rsidRPr="004D437B">
        <w:rPr>
          <w:rStyle w:val="anegp0gi0b9av8jahpyh"/>
          <w:lang w:val="en-US"/>
        </w:rPr>
        <w:t>data</w:t>
      </w:r>
      <w:r w:rsidR="004D437B" w:rsidRPr="004D437B">
        <w:rPr>
          <w:lang w:val="en-US"/>
        </w:rPr>
        <w:t xml:space="preserve"> </w:t>
      </w:r>
      <w:r w:rsidR="004D437B" w:rsidRPr="004D437B">
        <w:rPr>
          <w:rStyle w:val="anegp0gi0b9av8jahpyh"/>
          <w:lang w:val="en-US"/>
        </w:rPr>
        <w:t>regulation</w:t>
      </w:r>
    </w:p>
    <w:p w14:paraId="0E57582D" w14:textId="19274795" w:rsidR="00A43A3B" w:rsidRPr="00446FE4" w:rsidRDefault="00195095" w:rsidP="004D437B">
      <w:pPr>
        <w:spacing w:after="0" w:line="300" w:lineRule="auto"/>
        <w:ind w:firstLine="709"/>
        <w:jc w:val="center"/>
        <w:rPr>
          <w:rFonts w:cs="Times New Roman"/>
          <w:b/>
          <w:bCs/>
          <w:szCs w:val="28"/>
        </w:rPr>
      </w:pPr>
      <w:r w:rsidRPr="00FB0729">
        <w:rPr>
          <w:rFonts w:cs="Times New Roman"/>
          <w:b/>
          <w:bCs/>
          <w:szCs w:val="28"/>
        </w:rPr>
        <w:t>Введение</w:t>
      </w:r>
    </w:p>
    <w:p w14:paraId="173C9425" w14:textId="1CE489B1" w:rsidR="00A43A3B" w:rsidRPr="00A43A3B" w:rsidRDefault="00A43A3B" w:rsidP="00A43A3B">
      <w:pPr>
        <w:spacing w:after="0" w:line="300" w:lineRule="auto"/>
        <w:ind w:firstLine="709"/>
        <w:jc w:val="both"/>
        <w:rPr>
          <w:rFonts w:cs="Times New Roman"/>
          <w:szCs w:val="28"/>
        </w:rPr>
      </w:pPr>
      <w:r w:rsidRPr="00A43A3B">
        <w:rPr>
          <w:rFonts w:cs="Times New Roman"/>
          <w:szCs w:val="28"/>
        </w:rPr>
        <w:t>Цифровая эпоха привнесла в нашу жизнь значительные изменения, открыв новые горизонты для развития общества, экономики и культуры. Вместе с тем, стремительное развитие цифровых технологий поставило перед человечеством серьезные вызовы, среди которых особое место занимает проблема защиты персональных данных. Сегодня персональные данные стали одним из важнейших ресурсов, и одновременно — одной из наиболее уязвимых категорий информации. Ошибки в обработке и хранении данных, несанкционированный доступ к ним, а также злоупотребления в сфере использования персональных данных создают реальные угрозы правам и свободам граждан.</w:t>
      </w:r>
    </w:p>
    <w:p w14:paraId="0CAD2275" w14:textId="29D7E103" w:rsidR="00A43A3B" w:rsidRPr="00A43A3B" w:rsidRDefault="00A43A3B" w:rsidP="005A30EA">
      <w:pPr>
        <w:spacing w:after="0" w:line="300" w:lineRule="auto"/>
        <w:ind w:firstLine="709"/>
        <w:jc w:val="both"/>
        <w:rPr>
          <w:rFonts w:cs="Times New Roman"/>
          <w:szCs w:val="28"/>
        </w:rPr>
      </w:pPr>
      <w:r w:rsidRPr="00A43A3B">
        <w:rPr>
          <w:rFonts w:cs="Times New Roman"/>
          <w:szCs w:val="28"/>
        </w:rPr>
        <w:t>Российская Федерация, следуя мировым тенденциям, предпринимает активные шаги по созданию надежной системы защиты персональных данных. Важнейшими нормативными актами в этой области являются Конституция РФ, гарантирующая право каждого гражданина на неприкосновенность частной жизни, личную и семейную тайну, а также Федеральный закон №152-ФЗ «О персональных данных». Эти правовые нормы определяют основы правового режима обработки персональных данных, устанавливают требования к операторам данных и регламентируют меры по обеспечению их безопасности.</w:t>
      </w:r>
    </w:p>
    <w:p w14:paraId="0A833E8B" w14:textId="7F210CB6" w:rsidR="00A43A3B" w:rsidRPr="00A43A3B" w:rsidRDefault="00A43A3B" w:rsidP="005A30EA">
      <w:pPr>
        <w:spacing w:after="0" w:line="300" w:lineRule="auto"/>
        <w:ind w:firstLine="709"/>
        <w:jc w:val="both"/>
        <w:rPr>
          <w:rFonts w:cs="Times New Roman"/>
          <w:szCs w:val="28"/>
        </w:rPr>
      </w:pPr>
      <w:r w:rsidRPr="00A43A3B">
        <w:rPr>
          <w:rFonts w:cs="Times New Roman"/>
          <w:szCs w:val="28"/>
        </w:rPr>
        <w:t xml:space="preserve">Однако, несмотря на существование значительного объема законодательных актов, проблема защиты персональных данных остается актуальной и требует дальнейших исследований. В настоящей статье мы </w:t>
      </w:r>
      <w:r w:rsidRPr="00A43A3B">
        <w:rPr>
          <w:rFonts w:cs="Times New Roman"/>
          <w:szCs w:val="28"/>
        </w:rPr>
        <w:lastRenderedPageBreak/>
        <w:t>рассмотрим основные правовые аспекты защиты персональных данных в условиях цифровой эпохи, проанализируем существующие механизмы регулирования и предложим направления для их совершенствования.</w:t>
      </w:r>
    </w:p>
    <w:p w14:paraId="59E2681E" w14:textId="3CFB3F83" w:rsidR="00A43A3B" w:rsidRPr="005A30EA" w:rsidRDefault="00A43A3B" w:rsidP="005A30EA">
      <w:pPr>
        <w:spacing w:after="0" w:line="300" w:lineRule="auto"/>
        <w:ind w:firstLine="709"/>
        <w:jc w:val="center"/>
        <w:rPr>
          <w:rFonts w:cs="Times New Roman"/>
          <w:b/>
          <w:bCs/>
          <w:szCs w:val="28"/>
        </w:rPr>
      </w:pPr>
      <w:r w:rsidRPr="00A43A3B">
        <w:rPr>
          <w:rFonts w:cs="Times New Roman"/>
          <w:b/>
          <w:bCs/>
          <w:szCs w:val="28"/>
        </w:rPr>
        <w:t xml:space="preserve">Правовые основы защиты персональных данных </w:t>
      </w:r>
    </w:p>
    <w:p w14:paraId="56341745" w14:textId="42D882EF" w:rsidR="00A43A3B" w:rsidRPr="00642F81" w:rsidRDefault="00A43A3B" w:rsidP="005A30EA">
      <w:pPr>
        <w:spacing w:after="0" w:line="300" w:lineRule="auto"/>
        <w:ind w:firstLine="709"/>
        <w:jc w:val="both"/>
        <w:rPr>
          <w:rFonts w:cs="Times New Roman"/>
          <w:szCs w:val="28"/>
        </w:rPr>
      </w:pPr>
      <w:r w:rsidRPr="00A43A3B">
        <w:rPr>
          <w:rFonts w:cs="Times New Roman"/>
          <w:szCs w:val="28"/>
        </w:rPr>
        <w:t>Для понимания современных проблем защиты персональных данных важно рассмотреть существующие правовые основы, закрепленные в российском законодательстве. Основным документом, определяющим права граждан на защиту их личной информации, является Конституция РФ. Согласно части 1 статьи 23 Конституции РФ</w:t>
      </w:r>
      <w:r w:rsidR="00642F81" w:rsidRPr="00642F81">
        <w:t xml:space="preserve"> </w:t>
      </w:r>
      <w:r w:rsidRPr="00A43A3B">
        <w:rPr>
          <w:rFonts w:cs="Times New Roman"/>
          <w:szCs w:val="28"/>
        </w:rPr>
        <w:t>каждый имеет право на неприкосновенность частной жизни, личную и семейную тайну, защиту своей чести и доброго имени. Это положение закладывает фундаментальные принципы защиты персональных данных, которые далее конкретизируются в отраслевом законодательстве</w:t>
      </w:r>
      <w:r w:rsidR="00642F81">
        <w:rPr>
          <w:rFonts w:cs="Times New Roman"/>
          <w:szCs w:val="28"/>
        </w:rPr>
        <w:t xml:space="preserve"> </w:t>
      </w:r>
      <w:r w:rsidR="00642F81" w:rsidRPr="00642F81">
        <w:rPr>
          <w:rFonts w:cs="Times New Roman"/>
          <w:szCs w:val="28"/>
        </w:rPr>
        <w:t>[1]</w:t>
      </w:r>
      <w:r w:rsidR="00642F81">
        <w:rPr>
          <w:rFonts w:cs="Times New Roman"/>
          <w:szCs w:val="28"/>
        </w:rPr>
        <w:t>.</w:t>
      </w:r>
    </w:p>
    <w:p w14:paraId="31692BC6" w14:textId="066726AD" w:rsidR="00A43A3B" w:rsidRPr="00642F81" w:rsidRDefault="00A43A3B" w:rsidP="005A30EA">
      <w:pPr>
        <w:spacing w:after="0" w:line="300" w:lineRule="auto"/>
        <w:ind w:firstLine="709"/>
        <w:jc w:val="both"/>
        <w:rPr>
          <w:rFonts w:cs="Times New Roman"/>
          <w:szCs w:val="28"/>
        </w:rPr>
      </w:pPr>
      <w:r w:rsidRPr="00A43A3B">
        <w:rPr>
          <w:rFonts w:cs="Times New Roman"/>
          <w:szCs w:val="28"/>
        </w:rPr>
        <w:t>Одним из ключевых нормативных актов, регулирующих обработку персональных данных, является Федеральный закон №152-ФЗ «О персональных данных». Этот закон устанавливает порядок сбора, хранения, использования и передачи персональных данных, определяет обязанности операторов данных, а также предусматривает меры по защите прав субъектов персональных данных. Закон направлен на обеспечение конфиденциальности и безопасности персональных данных, что особенно актуально в условиях роста числа киберпреступлений и утечек информации</w:t>
      </w:r>
      <w:r w:rsidR="00642F81" w:rsidRPr="00642F81">
        <w:rPr>
          <w:rFonts w:cs="Times New Roman"/>
          <w:szCs w:val="28"/>
        </w:rPr>
        <w:t xml:space="preserve"> [</w:t>
      </w:r>
      <w:r w:rsidR="00642F81">
        <w:rPr>
          <w:rFonts w:cs="Times New Roman"/>
          <w:szCs w:val="28"/>
        </w:rPr>
        <w:t>2</w:t>
      </w:r>
      <w:r w:rsidR="00642F81" w:rsidRPr="00642F81">
        <w:rPr>
          <w:rFonts w:cs="Times New Roman"/>
          <w:szCs w:val="28"/>
        </w:rPr>
        <w:t>].</w:t>
      </w:r>
    </w:p>
    <w:p w14:paraId="4B007587" w14:textId="7835DADE" w:rsidR="00A43A3B" w:rsidRPr="00A43A3B" w:rsidRDefault="00A43A3B" w:rsidP="005A30EA">
      <w:pPr>
        <w:spacing w:after="0" w:line="300" w:lineRule="auto"/>
        <w:ind w:firstLine="709"/>
        <w:jc w:val="both"/>
        <w:rPr>
          <w:rFonts w:cs="Times New Roman"/>
          <w:szCs w:val="28"/>
        </w:rPr>
      </w:pPr>
      <w:r w:rsidRPr="00A43A3B">
        <w:rPr>
          <w:rFonts w:cs="Times New Roman"/>
          <w:szCs w:val="28"/>
        </w:rPr>
        <w:t>Важным элементом правовой системы защиты персональных данных является судебная практика. Решения судов по делам, связанным с нарушением конфиденциальности данных, помогают уточнять толкование норм закона и устанавливать прецеденты, которые впоследствии влияют на практику применения законодательства.</w:t>
      </w:r>
    </w:p>
    <w:p w14:paraId="397B7CF2" w14:textId="21C1ACCB" w:rsidR="00A43A3B" w:rsidRPr="00A43A3B" w:rsidRDefault="00A43A3B" w:rsidP="005A30EA">
      <w:pPr>
        <w:spacing w:after="0" w:line="300" w:lineRule="auto"/>
        <w:ind w:firstLine="709"/>
        <w:jc w:val="both"/>
        <w:rPr>
          <w:rFonts w:cs="Times New Roman"/>
          <w:szCs w:val="28"/>
        </w:rPr>
      </w:pPr>
      <w:r w:rsidRPr="00A43A3B">
        <w:rPr>
          <w:rFonts w:cs="Times New Roman"/>
          <w:szCs w:val="28"/>
        </w:rPr>
        <w:t>Таким образом, российское законодательство создает достаточно обширную базу для защиты персональных данных, однако ее эффективность зависит от множества факторов, включая уровень осведомленности граждан, качество исполнения требований закона операторами данных и своевременность внесения изменений в нормативно-правовую базу.</w:t>
      </w:r>
    </w:p>
    <w:p w14:paraId="13ADA6DF" w14:textId="1E0E9B00" w:rsidR="00A43A3B" w:rsidRPr="005A30EA" w:rsidRDefault="00A43A3B" w:rsidP="005A30EA">
      <w:pPr>
        <w:spacing w:after="0" w:line="300" w:lineRule="auto"/>
        <w:ind w:firstLine="709"/>
        <w:jc w:val="center"/>
        <w:rPr>
          <w:rFonts w:cs="Times New Roman"/>
          <w:b/>
          <w:bCs/>
          <w:szCs w:val="28"/>
        </w:rPr>
      </w:pPr>
      <w:r w:rsidRPr="00A43A3B">
        <w:rPr>
          <w:rFonts w:cs="Times New Roman"/>
          <w:b/>
          <w:bCs/>
          <w:szCs w:val="28"/>
        </w:rPr>
        <w:t>Международные стандарты и лучшие практики</w:t>
      </w:r>
    </w:p>
    <w:p w14:paraId="53FD6BCC" w14:textId="315D0BC5" w:rsidR="00A43A3B" w:rsidRPr="00A43A3B" w:rsidRDefault="00A43A3B" w:rsidP="005A30EA">
      <w:pPr>
        <w:spacing w:after="0" w:line="300" w:lineRule="auto"/>
        <w:ind w:firstLine="709"/>
        <w:jc w:val="both"/>
        <w:rPr>
          <w:rFonts w:cs="Times New Roman"/>
          <w:szCs w:val="28"/>
        </w:rPr>
      </w:pPr>
      <w:r w:rsidRPr="00A43A3B">
        <w:rPr>
          <w:rFonts w:cs="Times New Roman"/>
          <w:szCs w:val="28"/>
        </w:rPr>
        <w:t xml:space="preserve">Обеспечение защиты персональных данных невозможно рассматривать исключительно в рамках национального законодательства. Глобализация и повсеместное использование трансграничных информационных потоков требуют учета международных стандартов и лучших практик в этой области. Одним из основных документов международного уровня является Общий </w:t>
      </w:r>
      <w:r w:rsidRPr="00A43A3B">
        <w:rPr>
          <w:rFonts w:cs="Times New Roman"/>
          <w:szCs w:val="28"/>
        </w:rPr>
        <w:lastRenderedPageBreak/>
        <w:t>регламент по защите данных (GDPR), принятый Европейским Союзом в 2018 году. GDPR устанавливает высокие стандарты защиты персональных данных и предусматривает строгие санкции за нарушения. Россия, хотя и не входит в ЕС, активно заимствует некоторые подходы и методы, предусмотренные данным регламентом.</w:t>
      </w:r>
    </w:p>
    <w:p w14:paraId="4C386DC8" w14:textId="157C6036" w:rsidR="00A43A3B" w:rsidRPr="00A43A3B" w:rsidRDefault="00A43A3B" w:rsidP="005A30EA">
      <w:pPr>
        <w:spacing w:after="0" w:line="300" w:lineRule="auto"/>
        <w:ind w:firstLine="709"/>
        <w:jc w:val="both"/>
        <w:rPr>
          <w:rFonts w:cs="Times New Roman"/>
          <w:szCs w:val="28"/>
        </w:rPr>
      </w:pPr>
      <w:r w:rsidRPr="00A43A3B">
        <w:rPr>
          <w:rFonts w:cs="Times New Roman"/>
          <w:szCs w:val="28"/>
        </w:rPr>
        <w:t>Кроме того, важную роль играют рекомендации Организации экономического сотрудничества и развития (ОЭСР), которая разрабатывает руководства по защите приватности и персональных данных. Эти рекомендации направлены на гармонизацию национальных подходов к защите данных и способствуют формированию единых стандартов на международном уровне</w:t>
      </w:r>
      <w:r w:rsidR="00785121" w:rsidRPr="00785121">
        <w:rPr>
          <w:rFonts w:cs="Times New Roman"/>
          <w:szCs w:val="28"/>
        </w:rPr>
        <w:t xml:space="preserve"> [4]</w:t>
      </w:r>
      <w:r w:rsidRPr="00A43A3B">
        <w:rPr>
          <w:rFonts w:cs="Times New Roman"/>
          <w:szCs w:val="28"/>
        </w:rPr>
        <w:t>.</w:t>
      </w:r>
    </w:p>
    <w:p w14:paraId="2BD9B3B2" w14:textId="50528E9F" w:rsidR="00A43A3B" w:rsidRPr="00A43A3B" w:rsidRDefault="00A43A3B" w:rsidP="005A30EA">
      <w:pPr>
        <w:spacing w:after="0" w:line="300" w:lineRule="auto"/>
        <w:ind w:firstLine="709"/>
        <w:jc w:val="both"/>
        <w:rPr>
          <w:rFonts w:cs="Times New Roman"/>
          <w:szCs w:val="28"/>
        </w:rPr>
      </w:pPr>
      <w:r w:rsidRPr="00A43A3B">
        <w:rPr>
          <w:rFonts w:cs="Times New Roman"/>
          <w:szCs w:val="28"/>
        </w:rPr>
        <w:t>Анализируя международный опыт, можно отметить такие важные элементы, как принцип минимизации данных (</w:t>
      </w:r>
      <w:proofErr w:type="spellStart"/>
      <w:r w:rsidRPr="00A43A3B">
        <w:rPr>
          <w:rFonts w:cs="Times New Roman"/>
          <w:szCs w:val="28"/>
        </w:rPr>
        <w:t>collection</w:t>
      </w:r>
      <w:proofErr w:type="spellEnd"/>
      <w:r w:rsidRPr="00A43A3B">
        <w:rPr>
          <w:rFonts w:cs="Times New Roman"/>
          <w:szCs w:val="28"/>
        </w:rPr>
        <w:t xml:space="preserve"> </w:t>
      </w:r>
      <w:proofErr w:type="spellStart"/>
      <w:r w:rsidRPr="00A43A3B">
        <w:rPr>
          <w:rFonts w:cs="Times New Roman"/>
          <w:szCs w:val="28"/>
        </w:rPr>
        <w:t>limitation</w:t>
      </w:r>
      <w:proofErr w:type="spellEnd"/>
      <w:r w:rsidRPr="00A43A3B">
        <w:rPr>
          <w:rFonts w:cs="Times New Roman"/>
          <w:szCs w:val="28"/>
        </w:rPr>
        <w:t xml:space="preserve"> </w:t>
      </w:r>
      <w:proofErr w:type="spellStart"/>
      <w:r w:rsidRPr="00A43A3B">
        <w:rPr>
          <w:rFonts w:cs="Times New Roman"/>
          <w:szCs w:val="28"/>
        </w:rPr>
        <w:t>principle</w:t>
      </w:r>
      <w:proofErr w:type="spellEnd"/>
      <w:r w:rsidRPr="00A43A3B">
        <w:rPr>
          <w:rFonts w:cs="Times New Roman"/>
          <w:szCs w:val="28"/>
        </w:rPr>
        <w:t>), который предполагает сбор только тех данных, которые необходимы для достижения конкретных целей, а также требование прозрачности обработки данных (</w:t>
      </w:r>
      <w:proofErr w:type="spellStart"/>
      <w:r w:rsidRPr="00A43A3B">
        <w:rPr>
          <w:rFonts w:cs="Times New Roman"/>
          <w:szCs w:val="28"/>
        </w:rPr>
        <w:t>transparency</w:t>
      </w:r>
      <w:proofErr w:type="spellEnd"/>
      <w:r w:rsidRPr="00A43A3B">
        <w:rPr>
          <w:rFonts w:cs="Times New Roman"/>
          <w:szCs w:val="28"/>
        </w:rPr>
        <w:t>). Эти принципы находят отражение и в российском законодательстве, однако их реализация требует дополнительного внимания и усилий со стороны всех участников процесса обработки данных</w:t>
      </w:r>
      <w:r w:rsidR="00785121" w:rsidRPr="00785121">
        <w:rPr>
          <w:rFonts w:cs="Times New Roman"/>
          <w:szCs w:val="28"/>
        </w:rPr>
        <w:t xml:space="preserve"> [6]</w:t>
      </w:r>
      <w:r w:rsidRPr="00A43A3B">
        <w:rPr>
          <w:rFonts w:cs="Times New Roman"/>
          <w:szCs w:val="28"/>
        </w:rPr>
        <w:t>.</w:t>
      </w:r>
    </w:p>
    <w:p w14:paraId="04F59D49" w14:textId="0B6ABC0F" w:rsidR="00A43A3B" w:rsidRPr="00A43A3B" w:rsidRDefault="00A43A3B" w:rsidP="005A30EA">
      <w:pPr>
        <w:spacing w:after="0" w:line="300" w:lineRule="auto"/>
        <w:ind w:firstLine="709"/>
        <w:jc w:val="both"/>
        <w:rPr>
          <w:rFonts w:cs="Times New Roman"/>
          <w:szCs w:val="28"/>
        </w:rPr>
      </w:pPr>
      <w:r w:rsidRPr="00A43A3B">
        <w:rPr>
          <w:rFonts w:cs="Times New Roman"/>
          <w:szCs w:val="28"/>
        </w:rPr>
        <w:t xml:space="preserve">Также стоит отметить значимость обмена опытом между странами в вопросах кибербезопасности и предотвращения утечек данных. Многие государства внедряют программы сотрудничества, направленные на обмен информацией о </w:t>
      </w:r>
      <w:proofErr w:type="spellStart"/>
      <w:r w:rsidRPr="00A43A3B">
        <w:rPr>
          <w:rFonts w:cs="Times New Roman"/>
          <w:szCs w:val="28"/>
        </w:rPr>
        <w:t>киберугрозах</w:t>
      </w:r>
      <w:proofErr w:type="spellEnd"/>
      <w:r w:rsidRPr="00A43A3B">
        <w:rPr>
          <w:rFonts w:cs="Times New Roman"/>
          <w:szCs w:val="28"/>
        </w:rPr>
        <w:t xml:space="preserve"> и разработку совместных мер противодействия кибератакам.</w:t>
      </w:r>
    </w:p>
    <w:p w14:paraId="548B23FA" w14:textId="18BD405A" w:rsidR="00A43A3B" w:rsidRPr="005A30EA" w:rsidRDefault="00A43A3B" w:rsidP="005A30EA">
      <w:pPr>
        <w:spacing w:after="0" w:line="300" w:lineRule="auto"/>
        <w:ind w:firstLine="709"/>
        <w:jc w:val="center"/>
        <w:rPr>
          <w:rFonts w:cs="Times New Roman"/>
          <w:b/>
          <w:bCs/>
          <w:szCs w:val="28"/>
        </w:rPr>
      </w:pPr>
      <w:r w:rsidRPr="00A43A3B">
        <w:rPr>
          <w:rFonts w:cs="Times New Roman"/>
          <w:b/>
          <w:bCs/>
          <w:szCs w:val="28"/>
        </w:rPr>
        <w:t>Вызовы цифровой эпохи</w:t>
      </w:r>
    </w:p>
    <w:p w14:paraId="2C262746" w14:textId="2F5A7950" w:rsidR="00A43A3B" w:rsidRPr="00A43A3B" w:rsidRDefault="00A43A3B" w:rsidP="005A30EA">
      <w:pPr>
        <w:spacing w:after="0" w:line="300" w:lineRule="auto"/>
        <w:ind w:firstLine="709"/>
        <w:jc w:val="both"/>
        <w:rPr>
          <w:rFonts w:cs="Times New Roman"/>
          <w:szCs w:val="28"/>
        </w:rPr>
      </w:pPr>
      <w:r w:rsidRPr="00A43A3B">
        <w:rPr>
          <w:rFonts w:cs="Times New Roman"/>
          <w:szCs w:val="28"/>
        </w:rPr>
        <w:t>Развитие цифровых технологий и повсеместное внедрение Интернета вещей (</w:t>
      </w:r>
      <w:proofErr w:type="spellStart"/>
      <w:r w:rsidRPr="00A43A3B">
        <w:rPr>
          <w:rFonts w:cs="Times New Roman"/>
          <w:szCs w:val="28"/>
        </w:rPr>
        <w:t>IoT</w:t>
      </w:r>
      <w:proofErr w:type="spellEnd"/>
      <w:r w:rsidRPr="00A43A3B">
        <w:rPr>
          <w:rFonts w:cs="Times New Roman"/>
          <w:szCs w:val="28"/>
        </w:rPr>
        <w:t>), облачных вычислений и больших данных (Big Data) ставит перед обществом и государством новые вызовы в области защиты персональных данных. Киберпреступники становятся всё более изобретательными, используя новейшие технологии для взлома систем безопасности и кражи данных. С увеличением объемов собираемой информации растет риск утечек и неправомерного использования данных.</w:t>
      </w:r>
    </w:p>
    <w:p w14:paraId="556F776E" w14:textId="3CECC9E1" w:rsidR="00A43A3B" w:rsidRPr="00A43A3B" w:rsidRDefault="00A43A3B" w:rsidP="005A30EA">
      <w:pPr>
        <w:spacing w:after="0" w:line="300" w:lineRule="auto"/>
        <w:ind w:firstLine="709"/>
        <w:jc w:val="both"/>
        <w:rPr>
          <w:rFonts w:cs="Times New Roman"/>
          <w:szCs w:val="28"/>
        </w:rPr>
      </w:pPr>
      <w:r w:rsidRPr="00A43A3B">
        <w:rPr>
          <w:rFonts w:cs="Times New Roman"/>
          <w:szCs w:val="28"/>
        </w:rPr>
        <w:t>Одной из серьезных проблем является недостаточная осведомленность пользователей о правах на защиту своих персональных данных. Часто граждане добровольно предоставляют свои личные сведения различным организациям, не осознавая возможных последствий. В связи с этим возрастает потребность в повышении уровня грамотности населения в вопросах информационной безопасности.</w:t>
      </w:r>
    </w:p>
    <w:p w14:paraId="78D38E81" w14:textId="63099214" w:rsidR="00A43A3B" w:rsidRPr="00A43A3B" w:rsidRDefault="00A43A3B" w:rsidP="005A30EA">
      <w:pPr>
        <w:spacing w:after="0" w:line="300" w:lineRule="auto"/>
        <w:ind w:firstLine="709"/>
        <w:jc w:val="both"/>
        <w:rPr>
          <w:rFonts w:cs="Times New Roman"/>
          <w:szCs w:val="28"/>
        </w:rPr>
      </w:pPr>
      <w:r w:rsidRPr="00A43A3B">
        <w:rPr>
          <w:rFonts w:cs="Times New Roman"/>
          <w:szCs w:val="28"/>
        </w:rPr>
        <w:lastRenderedPageBreak/>
        <w:t>Еще один важный вызов — необходимость адаптации законодательства к новым технологиям. Законодательство часто отстает от темпов технологического прогресса, что делает его менее эффективным в борьбе с новыми видами угроз. Например, регулирование обработки данных в системах искусственного интеллекта или беспилотных транспортных средствах требует особого подхода, поскольку традиционные модели защиты данных могут оказаться недостаточными.</w:t>
      </w:r>
    </w:p>
    <w:p w14:paraId="4196D7FC" w14:textId="2DD04445" w:rsidR="00A43A3B" w:rsidRPr="00A43A3B" w:rsidRDefault="00A43A3B" w:rsidP="005A30EA">
      <w:pPr>
        <w:spacing w:after="0" w:line="300" w:lineRule="auto"/>
        <w:ind w:firstLine="709"/>
        <w:jc w:val="both"/>
        <w:rPr>
          <w:rFonts w:cs="Times New Roman"/>
          <w:szCs w:val="28"/>
        </w:rPr>
      </w:pPr>
      <w:r w:rsidRPr="00A43A3B">
        <w:rPr>
          <w:rFonts w:cs="Times New Roman"/>
          <w:szCs w:val="28"/>
        </w:rPr>
        <w:t>Наконец, глобальная природа интернета создает дополнительные сложности в регулировании вопросов защиты данных. Различные страны имеют разные подходы к защите персональных данных, что затрудняет международное сотрудничество и создает лазейки для недобросовестных компаний, стремящихся обойти жесткие правила.</w:t>
      </w:r>
    </w:p>
    <w:p w14:paraId="1A7F9F70" w14:textId="6562C90A" w:rsidR="00A43A3B" w:rsidRPr="00A43A3B" w:rsidRDefault="00A43A3B" w:rsidP="00A43A3B">
      <w:pPr>
        <w:spacing w:after="0" w:line="300" w:lineRule="auto"/>
        <w:ind w:firstLine="709"/>
        <w:jc w:val="both"/>
        <w:rPr>
          <w:rFonts w:cs="Times New Roman"/>
          <w:szCs w:val="28"/>
        </w:rPr>
      </w:pPr>
      <w:r w:rsidRPr="00A43A3B">
        <w:rPr>
          <w:rFonts w:cs="Times New Roman"/>
          <w:szCs w:val="28"/>
        </w:rPr>
        <w:t>Цифровая эпоха привнесла в нашу жизнь значительные изменения, открыв новые горизонты для развития общества, экономики и культуры. Вместе с тем, стремительное развитие цифровых технологий поставило перед человечеством серьезные вызовы, среди которых особое место занимает проблема защиты персональных данных. Сегодня персональные данные стали одним из важнейших ресурсов, и одновременно — одной из наиболее уязвимых категорий информации. Ошибки в обработке и хранении данных, несанкционированный доступ к ним, а также злоупотребления в сфере использования персональных данных создают реальные угрозы правам и свободам граждан</w:t>
      </w:r>
      <w:r w:rsidR="00785121">
        <w:rPr>
          <w:rFonts w:cs="Times New Roman"/>
          <w:szCs w:val="28"/>
        </w:rPr>
        <w:t xml:space="preserve"> [</w:t>
      </w:r>
      <w:r w:rsidR="00785121" w:rsidRPr="00785121">
        <w:rPr>
          <w:rFonts w:cs="Times New Roman"/>
          <w:szCs w:val="28"/>
        </w:rPr>
        <w:t>7</w:t>
      </w:r>
      <w:r w:rsidR="00785121">
        <w:rPr>
          <w:rFonts w:cs="Times New Roman"/>
          <w:szCs w:val="28"/>
        </w:rPr>
        <w:t>]</w:t>
      </w:r>
      <w:r w:rsidRPr="00A43A3B">
        <w:rPr>
          <w:rFonts w:cs="Times New Roman"/>
          <w:szCs w:val="28"/>
        </w:rPr>
        <w:t>.</w:t>
      </w:r>
    </w:p>
    <w:p w14:paraId="7FF57B54" w14:textId="5153DB69" w:rsidR="00A43A3B" w:rsidRPr="00A43A3B" w:rsidRDefault="00A43A3B" w:rsidP="00A43A3B">
      <w:pPr>
        <w:spacing w:after="0" w:line="300" w:lineRule="auto"/>
        <w:ind w:firstLine="709"/>
        <w:jc w:val="both"/>
        <w:rPr>
          <w:rFonts w:cs="Times New Roman"/>
          <w:szCs w:val="28"/>
        </w:rPr>
      </w:pPr>
      <w:r w:rsidRPr="00A43A3B">
        <w:rPr>
          <w:rFonts w:cs="Times New Roman"/>
          <w:szCs w:val="28"/>
        </w:rPr>
        <w:t>Российская Федерация, следуя мировым тенденциям, предпринимает активные шаги по созданию надежной системы защиты персональных данных. Важнейшими нормативными актами в этой области являются Конституция РФ, гарантирующая право каждого гражданина на неприкосновенность частной жизни, личную и семейную тайну, а также Федеральный закон №152-ФЗ «О персональных данных». Эти правовые нормы определяют основы правового режима обработки персональных данных, устанавливают требования к операторам данных и регламентируют меры по обеспечению их безопасности.</w:t>
      </w:r>
    </w:p>
    <w:p w14:paraId="621276F5" w14:textId="4F23310F" w:rsidR="005A30EA" w:rsidRDefault="00A43A3B" w:rsidP="00AD5B35">
      <w:pPr>
        <w:spacing w:after="0" w:line="300" w:lineRule="auto"/>
        <w:ind w:firstLine="709"/>
        <w:jc w:val="both"/>
        <w:rPr>
          <w:rFonts w:cs="Times New Roman"/>
          <w:szCs w:val="28"/>
        </w:rPr>
      </w:pPr>
      <w:r w:rsidRPr="00A43A3B">
        <w:rPr>
          <w:rFonts w:cs="Times New Roman"/>
          <w:szCs w:val="28"/>
        </w:rPr>
        <w:t>Однако, несмотря на существование значительного объема законодательных актов, проблема защиты персональных данных остается актуальной и требует дальнейших исследований. В настоящей статье мы рассмотрим основные правовые аспекты защиты персональных данных в условиях цифровой эпохи, проанализируем существующие механизмы регулирования и предложим направления для их совершенствования</w:t>
      </w:r>
      <w:r w:rsidR="00642F81" w:rsidRPr="00642F81">
        <w:rPr>
          <w:rFonts w:cs="Times New Roman"/>
          <w:szCs w:val="28"/>
        </w:rPr>
        <w:t xml:space="preserve"> [2].</w:t>
      </w:r>
    </w:p>
    <w:p w14:paraId="60FA845A" w14:textId="77777777" w:rsidR="005C4590" w:rsidRDefault="005C4590" w:rsidP="004D437B">
      <w:pPr>
        <w:spacing w:after="0" w:line="300" w:lineRule="auto"/>
        <w:ind w:firstLine="709"/>
        <w:jc w:val="center"/>
        <w:rPr>
          <w:rFonts w:cs="Times New Roman"/>
          <w:szCs w:val="28"/>
        </w:rPr>
      </w:pPr>
    </w:p>
    <w:p w14:paraId="422873F2" w14:textId="34BF362C" w:rsidR="004D437B" w:rsidRPr="00446FE4" w:rsidRDefault="004D437B" w:rsidP="004D437B">
      <w:pPr>
        <w:spacing w:after="0" w:line="300" w:lineRule="auto"/>
        <w:ind w:firstLine="709"/>
        <w:jc w:val="center"/>
        <w:rPr>
          <w:rFonts w:cs="Times New Roman"/>
          <w:b/>
          <w:bCs/>
          <w:szCs w:val="28"/>
        </w:rPr>
      </w:pPr>
      <w:r w:rsidRPr="00446FE4">
        <w:rPr>
          <w:rFonts w:cs="Times New Roman"/>
          <w:b/>
          <w:bCs/>
          <w:szCs w:val="28"/>
        </w:rPr>
        <w:lastRenderedPageBreak/>
        <w:t>Выводы</w:t>
      </w:r>
    </w:p>
    <w:p w14:paraId="444C9C88"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Защита персональных данных является важным аспектом правового регулирования в Российской Федерации. Законодательство предусматривает ряд мер, направленных на обеспечение конфиденциальности личной информации граждан и юридических лиц. Основные положения закреплены в Федеральном законе № 152-ФЗ от 27 июля 2006 г., регулирующем порядок обработки персональных данных и устанавливающем ответственность за нарушение правил защиты информации.</w:t>
      </w:r>
    </w:p>
    <w:p w14:paraId="767CC1BB"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Ключевые аспекты правовой защиты персональных данных:</w:t>
      </w:r>
    </w:p>
    <w:p w14:paraId="2B211966"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1. Обработка персональных данных</w:t>
      </w:r>
    </w:p>
    <w:p w14:paraId="2FD81846"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Законодательством установлено четкое определение понятия «персональные данные», которое включает любую информацию, относящуюся прямо или косвенно к определенному физическому лицу. Обработка такой информации должна осуществляться строго в рамках закона, с соблюдением принципов законности, справедливости и добросовестности.</w:t>
      </w:r>
    </w:p>
    <w:p w14:paraId="6CA4F2D0"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2. Права субъектов персональных данных</w:t>
      </w:r>
    </w:p>
    <w:p w14:paraId="0F040582"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Граждане имеют право на доступ к своим персональным данным, возможность исправления ошибок, ограничения обработки и удаления информации. Закон также предусматривает право субъекта на отзыв согласия на обработку данных.</w:t>
      </w:r>
    </w:p>
    <w:p w14:paraId="3BAD553C"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3. Ответственность операторов персональных данных</w:t>
      </w:r>
    </w:p>
    <w:p w14:paraId="03ABA037"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Операторы обязаны соблюдать требования законодательства, включая назначение ответственного лица за организацию защиты данных, проведение оценки рисков нарушения безопасности и принятие необходимых организационных и технических мер. Нарушение требований влечет административную и уголовную ответственность.</w:t>
      </w:r>
    </w:p>
    <w:p w14:paraId="01EB0381"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4. Контроль и надзор</w:t>
      </w:r>
    </w:p>
    <w:p w14:paraId="2FF20CAF"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Роскомнадзор осуществляет контроль за исполнением норм, касающихся защиты персональных данных. Орган имеет полномочия проводить проверки деятельности операторов, выдавать предписания об устранении нарушений и привлекать виновных к ответственности.</w:t>
      </w:r>
    </w:p>
    <w:p w14:paraId="0E7E7B6A" w14:textId="77777777" w:rsidR="004D437B" w:rsidRPr="004D437B" w:rsidRDefault="004D437B" w:rsidP="004D437B">
      <w:pPr>
        <w:spacing w:after="0" w:line="300" w:lineRule="auto"/>
        <w:ind w:firstLine="709"/>
        <w:jc w:val="both"/>
        <w:rPr>
          <w:rFonts w:cs="Times New Roman"/>
          <w:szCs w:val="28"/>
        </w:rPr>
      </w:pPr>
      <w:r w:rsidRPr="004D437B">
        <w:rPr>
          <w:rFonts w:cs="Times New Roman"/>
          <w:szCs w:val="28"/>
        </w:rPr>
        <w:t>Таким образом, правовая система Российской Федерации обеспечивает надежную защиту персональных данных, обеспечивая баланс между интересами граждан и необходимостью использования информации в различных сферах жизни общества.</w:t>
      </w:r>
    </w:p>
    <w:p w14:paraId="2551462F" w14:textId="77777777" w:rsidR="004D437B" w:rsidRPr="004D437B" w:rsidRDefault="004D437B" w:rsidP="004D437B">
      <w:pPr>
        <w:spacing w:after="0" w:line="300" w:lineRule="auto"/>
        <w:ind w:firstLine="709"/>
        <w:jc w:val="both"/>
        <w:rPr>
          <w:rFonts w:cs="Times New Roman"/>
          <w:szCs w:val="28"/>
        </w:rPr>
      </w:pPr>
    </w:p>
    <w:p w14:paraId="1A7ACE1B" w14:textId="111B5ED9" w:rsidR="00DB6958" w:rsidRPr="00FB0729" w:rsidRDefault="00DB6958" w:rsidP="002703F9">
      <w:pPr>
        <w:spacing w:after="0" w:line="300" w:lineRule="auto"/>
        <w:ind w:firstLine="709"/>
        <w:jc w:val="center"/>
        <w:rPr>
          <w:rFonts w:cs="Times New Roman"/>
          <w:b/>
          <w:bCs/>
          <w:szCs w:val="28"/>
        </w:rPr>
      </w:pPr>
      <w:r w:rsidRPr="00FB0729">
        <w:rPr>
          <w:rFonts w:cs="Times New Roman"/>
          <w:b/>
          <w:bCs/>
          <w:szCs w:val="28"/>
        </w:rPr>
        <w:lastRenderedPageBreak/>
        <w:t>Заключение</w:t>
      </w:r>
    </w:p>
    <w:p w14:paraId="36203054" w14:textId="65177A7E" w:rsidR="00B760FF" w:rsidRDefault="00A43A3B" w:rsidP="00F2715E">
      <w:pPr>
        <w:spacing w:after="0" w:line="300" w:lineRule="auto"/>
        <w:ind w:firstLine="709"/>
        <w:jc w:val="both"/>
        <w:rPr>
          <w:rFonts w:cs="Times New Roman"/>
          <w:szCs w:val="28"/>
        </w:rPr>
      </w:pPr>
      <w:r w:rsidRPr="00A43A3B">
        <w:rPr>
          <w:rFonts w:cs="Times New Roman"/>
          <w:szCs w:val="28"/>
        </w:rPr>
        <w:t>В заключении подчеркивается важность постоянного обновления правового регулирования в области защиты персональных данных с учетом быстрых изменений в информационной среде. Несмотря на наличие ряда нормативных актов, направленных на защиту конфиденциальной информации, остается необходимость дальнейшего совершенствования правовых механизмов, чтобы обеспечить надежную защиту прав граждан в условиях глобальной цифровизации. В частности, требуется усиление контроля над обработкой данных со стороны государственных органов, повышение ответственности организаций за нарушение правил обращения с персональными данными, а также расширение возможностей граждан по контролю за использованием их личных сведений. Только комплексный подход позволит эффективно противостоять угрозам утечки и неправомерному использованию персональных данных в современном мире.</w:t>
      </w:r>
    </w:p>
    <w:p w14:paraId="69814A96" w14:textId="00135605" w:rsidR="00B70143" w:rsidRPr="00B70143" w:rsidRDefault="00B70143" w:rsidP="00B70143">
      <w:pPr>
        <w:spacing w:after="0" w:line="300" w:lineRule="auto"/>
        <w:ind w:firstLine="709"/>
        <w:jc w:val="both"/>
        <w:rPr>
          <w:rFonts w:cs="Times New Roman"/>
          <w:szCs w:val="28"/>
        </w:rPr>
      </w:pPr>
      <w:r>
        <w:rPr>
          <w:rFonts w:cs="Times New Roman"/>
          <w:szCs w:val="28"/>
        </w:rPr>
        <w:t>З</w:t>
      </w:r>
      <w:r w:rsidRPr="00B70143">
        <w:rPr>
          <w:rFonts w:cs="Times New Roman"/>
          <w:szCs w:val="28"/>
        </w:rPr>
        <w:t>ащита персональных данных в цифровую эпоху остается одной из ключевых задач для обеспечения прав и свобод граждан. Несмотря на существующие законодательные меры и международные стандарты, проблема утечек и неправомерного использования данных остается актуальной. Российская Федерация делает значительные шаги в этом направлении, однако для достижения устойчивых результатов необходим комплексный подход.</w:t>
      </w:r>
    </w:p>
    <w:p w14:paraId="38FBC4FA" w14:textId="00D7BDA9" w:rsidR="00B70143" w:rsidRPr="00B70143" w:rsidRDefault="00B70143" w:rsidP="00B70143">
      <w:pPr>
        <w:spacing w:after="0" w:line="300" w:lineRule="auto"/>
        <w:ind w:firstLine="709"/>
        <w:jc w:val="both"/>
        <w:rPr>
          <w:rFonts w:cs="Times New Roman"/>
          <w:szCs w:val="28"/>
        </w:rPr>
      </w:pPr>
      <w:r w:rsidRPr="00B70143">
        <w:rPr>
          <w:rFonts w:cs="Times New Roman"/>
          <w:szCs w:val="28"/>
        </w:rPr>
        <w:t>Важно не только совершенствовать правовые механизмы, но и повышать осведомленность граждан о рисках и методах защиты своих данных. Образовательные программы и кампании по информированию могут сыграть значительную роль в этом процессе. Кроме того, необходимо адаптировать законодательство к быстро меняющимся технологиям, таким как искусственный интеллект и Интернет вещей, чтобы эффективно противостоять новым угрозам.</w:t>
      </w:r>
    </w:p>
    <w:p w14:paraId="50C31B66" w14:textId="2DC08928" w:rsidR="00B70143" w:rsidRPr="00FB0729" w:rsidRDefault="00B70143" w:rsidP="00B70143">
      <w:pPr>
        <w:spacing w:after="0" w:line="300" w:lineRule="auto"/>
        <w:ind w:firstLine="709"/>
        <w:jc w:val="both"/>
        <w:rPr>
          <w:rFonts w:cs="Times New Roman"/>
          <w:szCs w:val="28"/>
        </w:rPr>
      </w:pPr>
      <w:r w:rsidRPr="00B70143">
        <w:rPr>
          <w:rFonts w:cs="Times New Roman"/>
          <w:szCs w:val="28"/>
        </w:rPr>
        <w:t>Таким образом, статья подчеркивает необходимость дальнейших исследований и активных действий со стороны государства, бизнеса и общества для создания надежной системы защиты персональных данных. Только совместными усилиями можно будет обеспечить безопасность и конфиденциальность информации в условиях цифровой эпохи.</w:t>
      </w:r>
    </w:p>
    <w:p w14:paraId="2F111F0F" w14:textId="7F4DB872" w:rsidR="00022971" w:rsidRDefault="00C31077" w:rsidP="005A30EA">
      <w:pPr>
        <w:spacing w:after="100" w:afterAutospacing="1" w:line="300" w:lineRule="auto"/>
        <w:ind w:firstLine="709"/>
        <w:jc w:val="center"/>
        <w:rPr>
          <w:rFonts w:cs="Times New Roman"/>
          <w:b/>
          <w:bCs/>
          <w:szCs w:val="28"/>
        </w:rPr>
      </w:pPr>
      <w:r w:rsidRPr="00642F81">
        <w:rPr>
          <w:rFonts w:cs="Times New Roman"/>
          <w:b/>
          <w:bCs/>
          <w:szCs w:val="28"/>
        </w:rPr>
        <w:t xml:space="preserve">Список использованной литературы </w:t>
      </w:r>
    </w:p>
    <w:p w14:paraId="14E404F1" w14:textId="1DB9BA72" w:rsidR="00642F81" w:rsidRDefault="00446FE4" w:rsidP="00754F13">
      <w:pPr>
        <w:pStyle w:val="a7"/>
        <w:numPr>
          <w:ilvl w:val="0"/>
          <w:numId w:val="6"/>
        </w:numPr>
        <w:spacing w:after="100" w:afterAutospacing="1" w:line="300" w:lineRule="auto"/>
        <w:jc w:val="both"/>
        <w:rPr>
          <w:rFonts w:cs="Times New Roman"/>
          <w:szCs w:val="28"/>
        </w:rPr>
      </w:pPr>
      <w:hyperlink r:id="rId6" w:history="1">
        <w:r w:rsidR="00642F81" w:rsidRPr="00AD2F98">
          <w:rPr>
            <w:rStyle w:val="ac"/>
            <w:rFonts w:cs="Times New Roman"/>
            <w:szCs w:val="28"/>
          </w:rPr>
          <w:t>https://www.consultant.ru/document/cons_doc_LAW_28399/2573feee1caecac37c442734e00215bbf1c85248/</w:t>
        </w:r>
      </w:hyperlink>
    </w:p>
    <w:p w14:paraId="65A92204" w14:textId="641077E6" w:rsidR="00642F81" w:rsidRDefault="00642F81" w:rsidP="00642F81">
      <w:pPr>
        <w:pStyle w:val="a7"/>
        <w:spacing w:after="100" w:afterAutospacing="1" w:line="300" w:lineRule="auto"/>
        <w:ind w:left="1069"/>
        <w:jc w:val="both"/>
        <w:rPr>
          <w:rFonts w:cs="Times New Roman"/>
          <w:szCs w:val="28"/>
        </w:rPr>
      </w:pPr>
      <w:r w:rsidRPr="00642F81">
        <w:rPr>
          <w:rFonts w:cs="Times New Roman"/>
          <w:szCs w:val="28"/>
        </w:rPr>
        <w:t>часть 1 статьи 23 Конституции РФ</w:t>
      </w:r>
    </w:p>
    <w:p w14:paraId="17719E97" w14:textId="0AE52C60" w:rsidR="00642F81" w:rsidRDefault="00642F81" w:rsidP="00754F13">
      <w:pPr>
        <w:pStyle w:val="a7"/>
        <w:numPr>
          <w:ilvl w:val="0"/>
          <w:numId w:val="6"/>
        </w:numPr>
        <w:spacing w:after="100" w:afterAutospacing="1" w:line="300" w:lineRule="auto"/>
        <w:jc w:val="both"/>
        <w:rPr>
          <w:rFonts w:cs="Times New Roman"/>
          <w:szCs w:val="28"/>
        </w:rPr>
      </w:pPr>
      <w:r w:rsidRPr="00642F81">
        <w:rPr>
          <w:rFonts w:cs="Times New Roman"/>
          <w:szCs w:val="28"/>
        </w:rPr>
        <w:lastRenderedPageBreak/>
        <w:t>№152-ФЗ «О персональных данных»</w:t>
      </w:r>
      <w:r>
        <w:rPr>
          <w:rFonts w:cs="Times New Roman"/>
          <w:szCs w:val="28"/>
        </w:rPr>
        <w:t xml:space="preserve"> </w:t>
      </w:r>
      <w:hyperlink r:id="rId7" w:history="1">
        <w:r w:rsidRPr="00AD2F98">
          <w:rPr>
            <w:rStyle w:val="ac"/>
            <w:rFonts w:cs="Times New Roman"/>
            <w:szCs w:val="28"/>
          </w:rPr>
          <w:t>https://www.consultant.ru/document/cons_doc_LAW_61801/</w:t>
        </w:r>
      </w:hyperlink>
    </w:p>
    <w:p w14:paraId="7AD87781" w14:textId="0180256E" w:rsidR="00642F81" w:rsidRDefault="00446FE4" w:rsidP="00754F13">
      <w:pPr>
        <w:pStyle w:val="a7"/>
        <w:numPr>
          <w:ilvl w:val="0"/>
          <w:numId w:val="6"/>
        </w:numPr>
        <w:spacing w:after="100" w:afterAutospacing="1" w:line="300" w:lineRule="auto"/>
        <w:jc w:val="both"/>
        <w:rPr>
          <w:rFonts w:cs="Times New Roman"/>
          <w:szCs w:val="28"/>
        </w:rPr>
      </w:pPr>
      <w:hyperlink r:id="rId8" w:history="1">
        <w:r w:rsidR="00642F81" w:rsidRPr="00AD2F98">
          <w:rPr>
            <w:rStyle w:val="ac"/>
            <w:rFonts w:cs="Times New Roman"/>
            <w:szCs w:val="28"/>
          </w:rPr>
          <w:t>https://infars.ru/blog/informatsionnaya-bezopasnost-v-gosudarstvennykh-organakh-standarty-i-luchshie-praktiki/</w:t>
        </w:r>
      </w:hyperlink>
    </w:p>
    <w:p w14:paraId="63068E00" w14:textId="7A3E8A0C" w:rsidR="00642F81" w:rsidRDefault="00446FE4" w:rsidP="00754F13">
      <w:pPr>
        <w:pStyle w:val="a7"/>
        <w:numPr>
          <w:ilvl w:val="0"/>
          <w:numId w:val="6"/>
        </w:numPr>
        <w:spacing w:after="100" w:afterAutospacing="1" w:line="300" w:lineRule="auto"/>
        <w:jc w:val="both"/>
        <w:rPr>
          <w:rFonts w:cs="Times New Roman"/>
          <w:szCs w:val="28"/>
        </w:rPr>
      </w:pPr>
      <w:hyperlink r:id="rId9" w:history="1">
        <w:r w:rsidR="00E63A49" w:rsidRPr="00AD2F98">
          <w:rPr>
            <w:rStyle w:val="ac"/>
            <w:rFonts w:cs="Times New Roman"/>
            <w:szCs w:val="28"/>
          </w:rPr>
          <w:t>https://ajax.systems/ru-ua/blog/cyber-safety-essentials/</w:t>
        </w:r>
      </w:hyperlink>
    </w:p>
    <w:p w14:paraId="633C2B31" w14:textId="7B92CEF1" w:rsidR="00E63A49" w:rsidRDefault="00446FE4" w:rsidP="00754F13">
      <w:pPr>
        <w:pStyle w:val="a7"/>
        <w:numPr>
          <w:ilvl w:val="0"/>
          <w:numId w:val="6"/>
        </w:numPr>
        <w:spacing w:after="100" w:afterAutospacing="1" w:line="300" w:lineRule="auto"/>
        <w:jc w:val="both"/>
        <w:rPr>
          <w:rFonts w:cs="Times New Roman"/>
          <w:szCs w:val="28"/>
        </w:rPr>
      </w:pPr>
      <w:hyperlink r:id="rId10" w:history="1">
        <w:r w:rsidR="00E63A49" w:rsidRPr="00AD2F98">
          <w:rPr>
            <w:rStyle w:val="ac"/>
            <w:rFonts w:cs="Times New Roman"/>
            <w:szCs w:val="28"/>
          </w:rPr>
          <w:t>https://ria.ru/20230407/neyroseti-1863635964.html</w:t>
        </w:r>
      </w:hyperlink>
    </w:p>
    <w:p w14:paraId="572858A2" w14:textId="02B401D0" w:rsidR="00E63A49" w:rsidRDefault="00785121" w:rsidP="00785121">
      <w:pPr>
        <w:pStyle w:val="a7"/>
        <w:numPr>
          <w:ilvl w:val="0"/>
          <w:numId w:val="6"/>
        </w:numPr>
        <w:spacing w:after="100" w:afterAutospacing="1" w:line="300" w:lineRule="auto"/>
        <w:jc w:val="both"/>
        <w:rPr>
          <w:rFonts w:cs="Times New Roman"/>
          <w:szCs w:val="28"/>
        </w:rPr>
      </w:pPr>
      <w:r w:rsidRPr="00785121">
        <w:rPr>
          <w:rFonts w:cs="Times New Roman"/>
          <w:szCs w:val="28"/>
        </w:rPr>
        <w:t>БИОМЕТРИЧЕСКИЕ ПЕРСОНАЛЬНЫЕ ДАННЫЕ ПО ЗАКОНОДАТЕЛЬСТВУ РОССИЙСКОЙ ФЕДЕРАЦИИ И ОТДЕЛЬНЫХ ЗАРУБЕЖНЫХ СТРАН</w:t>
      </w:r>
      <w:r>
        <w:rPr>
          <w:rFonts w:cs="Times New Roman"/>
          <w:szCs w:val="28"/>
        </w:rPr>
        <w:t xml:space="preserve"> </w:t>
      </w:r>
      <w:r w:rsidRPr="00785121">
        <w:rPr>
          <w:rFonts w:cs="Times New Roman"/>
          <w:szCs w:val="28"/>
        </w:rPr>
        <w:t>Черепанова Ю.Е.</w:t>
      </w:r>
      <w:r>
        <w:rPr>
          <w:rFonts w:cs="Times New Roman"/>
          <w:szCs w:val="28"/>
        </w:rPr>
        <w:t xml:space="preserve"> </w:t>
      </w:r>
      <w:r w:rsidRPr="00785121">
        <w:rPr>
          <w:rFonts w:cs="Times New Roman"/>
          <w:szCs w:val="28"/>
        </w:rPr>
        <w:t>В сборнике: Актуальные проблемы административного и административно-процессуального права (Сорокинские чтения). Сборник статей по материалам международной научно-практической конференции. Санкт-Петербург, 2025. С. 329-336.</w:t>
      </w:r>
    </w:p>
    <w:p w14:paraId="4A2DED8F" w14:textId="2A3E84E6" w:rsidR="00785121" w:rsidRPr="00785121" w:rsidRDefault="00785121" w:rsidP="00E8207C">
      <w:pPr>
        <w:pStyle w:val="a7"/>
        <w:numPr>
          <w:ilvl w:val="0"/>
          <w:numId w:val="6"/>
        </w:numPr>
        <w:spacing w:after="100" w:afterAutospacing="1" w:line="300" w:lineRule="auto"/>
        <w:jc w:val="both"/>
        <w:rPr>
          <w:rFonts w:cs="Times New Roman"/>
          <w:szCs w:val="28"/>
        </w:rPr>
      </w:pPr>
      <w:r w:rsidRPr="00785121">
        <w:rPr>
          <w:rFonts w:cs="Times New Roman"/>
          <w:szCs w:val="28"/>
        </w:rPr>
        <w:t>ПРАВОВЫЕ НОВЕЛЛЫ В ОБЛАСТИ АДМИНИСТРАТИВНО-ПРАВОВОЙ ЗАЩИТЫ БИОМЕТРИЧЕСКИХ ПЕРСОНАЛЬНЫХ ДАННЫХ Карпушина А.В. В сборнике: Актуальные проблемы административного и административно-процессуального права (Сорокинские чтения). Сборник статей по материалам международной научно-практической конференции. Санкт-Петербург, 2025. С. 437-442.</w:t>
      </w:r>
    </w:p>
    <w:sectPr w:rsidR="00785121" w:rsidRPr="00785121" w:rsidSect="002703F9">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D6581"/>
    <w:multiLevelType w:val="hybridMultilevel"/>
    <w:tmpl w:val="C0A03F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03E425F"/>
    <w:multiLevelType w:val="hybridMultilevel"/>
    <w:tmpl w:val="BABAF8EC"/>
    <w:lvl w:ilvl="0" w:tplc="C0C27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7FD24C2"/>
    <w:multiLevelType w:val="hybridMultilevel"/>
    <w:tmpl w:val="E028DA26"/>
    <w:lvl w:ilvl="0" w:tplc="73A85EE6">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B0A0490"/>
    <w:multiLevelType w:val="multilevel"/>
    <w:tmpl w:val="727A5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4D181C"/>
    <w:multiLevelType w:val="hybridMultilevel"/>
    <w:tmpl w:val="57BC5CF8"/>
    <w:lvl w:ilvl="0" w:tplc="193EDDA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095"/>
    <w:rsid w:val="00022971"/>
    <w:rsid w:val="00041D86"/>
    <w:rsid w:val="00117506"/>
    <w:rsid w:val="00122AB2"/>
    <w:rsid w:val="00194221"/>
    <w:rsid w:val="00195095"/>
    <w:rsid w:val="00210425"/>
    <w:rsid w:val="0022004D"/>
    <w:rsid w:val="00262D8A"/>
    <w:rsid w:val="002703F9"/>
    <w:rsid w:val="002E5CD7"/>
    <w:rsid w:val="00362F04"/>
    <w:rsid w:val="00366DC5"/>
    <w:rsid w:val="003B1F2E"/>
    <w:rsid w:val="003F41F3"/>
    <w:rsid w:val="00430B38"/>
    <w:rsid w:val="00445E7F"/>
    <w:rsid w:val="00446FE4"/>
    <w:rsid w:val="004760E5"/>
    <w:rsid w:val="0048229B"/>
    <w:rsid w:val="0049221A"/>
    <w:rsid w:val="004A6450"/>
    <w:rsid w:val="004D437B"/>
    <w:rsid w:val="004F47B6"/>
    <w:rsid w:val="00511A43"/>
    <w:rsid w:val="005A30EA"/>
    <w:rsid w:val="005B4108"/>
    <w:rsid w:val="005C4590"/>
    <w:rsid w:val="00642F81"/>
    <w:rsid w:val="006949BC"/>
    <w:rsid w:val="006B5EA6"/>
    <w:rsid w:val="006C0B77"/>
    <w:rsid w:val="006D2015"/>
    <w:rsid w:val="006E7FAA"/>
    <w:rsid w:val="00765D73"/>
    <w:rsid w:val="00785121"/>
    <w:rsid w:val="00793060"/>
    <w:rsid w:val="007E7902"/>
    <w:rsid w:val="008242FF"/>
    <w:rsid w:val="00870751"/>
    <w:rsid w:val="00895C12"/>
    <w:rsid w:val="008E39AA"/>
    <w:rsid w:val="008E6462"/>
    <w:rsid w:val="009222E3"/>
    <w:rsid w:val="00922C48"/>
    <w:rsid w:val="00947048"/>
    <w:rsid w:val="009A249A"/>
    <w:rsid w:val="009C0B52"/>
    <w:rsid w:val="009E7E4E"/>
    <w:rsid w:val="00A43A3B"/>
    <w:rsid w:val="00A45C16"/>
    <w:rsid w:val="00A70478"/>
    <w:rsid w:val="00AB3A7D"/>
    <w:rsid w:val="00AD1099"/>
    <w:rsid w:val="00AD5B35"/>
    <w:rsid w:val="00B25994"/>
    <w:rsid w:val="00B35835"/>
    <w:rsid w:val="00B70143"/>
    <w:rsid w:val="00B760FF"/>
    <w:rsid w:val="00B915B7"/>
    <w:rsid w:val="00BC11BF"/>
    <w:rsid w:val="00BD6630"/>
    <w:rsid w:val="00C14055"/>
    <w:rsid w:val="00C31077"/>
    <w:rsid w:val="00C339B2"/>
    <w:rsid w:val="00C36163"/>
    <w:rsid w:val="00C8161C"/>
    <w:rsid w:val="00C91C17"/>
    <w:rsid w:val="00CC1D6F"/>
    <w:rsid w:val="00CD68AE"/>
    <w:rsid w:val="00D1670A"/>
    <w:rsid w:val="00D56E04"/>
    <w:rsid w:val="00DA36AE"/>
    <w:rsid w:val="00DB6958"/>
    <w:rsid w:val="00DE5D49"/>
    <w:rsid w:val="00DF289E"/>
    <w:rsid w:val="00E21E54"/>
    <w:rsid w:val="00E63A49"/>
    <w:rsid w:val="00E77067"/>
    <w:rsid w:val="00EA59DF"/>
    <w:rsid w:val="00EB1610"/>
    <w:rsid w:val="00EE4070"/>
    <w:rsid w:val="00F1214F"/>
    <w:rsid w:val="00F123AD"/>
    <w:rsid w:val="00F12C76"/>
    <w:rsid w:val="00F14E8D"/>
    <w:rsid w:val="00F2715E"/>
    <w:rsid w:val="00F6428A"/>
    <w:rsid w:val="00FB0729"/>
    <w:rsid w:val="00FB5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014C"/>
  <w15:chartTrackingRefBased/>
  <w15:docId w15:val="{25413B9F-84AA-4205-93D0-7318D74A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5095"/>
    <w:pPr>
      <w:spacing w:line="240" w:lineRule="auto"/>
    </w:pPr>
    <w:rPr>
      <w:rFonts w:ascii="Times New Roman" w:hAnsi="Times New Roman"/>
      <w:kern w:val="0"/>
      <w:sz w:val="28"/>
      <w14:ligatures w14:val="none"/>
    </w:rPr>
  </w:style>
  <w:style w:type="paragraph" w:styleId="1">
    <w:name w:val="heading 1"/>
    <w:basedOn w:val="a"/>
    <w:next w:val="a"/>
    <w:link w:val="10"/>
    <w:uiPriority w:val="9"/>
    <w:qFormat/>
    <w:rsid w:val="001950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950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95095"/>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195095"/>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unhideWhenUsed/>
    <w:qFormat/>
    <w:rsid w:val="00195095"/>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195095"/>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195095"/>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195095"/>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195095"/>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5095"/>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195095"/>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195095"/>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195095"/>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rsid w:val="00195095"/>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195095"/>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195095"/>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195095"/>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195095"/>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19509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95095"/>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195095"/>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195095"/>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195095"/>
    <w:pPr>
      <w:spacing w:before="160"/>
      <w:jc w:val="center"/>
    </w:pPr>
    <w:rPr>
      <w:i/>
      <w:iCs/>
      <w:color w:val="404040" w:themeColor="text1" w:themeTint="BF"/>
    </w:rPr>
  </w:style>
  <w:style w:type="character" w:customStyle="1" w:styleId="22">
    <w:name w:val="Цитата 2 Знак"/>
    <w:basedOn w:val="a0"/>
    <w:link w:val="21"/>
    <w:uiPriority w:val="29"/>
    <w:rsid w:val="00195095"/>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195095"/>
    <w:pPr>
      <w:ind w:left="720"/>
      <w:contextualSpacing/>
    </w:pPr>
  </w:style>
  <w:style w:type="character" w:styleId="a8">
    <w:name w:val="Intense Emphasis"/>
    <w:basedOn w:val="a0"/>
    <w:uiPriority w:val="21"/>
    <w:qFormat/>
    <w:rsid w:val="00195095"/>
    <w:rPr>
      <w:i/>
      <w:iCs/>
      <w:color w:val="2F5496" w:themeColor="accent1" w:themeShade="BF"/>
    </w:rPr>
  </w:style>
  <w:style w:type="paragraph" w:styleId="a9">
    <w:name w:val="Intense Quote"/>
    <w:basedOn w:val="a"/>
    <w:next w:val="a"/>
    <w:link w:val="aa"/>
    <w:uiPriority w:val="30"/>
    <w:qFormat/>
    <w:rsid w:val="001950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95095"/>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195095"/>
    <w:rPr>
      <w:b/>
      <w:bCs/>
      <w:smallCaps/>
      <w:color w:val="2F5496" w:themeColor="accent1" w:themeShade="BF"/>
      <w:spacing w:val="5"/>
    </w:rPr>
  </w:style>
  <w:style w:type="character" w:styleId="ac">
    <w:name w:val="Hyperlink"/>
    <w:basedOn w:val="a0"/>
    <w:uiPriority w:val="99"/>
    <w:unhideWhenUsed/>
    <w:rsid w:val="00195095"/>
    <w:rPr>
      <w:color w:val="0000FF"/>
      <w:u w:val="single"/>
    </w:rPr>
  </w:style>
  <w:style w:type="paragraph" w:customStyle="1" w:styleId="richfactdown-paragraph">
    <w:name w:val="richfactdown-paragraph"/>
    <w:basedOn w:val="a"/>
    <w:rsid w:val="00195095"/>
    <w:pPr>
      <w:spacing w:before="100" w:beforeAutospacing="1" w:after="100" w:afterAutospacing="1"/>
    </w:pPr>
    <w:rPr>
      <w:rFonts w:eastAsia="Times New Roman" w:cs="Times New Roman"/>
      <w:sz w:val="24"/>
      <w:szCs w:val="24"/>
      <w:lang w:eastAsia="ru-RU"/>
    </w:rPr>
  </w:style>
  <w:style w:type="character" w:styleId="ad">
    <w:name w:val="Strong"/>
    <w:basedOn w:val="a0"/>
    <w:uiPriority w:val="22"/>
    <w:qFormat/>
    <w:rsid w:val="00195095"/>
    <w:rPr>
      <w:b/>
      <w:bCs/>
    </w:rPr>
  </w:style>
  <w:style w:type="character" w:customStyle="1" w:styleId="11">
    <w:name w:val="Неразрешенное упоминание1"/>
    <w:basedOn w:val="a0"/>
    <w:uiPriority w:val="99"/>
    <w:semiHidden/>
    <w:unhideWhenUsed/>
    <w:rsid w:val="00BD6630"/>
    <w:rPr>
      <w:color w:val="605E5C"/>
      <w:shd w:val="clear" w:color="auto" w:fill="E1DFDD"/>
    </w:rPr>
  </w:style>
  <w:style w:type="character" w:styleId="ae">
    <w:name w:val="FollowedHyperlink"/>
    <w:basedOn w:val="a0"/>
    <w:uiPriority w:val="99"/>
    <w:semiHidden/>
    <w:unhideWhenUsed/>
    <w:rsid w:val="00BD6630"/>
    <w:rPr>
      <w:color w:val="954F72" w:themeColor="followedHyperlink"/>
      <w:u w:val="single"/>
    </w:rPr>
  </w:style>
  <w:style w:type="character" w:customStyle="1" w:styleId="23">
    <w:name w:val="Неразрешенное упоминание2"/>
    <w:basedOn w:val="a0"/>
    <w:uiPriority w:val="99"/>
    <w:semiHidden/>
    <w:unhideWhenUsed/>
    <w:rsid w:val="00CC1D6F"/>
    <w:rPr>
      <w:color w:val="605E5C"/>
      <w:shd w:val="clear" w:color="auto" w:fill="E1DFDD"/>
    </w:rPr>
  </w:style>
  <w:style w:type="character" w:customStyle="1" w:styleId="31">
    <w:name w:val="Неразрешенное упоминание3"/>
    <w:basedOn w:val="a0"/>
    <w:uiPriority w:val="99"/>
    <w:semiHidden/>
    <w:unhideWhenUsed/>
    <w:rsid w:val="005B4108"/>
    <w:rPr>
      <w:color w:val="605E5C"/>
      <w:shd w:val="clear" w:color="auto" w:fill="E1DFDD"/>
    </w:rPr>
  </w:style>
  <w:style w:type="character" w:customStyle="1" w:styleId="anegp0gi0b9av8jahpyh">
    <w:name w:val="anegp0gi0b9av8jahpyh"/>
    <w:basedOn w:val="a0"/>
    <w:rsid w:val="004D4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8980">
      <w:bodyDiv w:val="1"/>
      <w:marLeft w:val="0"/>
      <w:marRight w:val="0"/>
      <w:marTop w:val="0"/>
      <w:marBottom w:val="0"/>
      <w:divBdr>
        <w:top w:val="none" w:sz="0" w:space="0" w:color="auto"/>
        <w:left w:val="none" w:sz="0" w:space="0" w:color="auto"/>
        <w:bottom w:val="none" w:sz="0" w:space="0" w:color="auto"/>
        <w:right w:val="none" w:sz="0" w:space="0" w:color="auto"/>
      </w:divBdr>
    </w:div>
    <w:div w:id="111478732">
      <w:bodyDiv w:val="1"/>
      <w:marLeft w:val="0"/>
      <w:marRight w:val="0"/>
      <w:marTop w:val="0"/>
      <w:marBottom w:val="0"/>
      <w:divBdr>
        <w:top w:val="none" w:sz="0" w:space="0" w:color="auto"/>
        <w:left w:val="none" w:sz="0" w:space="0" w:color="auto"/>
        <w:bottom w:val="none" w:sz="0" w:space="0" w:color="auto"/>
        <w:right w:val="none" w:sz="0" w:space="0" w:color="auto"/>
      </w:divBdr>
    </w:div>
    <w:div w:id="135997225">
      <w:bodyDiv w:val="1"/>
      <w:marLeft w:val="0"/>
      <w:marRight w:val="0"/>
      <w:marTop w:val="0"/>
      <w:marBottom w:val="0"/>
      <w:divBdr>
        <w:top w:val="none" w:sz="0" w:space="0" w:color="auto"/>
        <w:left w:val="none" w:sz="0" w:space="0" w:color="auto"/>
        <w:bottom w:val="none" w:sz="0" w:space="0" w:color="auto"/>
        <w:right w:val="none" w:sz="0" w:space="0" w:color="auto"/>
      </w:divBdr>
    </w:div>
    <w:div w:id="225530037">
      <w:bodyDiv w:val="1"/>
      <w:marLeft w:val="0"/>
      <w:marRight w:val="0"/>
      <w:marTop w:val="0"/>
      <w:marBottom w:val="0"/>
      <w:divBdr>
        <w:top w:val="none" w:sz="0" w:space="0" w:color="auto"/>
        <w:left w:val="none" w:sz="0" w:space="0" w:color="auto"/>
        <w:bottom w:val="none" w:sz="0" w:space="0" w:color="auto"/>
        <w:right w:val="none" w:sz="0" w:space="0" w:color="auto"/>
      </w:divBdr>
      <w:divsChild>
        <w:div w:id="576550935">
          <w:marLeft w:val="0"/>
          <w:marRight w:val="0"/>
          <w:marTop w:val="0"/>
          <w:marBottom w:val="0"/>
          <w:divBdr>
            <w:top w:val="none" w:sz="0" w:space="0" w:color="auto"/>
            <w:left w:val="none" w:sz="0" w:space="0" w:color="auto"/>
            <w:bottom w:val="none" w:sz="0" w:space="0" w:color="auto"/>
            <w:right w:val="none" w:sz="0" w:space="0" w:color="auto"/>
          </w:divBdr>
          <w:divsChild>
            <w:div w:id="1547719143">
              <w:marLeft w:val="0"/>
              <w:marRight w:val="0"/>
              <w:marTop w:val="0"/>
              <w:marBottom w:val="0"/>
              <w:divBdr>
                <w:top w:val="none" w:sz="0" w:space="0" w:color="auto"/>
                <w:left w:val="none" w:sz="0" w:space="0" w:color="auto"/>
                <w:bottom w:val="none" w:sz="0" w:space="0" w:color="auto"/>
                <w:right w:val="none" w:sz="0" w:space="0" w:color="auto"/>
              </w:divBdr>
              <w:divsChild>
                <w:div w:id="759910441">
                  <w:marLeft w:val="0"/>
                  <w:marRight w:val="0"/>
                  <w:marTop w:val="0"/>
                  <w:marBottom w:val="0"/>
                  <w:divBdr>
                    <w:top w:val="none" w:sz="0" w:space="0" w:color="auto"/>
                    <w:left w:val="none" w:sz="0" w:space="0" w:color="auto"/>
                    <w:bottom w:val="none" w:sz="0" w:space="0" w:color="auto"/>
                    <w:right w:val="none" w:sz="0" w:space="0" w:color="auto"/>
                  </w:divBdr>
                  <w:divsChild>
                    <w:div w:id="1778982225">
                      <w:marLeft w:val="0"/>
                      <w:marRight w:val="0"/>
                      <w:marTop w:val="0"/>
                      <w:marBottom w:val="0"/>
                      <w:divBdr>
                        <w:top w:val="none" w:sz="0" w:space="0" w:color="auto"/>
                        <w:left w:val="none" w:sz="0" w:space="0" w:color="auto"/>
                        <w:bottom w:val="none" w:sz="0" w:space="0" w:color="auto"/>
                        <w:right w:val="none" w:sz="0" w:space="0" w:color="auto"/>
                      </w:divBdr>
                      <w:divsChild>
                        <w:div w:id="19407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640261">
          <w:marLeft w:val="360"/>
          <w:marRight w:val="360"/>
          <w:marTop w:val="0"/>
          <w:marBottom w:val="360"/>
          <w:divBdr>
            <w:top w:val="none" w:sz="0" w:space="0" w:color="auto"/>
            <w:left w:val="none" w:sz="0" w:space="0" w:color="auto"/>
            <w:bottom w:val="none" w:sz="0" w:space="0" w:color="auto"/>
            <w:right w:val="none" w:sz="0" w:space="0" w:color="auto"/>
          </w:divBdr>
        </w:div>
      </w:divsChild>
    </w:div>
    <w:div w:id="293799108">
      <w:bodyDiv w:val="1"/>
      <w:marLeft w:val="0"/>
      <w:marRight w:val="0"/>
      <w:marTop w:val="0"/>
      <w:marBottom w:val="0"/>
      <w:divBdr>
        <w:top w:val="none" w:sz="0" w:space="0" w:color="auto"/>
        <w:left w:val="none" w:sz="0" w:space="0" w:color="auto"/>
        <w:bottom w:val="none" w:sz="0" w:space="0" w:color="auto"/>
        <w:right w:val="none" w:sz="0" w:space="0" w:color="auto"/>
      </w:divBdr>
      <w:divsChild>
        <w:div w:id="946229489">
          <w:marLeft w:val="0"/>
          <w:marRight w:val="0"/>
          <w:marTop w:val="0"/>
          <w:marBottom w:val="0"/>
          <w:divBdr>
            <w:top w:val="none" w:sz="0" w:space="0" w:color="auto"/>
            <w:left w:val="none" w:sz="0" w:space="0" w:color="auto"/>
            <w:bottom w:val="none" w:sz="0" w:space="0" w:color="auto"/>
            <w:right w:val="none" w:sz="0" w:space="0" w:color="auto"/>
          </w:divBdr>
          <w:divsChild>
            <w:div w:id="692847975">
              <w:marLeft w:val="0"/>
              <w:marRight w:val="0"/>
              <w:marTop w:val="0"/>
              <w:marBottom w:val="0"/>
              <w:divBdr>
                <w:top w:val="none" w:sz="0" w:space="0" w:color="auto"/>
                <w:left w:val="none" w:sz="0" w:space="0" w:color="auto"/>
                <w:bottom w:val="none" w:sz="0" w:space="0" w:color="auto"/>
                <w:right w:val="none" w:sz="0" w:space="0" w:color="auto"/>
              </w:divBdr>
              <w:divsChild>
                <w:div w:id="2088988150">
                  <w:marLeft w:val="0"/>
                  <w:marRight w:val="0"/>
                  <w:marTop w:val="0"/>
                  <w:marBottom w:val="0"/>
                  <w:divBdr>
                    <w:top w:val="none" w:sz="0" w:space="0" w:color="auto"/>
                    <w:left w:val="none" w:sz="0" w:space="0" w:color="auto"/>
                    <w:bottom w:val="none" w:sz="0" w:space="0" w:color="auto"/>
                    <w:right w:val="none" w:sz="0" w:space="0" w:color="auto"/>
                  </w:divBdr>
                  <w:divsChild>
                    <w:div w:id="56393570">
                      <w:marLeft w:val="0"/>
                      <w:marRight w:val="0"/>
                      <w:marTop w:val="0"/>
                      <w:marBottom w:val="0"/>
                      <w:divBdr>
                        <w:top w:val="none" w:sz="0" w:space="0" w:color="auto"/>
                        <w:left w:val="none" w:sz="0" w:space="0" w:color="auto"/>
                        <w:bottom w:val="none" w:sz="0" w:space="0" w:color="auto"/>
                        <w:right w:val="none" w:sz="0" w:space="0" w:color="auto"/>
                      </w:divBdr>
                      <w:divsChild>
                        <w:div w:id="54390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61272">
          <w:marLeft w:val="360"/>
          <w:marRight w:val="360"/>
          <w:marTop w:val="0"/>
          <w:marBottom w:val="360"/>
          <w:divBdr>
            <w:top w:val="none" w:sz="0" w:space="0" w:color="auto"/>
            <w:left w:val="none" w:sz="0" w:space="0" w:color="auto"/>
            <w:bottom w:val="none" w:sz="0" w:space="0" w:color="auto"/>
            <w:right w:val="none" w:sz="0" w:space="0" w:color="auto"/>
          </w:divBdr>
        </w:div>
      </w:divsChild>
    </w:div>
    <w:div w:id="421416382">
      <w:bodyDiv w:val="1"/>
      <w:marLeft w:val="0"/>
      <w:marRight w:val="0"/>
      <w:marTop w:val="0"/>
      <w:marBottom w:val="0"/>
      <w:divBdr>
        <w:top w:val="none" w:sz="0" w:space="0" w:color="auto"/>
        <w:left w:val="none" w:sz="0" w:space="0" w:color="auto"/>
        <w:bottom w:val="none" w:sz="0" w:space="0" w:color="auto"/>
        <w:right w:val="none" w:sz="0" w:space="0" w:color="auto"/>
      </w:divBdr>
    </w:div>
    <w:div w:id="483161539">
      <w:bodyDiv w:val="1"/>
      <w:marLeft w:val="0"/>
      <w:marRight w:val="0"/>
      <w:marTop w:val="0"/>
      <w:marBottom w:val="0"/>
      <w:divBdr>
        <w:top w:val="none" w:sz="0" w:space="0" w:color="auto"/>
        <w:left w:val="none" w:sz="0" w:space="0" w:color="auto"/>
        <w:bottom w:val="none" w:sz="0" w:space="0" w:color="auto"/>
        <w:right w:val="none" w:sz="0" w:space="0" w:color="auto"/>
      </w:divBdr>
    </w:div>
    <w:div w:id="505217113">
      <w:bodyDiv w:val="1"/>
      <w:marLeft w:val="0"/>
      <w:marRight w:val="0"/>
      <w:marTop w:val="0"/>
      <w:marBottom w:val="0"/>
      <w:divBdr>
        <w:top w:val="none" w:sz="0" w:space="0" w:color="auto"/>
        <w:left w:val="none" w:sz="0" w:space="0" w:color="auto"/>
        <w:bottom w:val="none" w:sz="0" w:space="0" w:color="auto"/>
        <w:right w:val="none" w:sz="0" w:space="0" w:color="auto"/>
      </w:divBdr>
    </w:div>
    <w:div w:id="511648975">
      <w:bodyDiv w:val="1"/>
      <w:marLeft w:val="0"/>
      <w:marRight w:val="0"/>
      <w:marTop w:val="0"/>
      <w:marBottom w:val="0"/>
      <w:divBdr>
        <w:top w:val="none" w:sz="0" w:space="0" w:color="auto"/>
        <w:left w:val="none" w:sz="0" w:space="0" w:color="auto"/>
        <w:bottom w:val="none" w:sz="0" w:space="0" w:color="auto"/>
        <w:right w:val="none" w:sz="0" w:space="0" w:color="auto"/>
      </w:divBdr>
      <w:divsChild>
        <w:div w:id="67768952">
          <w:marLeft w:val="360"/>
          <w:marRight w:val="360"/>
          <w:marTop w:val="0"/>
          <w:marBottom w:val="360"/>
          <w:divBdr>
            <w:top w:val="none" w:sz="0" w:space="0" w:color="auto"/>
            <w:left w:val="none" w:sz="0" w:space="0" w:color="auto"/>
            <w:bottom w:val="none" w:sz="0" w:space="0" w:color="auto"/>
            <w:right w:val="none" w:sz="0" w:space="0" w:color="auto"/>
          </w:divBdr>
        </w:div>
        <w:div w:id="690690180">
          <w:marLeft w:val="0"/>
          <w:marRight w:val="0"/>
          <w:marTop w:val="0"/>
          <w:marBottom w:val="0"/>
          <w:divBdr>
            <w:top w:val="none" w:sz="0" w:space="0" w:color="auto"/>
            <w:left w:val="none" w:sz="0" w:space="0" w:color="auto"/>
            <w:bottom w:val="none" w:sz="0" w:space="0" w:color="auto"/>
            <w:right w:val="none" w:sz="0" w:space="0" w:color="auto"/>
          </w:divBdr>
          <w:divsChild>
            <w:div w:id="289284439">
              <w:marLeft w:val="0"/>
              <w:marRight w:val="0"/>
              <w:marTop w:val="0"/>
              <w:marBottom w:val="0"/>
              <w:divBdr>
                <w:top w:val="none" w:sz="0" w:space="0" w:color="auto"/>
                <w:left w:val="none" w:sz="0" w:space="0" w:color="auto"/>
                <w:bottom w:val="none" w:sz="0" w:space="0" w:color="auto"/>
                <w:right w:val="none" w:sz="0" w:space="0" w:color="auto"/>
              </w:divBdr>
              <w:divsChild>
                <w:div w:id="1468543740">
                  <w:marLeft w:val="0"/>
                  <w:marRight w:val="0"/>
                  <w:marTop w:val="0"/>
                  <w:marBottom w:val="0"/>
                  <w:divBdr>
                    <w:top w:val="none" w:sz="0" w:space="0" w:color="auto"/>
                    <w:left w:val="none" w:sz="0" w:space="0" w:color="auto"/>
                    <w:bottom w:val="none" w:sz="0" w:space="0" w:color="auto"/>
                    <w:right w:val="none" w:sz="0" w:space="0" w:color="auto"/>
                  </w:divBdr>
                  <w:divsChild>
                    <w:div w:id="887377224">
                      <w:marLeft w:val="0"/>
                      <w:marRight w:val="0"/>
                      <w:marTop w:val="0"/>
                      <w:marBottom w:val="0"/>
                      <w:divBdr>
                        <w:top w:val="none" w:sz="0" w:space="0" w:color="auto"/>
                        <w:left w:val="none" w:sz="0" w:space="0" w:color="auto"/>
                        <w:bottom w:val="none" w:sz="0" w:space="0" w:color="auto"/>
                        <w:right w:val="none" w:sz="0" w:space="0" w:color="auto"/>
                      </w:divBdr>
                      <w:divsChild>
                        <w:div w:id="69777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252040">
      <w:bodyDiv w:val="1"/>
      <w:marLeft w:val="0"/>
      <w:marRight w:val="0"/>
      <w:marTop w:val="0"/>
      <w:marBottom w:val="0"/>
      <w:divBdr>
        <w:top w:val="none" w:sz="0" w:space="0" w:color="auto"/>
        <w:left w:val="none" w:sz="0" w:space="0" w:color="auto"/>
        <w:bottom w:val="none" w:sz="0" w:space="0" w:color="auto"/>
        <w:right w:val="none" w:sz="0" w:space="0" w:color="auto"/>
      </w:divBdr>
    </w:div>
    <w:div w:id="731732439">
      <w:bodyDiv w:val="1"/>
      <w:marLeft w:val="0"/>
      <w:marRight w:val="0"/>
      <w:marTop w:val="0"/>
      <w:marBottom w:val="0"/>
      <w:divBdr>
        <w:top w:val="none" w:sz="0" w:space="0" w:color="auto"/>
        <w:left w:val="none" w:sz="0" w:space="0" w:color="auto"/>
        <w:bottom w:val="none" w:sz="0" w:space="0" w:color="auto"/>
        <w:right w:val="none" w:sz="0" w:space="0" w:color="auto"/>
      </w:divBdr>
    </w:div>
    <w:div w:id="736049461">
      <w:bodyDiv w:val="1"/>
      <w:marLeft w:val="0"/>
      <w:marRight w:val="0"/>
      <w:marTop w:val="0"/>
      <w:marBottom w:val="0"/>
      <w:divBdr>
        <w:top w:val="none" w:sz="0" w:space="0" w:color="auto"/>
        <w:left w:val="none" w:sz="0" w:space="0" w:color="auto"/>
        <w:bottom w:val="none" w:sz="0" w:space="0" w:color="auto"/>
        <w:right w:val="none" w:sz="0" w:space="0" w:color="auto"/>
      </w:divBdr>
    </w:div>
    <w:div w:id="762919508">
      <w:bodyDiv w:val="1"/>
      <w:marLeft w:val="0"/>
      <w:marRight w:val="0"/>
      <w:marTop w:val="0"/>
      <w:marBottom w:val="0"/>
      <w:divBdr>
        <w:top w:val="none" w:sz="0" w:space="0" w:color="auto"/>
        <w:left w:val="none" w:sz="0" w:space="0" w:color="auto"/>
        <w:bottom w:val="none" w:sz="0" w:space="0" w:color="auto"/>
        <w:right w:val="none" w:sz="0" w:space="0" w:color="auto"/>
      </w:divBdr>
      <w:divsChild>
        <w:div w:id="2090348669">
          <w:marLeft w:val="0"/>
          <w:marRight w:val="0"/>
          <w:marTop w:val="0"/>
          <w:marBottom w:val="0"/>
          <w:divBdr>
            <w:top w:val="none" w:sz="0" w:space="0" w:color="auto"/>
            <w:left w:val="none" w:sz="0" w:space="0" w:color="auto"/>
            <w:bottom w:val="none" w:sz="0" w:space="0" w:color="auto"/>
            <w:right w:val="none" w:sz="0" w:space="0" w:color="auto"/>
          </w:divBdr>
        </w:div>
        <w:div w:id="979114825">
          <w:marLeft w:val="0"/>
          <w:marRight w:val="0"/>
          <w:marTop w:val="0"/>
          <w:marBottom w:val="0"/>
          <w:divBdr>
            <w:top w:val="none" w:sz="0" w:space="0" w:color="auto"/>
            <w:left w:val="none" w:sz="0" w:space="0" w:color="auto"/>
            <w:bottom w:val="none" w:sz="0" w:space="0" w:color="auto"/>
            <w:right w:val="none" w:sz="0" w:space="0" w:color="auto"/>
          </w:divBdr>
        </w:div>
        <w:div w:id="1577474354">
          <w:marLeft w:val="0"/>
          <w:marRight w:val="0"/>
          <w:marTop w:val="0"/>
          <w:marBottom w:val="0"/>
          <w:divBdr>
            <w:top w:val="none" w:sz="0" w:space="0" w:color="auto"/>
            <w:left w:val="none" w:sz="0" w:space="0" w:color="auto"/>
            <w:bottom w:val="none" w:sz="0" w:space="0" w:color="auto"/>
            <w:right w:val="none" w:sz="0" w:space="0" w:color="auto"/>
          </w:divBdr>
        </w:div>
        <w:div w:id="2064670217">
          <w:marLeft w:val="0"/>
          <w:marRight w:val="0"/>
          <w:marTop w:val="0"/>
          <w:marBottom w:val="0"/>
          <w:divBdr>
            <w:top w:val="none" w:sz="0" w:space="0" w:color="auto"/>
            <w:left w:val="none" w:sz="0" w:space="0" w:color="auto"/>
            <w:bottom w:val="none" w:sz="0" w:space="0" w:color="auto"/>
            <w:right w:val="none" w:sz="0" w:space="0" w:color="auto"/>
          </w:divBdr>
        </w:div>
        <w:div w:id="594022575">
          <w:marLeft w:val="0"/>
          <w:marRight w:val="0"/>
          <w:marTop w:val="0"/>
          <w:marBottom w:val="0"/>
          <w:divBdr>
            <w:top w:val="none" w:sz="0" w:space="0" w:color="auto"/>
            <w:left w:val="none" w:sz="0" w:space="0" w:color="auto"/>
            <w:bottom w:val="none" w:sz="0" w:space="0" w:color="auto"/>
            <w:right w:val="none" w:sz="0" w:space="0" w:color="auto"/>
          </w:divBdr>
        </w:div>
        <w:div w:id="685132647">
          <w:marLeft w:val="0"/>
          <w:marRight w:val="0"/>
          <w:marTop w:val="0"/>
          <w:marBottom w:val="0"/>
          <w:divBdr>
            <w:top w:val="none" w:sz="0" w:space="0" w:color="auto"/>
            <w:left w:val="none" w:sz="0" w:space="0" w:color="auto"/>
            <w:bottom w:val="none" w:sz="0" w:space="0" w:color="auto"/>
            <w:right w:val="none" w:sz="0" w:space="0" w:color="auto"/>
          </w:divBdr>
        </w:div>
      </w:divsChild>
    </w:div>
    <w:div w:id="827014107">
      <w:bodyDiv w:val="1"/>
      <w:marLeft w:val="0"/>
      <w:marRight w:val="0"/>
      <w:marTop w:val="0"/>
      <w:marBottom w:val="0"/>
      <w:divBdr>
        <w:top w:val="none" w:sz="0" w:space="0" w:color="auto"/>
        <w:left w:val="none" w:sz="0" w:space="0" w:color="auto"/>
        <w:bottom w:val="none" w:sz="0" w:space="0" w:color="auto"/>
        <w:right w:val="none" w:sz="0" w:space="0" w:color="auto"/>
      </w:divBdr>
    </w:div>
    <w:div w:id="835657166">
      <w:bodyDiv w:val="1"/>
      <w:marLeft w:val="0"/>
      <w:marRight w:val="0"/>
      <w:marTop w:val="0"/>
      <w:marBottom w:val="0"/>
      <w:divBdr>
        <w:top w:val="none" w:sz="0" w:space="0" w:color="auto"/>
        <w:left w:val="none" w:sz="0" w:space="0" w:color="auto"/>
        <w:bottom w:val="none" w:sz="0" w:space="0" w:color="auto"/>
        <w:right w:val="none" w:sz="0" w:space="0" w:color="auto"/>
      </w:divBdr>
    </w:div>
    <w:div w:id="840973573">
      <w:bodyDiv w:val="1"/>
      <w:marLeft w:val="0"/>
      <w:marRight w:val="0"/>
      <w:marTop w:val="0"/>
      <w:marBottom w:val="0"/>
      <w:divBdr>
        <w:top w:val="none" w:sz="0" w:space="0" w:color="auto"/>
        <w:left w:val="none" w:sz="0" w:space="0" w:color="auto"/>
        <w:bottom w:val="none" w:sz="0" w:space="0" w:color="auto"/>
        <w:right w:val="none" w:sz="0" w:space="0" w:color="auto"/>
      </w:divBdr>
    </w:div>
    <w:div w:id="852572632">
      <w:bodyDiv w:val="1"/>
      <w:marLeft w:val="0"/>
      <w:marRight w:val="0"/>
      <w:marTop w:val="0"/>
      <w:marBottom w:val="0"/>
      <w:divBdr>
        <w:top w:val="none" w:sz="0" w:space="0" w:color="auto"/>
        <w:left w:val="none" w:sz="0" w:space="0" w:color="auto"/>
        <w:bottom w:val="none" w:sz="0" w:space="0" w:color="auto"/>
        <w:right w:val="none" w:sz="0" w:space="0" w:color="auto"/>
      </w:divBdr>
      <w:divsChild>
        <w:div w:id="1058212913">
          <w:marLeft w:val="360"/>
          <w:marRight w:val="360"/>
          <w:marTop w:val="0"/>
          <w:marBottom w:val="360"/>
          <w:divBdr>
            <w:top w:val="none" w:sz="0" w:space="0" w:color="auto"/>
            <w:left w:val="none" w:sz="0" w:space="0" w:color="auto"/>
            <w:bottom w:val="none" w:sz="0" w:space="0" w:color="auto"/>
            <w:right w:val="none" w:sz="0" w:space="0" w:color="auto"/>
          </w:divBdr>
        </w:div>
        <w:div w:id="1900436004">
          <w:marLeft w:val="0"/>
          <w:marRight w:val="0"/>
          <w:marTop w:val="0"/>
          <w:marBottom w:val="0"/>
          <w:divBdr>
            <w:top w:val="none" w:sz="0" w:space="0" w:color="auto"/>
            <w:left w:val="none" w:sz="0" w:space="0" w:color="auto"/>
            <w:bottom w:val="none" w:sz="0" w:space="0" w:color="auto"/>
            <w:right w:val="none" w:sz="0" w:space="0" w:color="auto"/>
          </w:divBdr>
          <w:divsChild>
            <w:div w:id="393044438">
              <w:marLeft w:val="0"/>
              <w:marRight w:val="0"/>
              <w:marTop w:val="0"/>
              <w:marBottom w:val="0"/>
              <w:divBdr>
                <w:top w:val="none" w:sz="0" w:space="0" w:color="auto"/>
                <w:left w:val="none" w:sz="0" w:space="0" w:color="auto"/>
                <w:bottom w:val="none" w:sz="0" w:space="0" w:color="auto"/>
                <w:right w:val="none" w:sz="0" w:space="0" w:color="auto"/>
              </w:divBdr>
              <w:divsChild>
                <w:div w:id="1131285642">
                  <w:marLeft w:val="0"/>
                  <w:marRight w:val="0"/>
                  <w:marTop w:val="0"/>
                  <w:marBottom w:val="0"/>
                  <w:divBdr>
                    <w:top w:val="none" w:sz="0" w:space="0" w:color="auto"/>
                    <w:left w:val="none" w:sz="0" w:space="0" w:color="auto"/>
                    <w:bottom w:val="none" w:sz="0" w:space="0" w:color="auto"/>
                    <w:right w:val="none" w:sz="0" w:space="0" w:color="auto"/>
                  </w:divBdr>
                  <w:divsChild>
                    <w:div w:id="1324703218">
                      <w:marLeft w:val="0"/>
                      <w:marRight w:val="0"/>
                      <w:marTop w:val="0"/>
                      <w:marBottom w:val="0"/>
                      <w:divBdr>
                        <w:top w:val="none" w:sz="0" w:space="0" w:color="auto"/>
                        <w:left w:val="none" w:sz="0" w:space="0" w:color="auto"/>
                        <w:bottom w:val="none" w:sz="0" w:space="0" w:color="auto"/>
                        <w:right w:val="none" w:sz="0" w:space="0" w:color="auto"/>
                      </w:divBdr>
                      <w:divsChild>
                        <w:div w:id="85518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575791">
      <w:bodyDiv w:val="1"/>
      <w:marLeft w:val="0"/>
      <w:marRight w:val="0"/>
      <w:marTop w:val="0"/>
      <w:marBottom w:val="0"/>
      <w:divBdr>
        <w:top w:val="none" w:sz="0" w:space="0" w:color="auto"/>
        <w:left w:val="none" w:sz="0" w:space="0" w:color="auto"/>
        <w:bottom w:val="none" w:sz="0" w:space="0" w:color="auto"/>
        <w:right w:val="none" w:sz="0" w:space="0" w:color="auto"/>
      </w:divBdr>
    </w:div>
    <w:div w:id="1024867864">
      <w:bodyDiv w:val="1"/>
      <w:marLeft w:val="0"/>
      <w:marRight w:val="0"/>
      <w:marTop w:val="0"/>
      <w:marBottom w:val="0"/>
      <w:divBdr>
        <w:top w:val="none" w:sz="0" w:space="0" w:color="auto"/>
        <w:left w:val="none" w:sz="0" w:space="0" w:color="auto"/>
        <w:bottom w:val="none" w:sz="0" w:space="0" w:color="auto"/>
        <w:right w:val="none" w:sz="0" w:space="0" w:color="auto"/>
      </w:divBdr>
    </w:div>
    <w:div w:id="1063527895">
      <w:bodyDiv w:val="1"/>
      <w:marLeft w:val="0"/>
      <w:marRight w:val="0"/>
      <w:marTop w:val="0"/>
      <w:marBottom w:val="0"/>
      <w:divBdr>
        <w:top w:val="none" w:sz="0" w:space="0" w:color="auto"/>
        <w:left w:val="none" w:sz="0" w:space="0" w:color="auto"/>
        <w:bottom w:val="none" w:sz="0" w:space="0" w:color="auto"/>
        <w:right w:val="none" w:sz="0" w:space="0" w:color="auto"/>
      </w:divBdr>
    </w:div>
    <w:div w:id="1064178232">
      <w:bodyDiv w:val="1"/>
      <w:marLeft w:val="0"/>
      <w:marRight w:val="0"/>
      <w:marTop w:val="0"/>
      <w:marBottom w:val="0"/>
      <w:divBdr>
        <w:top w:val="none" w:sz="0" w:space="0" w:color="auto"/>
        <w:left w:val="none" w:sz="0" w:space="0" w:color="auto"/>
        <w:bottom w:val="none" w:sz="0" w:space="0" w:color="auto"/>
        <w:right w:val="none" w:sz="0" w:space="0" w:color="auto"/>
      </w:divBdr>
    </w:div>
    <w:div w:id="1104954427">
      <w:bodyDiv w:val="1"/>
      <w:marLeft w:val="0"/>
      <w:marRight w:val="0"/>
      <w:marTop w:val="0"/>
      <w:marBottom w:val="0"/>
      <w:divBdr>
        <w:top w:val="none" w:sz="0" w:space="0" w:color="auto"/>
        <w:left w:val="none" w:sz="0" w:space="0" w:color="auto"/>
        <w:bottom w:val="none" w:sz="0" w:space="0" w:color="auto"/>
        <w:right w:val="none" w:sz="0" w:space="0" w:color="auto"/>
      </w:divBdr>
    </w:div>
    <w:div w:id="1182432061">
      <w:bodyDiv w:val="1"/>
      <w:marLeft w:val="0"/>
      <w:marRight w:val="0"/>
      <w:marTop w:val="0"/>
      <w:marBottom w:val="0"/>
      <w:divBdr>
        <w:top w:val="none" w:sz="0" w:space="0" w:color="auto"/>
        <w:left w:val="none" w:sz="0" w:space="0" w:color="auto"/>
        <w:bottom w:val="none" w:sz="0" w:space="0" w:color="auto"/>
        <w:right w:val="none" w:sz="0" w:space="0" w:color="auto"/>
      </w:divBdr>
      <w:divsChild>
        <w:div w:id="120348227">
          <w:marLeft w:val="0"/>
          <w:marRight w:val="0"/>
          <w:marTop w:val="0"/>
          <w:marBottom w:val="0"/>
          <w:divBdr>
            <w:top w:val="none" w:sz="0" w:space="0" w:color="auto"/>
            <w:left w:val="none" w:sz="0" w:space="0" w:color="auto"/>
            <w:bottom w:val="none" w:sz="0" w:space="0" w:color="auto"/>
            <w:right w:val="none" w:sz="0" w:space="0" w:color="auto"/>
          </w:divBdr>
          <w:divsChild>
            <w:div w:id="1743716782">
              <w:marLeft w:val="0"/>
              <w:marRight w:val="0"/>
              <w:marTop w:val="0"/>
              <w:marBottom w:val="0"/>
              <w:divBdr>
                <w:top w:val="none" w:sz="0" w:space="0" w:color="auto"/>
                <w:left w:val="none" w:sz="0" w:space="0" w:color="auto"/>
                <w:bottom w:val="none" w:sz="0" w:space="0" w:color="auto"/>
                <w:right w:val="none" w:sz="0" w:space="0" w:color="auto"/>
              </w:divBdr>
              <w:divsChild>
                <w:div w:id="1357079398">
                  <w:marLeft w:val="0"/>
                  <w:marRight w:val="0"/>
                  <w:marTop w:val="0"/>
                  <w:marBottom w:val="0"/>
                  <w:divBdr>
                    <w:top w:val="none" w:sz="0" w:space="0" w:color="auto"/>
                    <w:left w:val="none" w:sz="0" w:space="0" w:color="auto"/>
                    <w:bottom w:val="none" w:sz="0" w:space="0" w:color="auto"/>
                    <w:right w:val="none" w:sz="0" w:space="0" w:color="auto"/>
                  </w:divBdr>
                  <w:divsChild>
                    <w:div w:id="35857079">
                      <w:marLeft w:val="0"/>
                      <w:marRight w:val="0"/>
                      <w:marTop w:val="0"/>
                      <w:marBottom w:val="0"/>
                      <w:divBdr>
                        <w:top w:val="none" w:sz="0" w:space="0" w:color="auto"/>
                        <w:left w:val="none" w:sz="0" w:space="0" w:color="auto"/>
                        <w:bottom w:val="none" w:sz="0" w:space="0" w:color="auto"/>
                        <w:right w:val="none" w:sz="0" w:space="0" w:color="auto"/>
                      </w:divBdr>
                      <w:divsChild>
                        <w:div w:id="82555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510027">
          <w:marLeft w:val="360"/>
          <w:marRight w:val="360"/>
          <w:marTop w:val="0"/>
          <w:marBottom w:val="360"/>
          <w:divBdr>
            <w:top w:val="none" w:sz="0" w:space="0" w:color="auto"/>
            <w:left w:val="none" w:sz="0" w:space="0" w:color="auto"/>
            <w:bottom w:val="none" w:sz="0" w:space="0" w:color="auto"/>
            <w:right w:val="none" w:sz="0" w:space="0" w:color="auto"/>
          </w:divBdr>
        </w:div>
      </w:divsChild>
    </w:div>
    <w:div w:id="1260717730">
      <w:bodyDiv w:val="1"/>
      <w:marLeft w:val="0"/>
      <w:marRight w:val="0"/>
      <w:marTop w:val="0"/>
      <w:marBottom w:val="0"/>
      <w:divBdr>
        <w:top w:val="none" w:sz="0" w:space="0" w:color="auto"/>
        <w:left w:val="none" w:sz="0" w:space="0" w:color="auto"/>
        <w:bottom w:val="none" w:sz="0" w:space="0" w:color="auto"/>
        <w:right w:val="none" w:sz="0" w:space="0" w:color="auto"/>
      </w:divBdr>
      <w:divsChild>
        <w:div w:id="1581669902">
          <w:marLeft w:val="0"/>
          <w:marRight w:val="0"/>
          <w:marTop w:val="0"/>
          <w:marBottom w:val="0"/>
          <w:divBdr>
            <w:top w:val="none" w:sz="0" w:space="0" w:color="auto"/>
            <w:left w:val="none" w:sz="0" w:space="0" w:color="auto"/>
            <w:bottom w:val="none" w:sz="0" w:space="0" w:color="auto"/>
            <w:right w:val="none" w:sz="0" w:space="0" w:color="auto"/>
          </w:divBdr>
          <w:divsChild>
            <w:div w:id="2030250556">
              <w:marLeft w:val="0"/>
              <w:marRight w:val="0"/>
              <w:marTop w:val="0"/>
              <w:marBottom w:val="0"/>
              <w:divBdr>
                <w:top w:val="none" w:sz="0" w:space="0" w:color="auto"/>
                <w:left w:val="none" w:sz="0" w:space="0" w:color="auto"/>
                <w:bottom w:val="none" w:sz="0" w:space="0" w:color="auto"/>
                <w:right w:val="none" w:sz="0" w:space="0" w:color="auto"/>
              </w:divBdr>
              <w:divsChild>
                <w:div w:id="558175026">
                  <w:marLeft w:val="0"/>
                  <w:marRight w:val="0"/>
                  <w:marTop w:val="0"/>
                  <w:marBottom w:val="0"/>
                  <w:divBdr>
                    <w:top w:val="none" w:sz="0" w:space="0" w:color="auto"/>
                    <w:left w:val="none" w:sz="0" w:space="0" w:color="auto"/>
                    <w:bottom w:val="none" w:sz="0" w:space="0" w:color="auto"/>
                    <w:right w:val="none" w:sz="0" w:space="0" w:color="auto"/>
                  </w:divBdr>
                  <w:divsChild>
                    <w:div w:id="866259937">
                      <w:marLeft w:val="0"/>
                      <w:marRight w:val="0"/>
                      <w:marTop w:val="0"/>
                      <w:marBottom w:val="0"/>
                      <w:divBdr>
                        <w:top w:val="none" w:sz="0" w:space="0" w:color="auto"/>
                        <w:left w:val="none" w:sz="0" w:space="0" w:color="auto"/>
                        <w:bottom w:val="none" w:sz="0" w:space="0" w:color="auto"/>
                        <w:right w:val="none" w:sz="0" w:space="0" w:color="auto"/>
                      </w:divBdr>
                      <w:divsChild>
                        <w:div w:id="204486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363087">
          <w:marLeft w:val="360"/>
          <w:marRight w:val="360"/>
          <w:marTop w:val="0"/>
          <w:marBottom w:val="360"/>
          <w:divBdr>
            <w:top w:val="none" w:sz="0" w:space="0" w:color="auto"/>
            <w:left w:val="none" w:sz="0" w:space="0" w:color="auto"/>
            <w:bottom w:val="none" w:sz="0" w:space="0" w:color="auto"/>
            <w:right w:val="none" w:sz="0" w:space="0" w:color="auto"/>
          </w:divBdr>
        </w:div>
      </w:divsChild>
    </w:div>
    <w:div w:id="1368292379">
      <w:bodyDiv w:val="1"/>
      <w:marLeft w:val="0"/>
      <w:marRight w:val="0"/>
      <w:marTop w:val="0"/>
      <w:marBottom w:val="0"/>
      <w:divBdr>
        <w:top w:val="none" w:sz="0" w:space="0" w:color="auto"/>
        <w:left w:val="none" w:sz="0" w:space="0" w:color="auto"/>
        <w:bottom w:val="none" w:sz="0" w:space="0" w:color="auto"/>
        <w:right w:val="none" w:sz="0" w:space="0" w:color="auto"/>
      </w:divBdr>
      <w:divsChild>
        <w:div w:id="520749675">
          <w:marLeft w:val="360"/>
          <w:marRight w:val="360"/>
          <w:marTop w:val="0"/>
          <w:marBottom w:val="360"/>
          <w:divBdr>
            <w:top w:val="none" w:sz="0" w:space="0" w:color="auto"/>
            <w:left w:val="none" w:sz="0" w:space="0" w:color="auto"/>
            <w:bottom w:val="none" w:sz="0" w:space="0" w:color="auto"/>
            <w:right w:val="none" w:sz="0" w:space="0" w:color="auto"/>
          </w:divBdr>
        </w:div>
        <w:div w:id="1378236457">
          <w:marLeft w:val="0"/>
          <w:marRight w:val="0"/>
          <w:marTop w:val="0"/>
          <w:marBottom w:val="0"/>
          <w:divBdr>
            <w:top w:val="none" w:sz="0" w:space="0" w:color="auto"/>
            <w:left w:val="none" w:sz="0" w:space="0" w:color="auto"/>
            <w:bottom w:val="none" w:sz="0" w:space="0" w:color="auto"/>
            <w:right w:val="none" w:sz="0" w:space="0" w:color="auto"/>
          </w:divBdr>
          <w:divsChild>
            <w:div w:id="328102852">
              <w:marLeft w:val="0"/>
              <w:marRight w:val="0"/>
              <w:marTop w:val="0"/>
              <w:marBottom w:val="0"/>
              <w:divBdr>
                <w:top w:val="none" w:sz="0" w:space="0" w:color="auto"/>
                <w:left w:val="none" w:sz="0" w:space="0" w:color="auto"/>
                <w:bottom w:val="none" w:sz="0" w:space="0" w:color="auto"/>
                <w:right w:val="none" w:sz="0" w:space="0" w:color="auto"/>
              </w:divBdr>
              <w:divsChild>
                <w:div w:id="1407990248">
                  <w:marLeft w:val="0"/>
                  <w:marRight w:val="0"/>
                  <w:marTop w:val="0"/>
                  <w:marBottom w:val="0"/>
                  <w:divBdr>
                    <w:top w:val="none" w:sz="0" w:space="0" w:color="auto"/>
                    <w:left w:val="none" w:sz="0" w:space="0" w:color="auto"/>
                    <w:bottom w:val="none" w:sz="0" w:space="0" w:color="auto"/>
                    <w:right w:val="none" w:sz="0" w:space="0" w:color="auto"/>
                  </w:divBdr>
                  <w:divsChild>
                    <w:div w:id="472449116">
                      <w:marLeft w:val="0"/>
                      <w:marRight w:val="0"/>
                      <w:marTop w:val="0"/>
                      <w:marBottom w:val="0"/>
                      <w:divBdr>
                        <w:top w:val="none" w:sz="0" w:space="0" w:color="auto"/>
                        <w:left w:val="none" w:sz="0" w:space="0" w:color="auto"/>
                        <w:bottom w:val="none" w:sz="0" w:space="0" w:color="auto"/>
                        <w:right w:val="none" w:sz="0" w:space="0" w:color="auto"/>
                      </w:divBdr>
                      <w:divsChild>
                        <w:div w:id="19290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412175">
      <w:bodyDiv w:val="1"/>
      <w:marLeft w:val="0"/>
      <w:marRight w:val="0"/>
      <w:marTop w:val="0"/>
      <w:marBottom w:val="0"/>
      <w:divBdr>
        <w:top w:val="none" w:sz="0" w:space="0" w:color="auto"/>
        <w:left w:val="none" w:sz="0" w:space="0" w:color="auto"/>
        <w:bottom w:val="none" w:sz="0" w:space="0" w:color="auto"/>
        <w:right w:val="none" w:sz="0" w:space="0" w:color="auto"/>
      </w:divBdr>
    </w:div>
    <w:div w:id="1712218575">
      <w:bodyDiv w:val="1"/>
      <w:marLeft w:val="0"/>
      <w:marRight w:val="0"/>
      <w:marTop w:val="0"/>
      <w:marBottom w:val="0"/>
      <w:divBdr>
        <w:top w:val="none" w:sz="0" w:space="0" w:color="auto"/>
        <w:left w:val="none" w:sz="0" w:space="0" w:color="auto"/>
        <w:bottom w:val="none" w:sz="0" w:space="0" w:color="auto"/>
        <w:right w:val="none" w:sz="0" w:space="0" w:color="auto"/>
      </w:divBdr>
    </w:div>
    <w:div w:id="1742093179">
      <w:bodyDiv w:val="1"/>
      <w:marLeft w:val="0"/>
      <w:marRight w:val="0"/>
      <w:marTop w:val="0"/>
      <w:marBottom w:val="0"/>
      <w:divBdr>
        <w:top w:val="none" w:sz="0" w:space="0" w:color="auto"/>
        <w:left w:val="none" w:sz="0" w:space="0" w:color="auto"/>
        <w:bottom w:val="none" w:sz="0" w:space="0" w:color="auto"/>
        <w:right w:val="none" w:sz="0" w:space="0" w:color="auto"/>
      </w:divBdr>
    </w:div>
    <w:div w:id="1815564729">
      <w:bodyDiv w:val="1"/>
      <w:marLeft w:val="0"/>
      <w:marRight w:val="0"/>
      <w:marTop w:val="0"/>
      <w:marBottom w:val="0"/>
      <w:divBdr>
        <w:top w:val="none" w:sz="0" w:space="0" w:color="auto"/>
        <w:left w:val="none" w:sz="0" w:space="0" w:color="auto"/>
        <w:bottom w:val="none" w:sz="0" w:space="0" w:color="auto"/>
        <w:right w:val="none" w:sz="0" w:space="0" w:color="auto"/>
      </w:divBdr>
    </w:div>
    <w:div w:id="1822581306">
      <w:bodyDiv w:val="1"/>
      <w:marLeft w:val="0"/>
      <w:marRight w:val="0"/>
      <w:marTop w:val="0"/>
      <w:marBottom w:val="0"/>
      <w:divBdr>
        <w:top w:val="none" w:sz="0" w:space="0" w:color="auto"/>
        <w:left w:val="none" w:sz="0" w:space="0" w:color="auto"/>
        <w:bottom w:val="none" w:sz="0" w:space="0" w:color="auto"/>
        <w:right w:val="none" w:sz="0" w:space="0" w:color="auto"/>
      </w:divBdr>
      <w:divsChild>
        <w:div w:id="2128740381">
          <w:marLeft w:val="0"/>
          <w:marRight w:val="0"/>
          <w:marTop w:val="0"/>
          <w:marBottom w:val="0"/>
          <w:divBdr>
            <w:top w:val="none" w:sz="0" w:space="0" w:color="auto"/>
            <w:left w:val="none" w:sz="0" w:space="0" w:color="auto"/>
            <w:bottom w:val="none" w:sz="0" w:space="0" w:color="auto"/>
            <w:right w:val="none" w:sz="0" w:space="0" w:color="auto"/>
          </w:divBdr>
        </w:div>
        <w:div w:id="1623607754">
          <w:marLeft w:val="0"/>
          <w:marRight w:val="0"/>
          <w:marTop w:val="0"/>
          <w:marBottom w:val="0"/>
          <w:divBdr>
            <w:top w:val="none" w:sz="0" w:space="0" w:color="auto"/>
            <w:left w:val="none" w:sz="0" w:space="0" w:color="auto"/>
            <w:bottom w:val="none" w:sz="0" w:space="0" w:color="auto"/>
            <w:right w:val="none" w:sz="0" w:space="0" w:color="auto"/>
          </w:divBdr>
        </w:div>
        <w:div w:id="1502424434">
          <w:marLeft w:val="0"/>
          <w:marRight w:val="0"/>
          <w:marTop w:val="0"/>
          <w:marBottom w:val="0"/>
          <w:divBdr>
            <w:top w:val="none" w:sz="0" w:space="0" w:color="auto"/>
            <w:left w:val="none" w:sz="0" w:space="0" w:color="auto"/>
            <w:bottom w:val="none" w:sz="0" w:space="0" w:color="auto"/>
            <w:right w:val="none" w:sz="0" w:space="0" w:color="auto"/>
          </w:divBdr>
        </w:div>
        <w:div w:id="44958149">
          <w:marLeft w:val="0"/>
          <w:marRight w:val="0"/>
          <w:marTop w:val="0"/>
          <w:marBottom w:val="0"/>
          <w:divBdr>
            <w:top w:val="none" w:sz="0" w:space="0" w:color="auto"/>
            <w:left w:val="none" w:sz="0" w:space="0" w:color="auto"/>
            <w:bottom w:val="none" w:sz="0" w:space="0" w:color="auto"/>
            <w:right w:val="none" w:sz="0" w:space="0" w:color="auto"/>
          </w:divBdr>
        </w:div>
        <w:div w:id="1637105498">
          <w:marLeft w:val="0"/>
          <w:marRight w:val="0"/>
          <w:marTop w:val="0"/>
          <w:marBottom w:val="0"/>
          <w:divBdr>
            <w:top w:val="none" w:sz="0" w:space="0" w:color="auto"/>
            <w:left w:val="none" w:sz="0" w:space="0" w:color="auto"/>
            <w:bottom w:val="none" w:sz="0" w:space="0" w:color="auto"/>
            <w:right w:val="none" w:sz="0" w:space="0" w:color="auto"/>
          </w:divBdr>
        </w:div>
        <w:div w:id="1936088594">
          <w:marLeft w:val="0"/>
          <w:marRight w:val="0"/>
          <w:marTop w:val="0"/>
          <w:marBottom w:val="0"/>
          <w:divBdr>
            <w:top w:val="none" w:sz="0" w:space="0" w:color="auto"/>
            <w:left w:val="none" w:sz="0" w:space="0" w:color="auto"/>
            <w:bottom w:val="none" w:sz="0" w:space="0" w:color="auto"/>
            <w:right w:val="none" w:sz="0" w:space="0" w:color="auto"/>
          </w:divBdr>
        </w:div>
        <w:div w:id="1966277359">
          <w:marLeft w:val="0"/>
          <w:marRight w:val="0"/>
          <w:marTop w:val="0"/>
          <w:marBottom w:val="0"/>
          <w:divBdr>
            <w:top w:val="none" w:sz="0" w:space="0" w:color="auto"/>
            <w:left w:val="none" w:sz="0" w:space="0" w:color="auto"/>
            <w:bottom w:val="none" w:sz="0" w:space="0" w:color="auto"/>
            <w:right w:val="none" w:sz="0" w:space="0" w:color="auto"/>
          </w:divBdr>
        </w:div>
        <w:div w:id="163981698">
          <w:marLeft w:val="0"/>
          <w:marRight w:val="0"/>
          <w:marTop w:val="0"/>
          <w:marBottom w:val="0"/>
          <w:divBdr>
            <w:top w:val="none" w:sz="0" w:space="0" w:color="auto"/>
            <w:left w:val="none" w:sz="0" w:space="0" w:color="auto"/>
            <w:bottom w:val="none" w:sz="0" w:space="0" w:color="auto"/>
            <w:right w:val="none" w:sz="0" w:space="0" w:color="auto"/>
          </w:divBdr>
        </w:div>
        <w:div w:id="1807358959">
          <w:marLeft w:val="0"/>
          <w:marRight w:val="0"/>
          <w:marTop w:val="0"/>
          <w:marBottom w:val="0"/>
          <w:divBdr>
            <w:top w:val="none" w:sz="0" w:space="0" w:color="auto"/>
            <w:left w:val="none" w:sz="0" w:space="0" w:color="auto"/>
            <w:bottom w:val="none" w:sz="0" w:space="0" w:color="auto"/>
            <w:right w:val="none" w:sz="0" w:space="0" w:color="auto"/>
          </w:divBdr>
        </w:div>
      </w:divsChild>
    </w:div>
    <w:div w:id="1931306073">
      <w:bodyDiv w:val="1"/>
      <w:marLeft w:val="0"/>
      <w:marRight w:val="0"/>
      <w:marTop w:val="0"/>
      <w:marBottom w:val="0"/>
      <w:divBdr>
        <w:top w:val="none" w:sz="0" w:space="0" w:color="auto"/>
        <w:left w:val="none" w:sz="0" w:space="0" w:color="auto"/>
        <w:bottom w:val="none" w:sz="0" w:space="0" w:color="auto"/>
        <w:right w:val="none" w:sz="0" w:space="0" w:color="auto"/>
      </w:divBdr>
      <w:divsChild>
        <w:div w:id="170414225">
          <w:marLeft w:val="360"/>
          <w:marRight w:val="360"/>
          <w:marTop w:val="0"/>
          <w:marBottom w:val="360"/>
          <w:divBdr>
            <w:top w:val="none" w:sz="0" w:space="0" w:color="auto"/>
            <w:left w:val="none" w:sz="0" w:space="0" w:color="auto"/>
            <w:bottom w:val="none" w:sz="0" w:space="0" w:color="auto"/>
            <w:right w:val="none" w:sz="0" w:space="0" w:color="auto"/>
          </w:divBdr>
        </w:div>
        <w:div w:id="2123573888">
          <w:marLeft w:val="0"/>
          <w:marRight w:val="0"/>
          <w:marTop w:val="0"/>
          <w:marBottom w:val="0"/>
          <w:divBdr>
            <w:top w:val="none" w:sz="0" w:space="0" w:color="auto"/>
            <w:left w:val="none" w:sz="0" w:space="0" w:color="auto"/>
            <w:bottom w:val="none" w:sz="0" w:space="0" w:color="auto"/>
            <w:right w:val="none" w:sz="0" w:space="0" w:color="auto"/>
          </w:divBdr>
          <w:divsChild>
            <w:div w:id="1735276881">
              <w:marLeft w:val="0"/>
              <w:marRight w:val="0"/>
              <w:marTop w:val="0"/>
              <w:marBottom w:val="0"/>
              <w:divBdr>
                <w:top w:val="none" w:sz="0" w:space="0" w:color="auto"/>
                <w:left w:val="none" w:sz="0" w:space="0" w:color="auto"/>
                <w:bottom w:val="none" w:sz="0" w:space="0" w:color="auto"/>
                <w:right w:val="none" w:sz="0" w:space="0" w:color="auto"/>
              </w:divBdr>
              <w:divsChild>
                <w:div w:id="545220681">
                  <w:marLeft w:val="0"/>
                  <w:marRight w:val="0"/>
                  <w:marTop w:val="0"/>
                  <w:marBottom w:val="0"/>
                  <w:divBdr>
                    <w:top w:val="none" w:sz="0" w:space="0" w:color="auto"/>
                    <w:left w:val="none" w:sz="0" w:space="0" w:color="auto"/>
                    <w:bottom w:val="none" w:sz="0" w:space="0" w:color="auto"/>
                    <w:right w:val="none" w:sz="0" w:space="0" w:color="auto"/>
                  </w:divBdr>
                  <w:divsChild>
                    <w:div w:id="1160542421">
                      <w:marLeft w:val="0"/>
                      <w:marRight w:val="0"/>
                      <w:marTop w:val="0"/>
                      <w:marBottom w:val="0"/>
                      <w:divBdr>
                        <w:top w:val="none" w:sz="0" w:space="0" w:color="auto"/>
                        <w:left w:val="none" w:sz="0" w:space="0" w:color="auto"/>
                        <w:bottom w:val="none" w:sz="0" w:space="0" w:color="auto"/>
                        <w:right w:val="none" w:sz="0" w:space="0" w:color="auto"/>
                      </w:divBdr>
                      <w:divsChild>
                        <w:div w:id="19785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136621">
      <w:bodyDiv w:val="1"/>
      <w:marLeft w:val="0"/>
      <w:marRight w:val="0"/>
      <w:marTop w:val="0"/>
      <w:marBottom w:val="0"/>
      <w:divBdr>
        <w:top w:val="none" w:sz="0" w:space="0" w:color="auto"/>
        <w:left w:val="none" w:sz="0" w:space="0" w:color="auto"/>
        <w:bottom w:val="none" w:sz="0" w:space="0" w:color="auto"/>
        <w:right w:val="none" w:sz="0" w:space="0" w:color="auto"/>
      </w:divBdr>
    </w:div>
    <w:div w:id="2077513343">
      <w:bodyDiv w:val="1"/>
      <w:marLeft w:val="0"/>
      <w:marRight w:val="0"/>
      <w:marTop w:val="0"/>
      <w:marBottom w:val="0"/>
      <w:divBdr>
        <w:top w:val="none" w:sz="0" w:space="0" w:color="auto"/>
        <w:left w:val="none" w:sz="0" w:space="0" w:color="auto"/>
        <w:bottom w:val="none" w:sz="0" w:space="0" w:color="auto"/>
        <w:right w:val="none" w:sz="0" w:space="0" w:color="auto"/>
      </w:divBdr>
    </w:div>
    <w:div w:id="212071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ars.ru/blog/informatsionnaya-bezopasnost-v-gosudarstvennykh-organakh-standarty-i-luchshie-praktiki/" TargetMode="External"/><Relationship Id="rId3" Type="http://schemas.openxmlformats.org/officeDocument/2006/relationships/styles" Target="styles.xml"/><Relationship Id="rId7" Type="http://schemas.openxmlformats.org/officeDocument/2006/relationships/hyperlink" Target="https://www.consultant.ru/document/cons_doc_LAW_6180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sultant.ru/document/cons_doc_LAW_28399/2573feee1caecac37c442734e00215bbf1c8524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ia.ru/20230407/neyroseti-1863635964.html" TargetMode="External"/><Relationship Id="rId4" Type="http://schemas.openxmlformats.org/officeDocument/2006/relationships/settings" Target="settings.xml"/><Relationship Id="rId9" Type="http://schemas.openxmlformats.org/officeDocument/2006/relationships/hyperlink" Target="https://ajax.systems/ru-ua/blog/cyber-safety-essenti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8E51E1BF-520D-44C0-9B8B-44726437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2501</Words>
  <Characters>14261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Давид Багаев</cp:lastModifiedBy>
  <cp:revision>3</cp:revision>
  <dcterms:created xsi:type="dcterms:W3CDTF">2025-05-01T21:38:00Z</dcterms:created>
  <dcterms:modified xsi:type="dcterms:W3CDTF">2025-05-01T21:38:00Z</dcterms:modified>
</cp:coreProperties>
</file>