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Конспект урока</w:t>
      </w:r>
    </w:p>
    <w:p w14:paraId="02000000">
      <w:pPr>
        <w:pStyle w:val="Style_1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135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Учитель: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Абсалямова Алина Рамилевна</w:t>
      </w:r>
    </w:p>
    <w:p w14:paraId="04000000">
      <w:pPr>
        <w:spacing w:after="135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Тема урока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: «Духовный путь Николая Ростова»</w:t>
      </w:r>
    </w:p>
    <w:p w14:paraId="05000000">
      <w:pPr>
        <w:spacing w:after="135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Класс: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10</w:t>
      </w:r>
    </w:p>
    <w:p w14:paraId="06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Цель урока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 </w:t>
      </w:r>
    </w:p>
    <w:p w14:paraId="07000000">
      <w:p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Понять духовное становление Николая Ростова, проанализировав внутренние конфликты героя</w:t>
      </w:r>
    </w:p>
    <w:p w14:paraId="08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Задачи урока:</w:t>
      </w:r>
    </w:p>
    <w:p w14:paraId="09000000">
      <w:pPr>
        <w:numPr>
          <w:ilvl w:val="0"/>
          <w:numId w:val="1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Углубить понимание «диалектики души»</w:t>
      </w:r>
    </w:p>
    <w:p w14:paraId="0A000000">
      <w:pPr>
        <w:numPr>
          <w:ilvl w:val="0"/>
          <w:numId w:val="1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Организовать работу в классе</w:t>
      </w:r>
    </w:p>
    <w:p w14:paraId="0B000000">
      <w:pPr>
        <w:numPr>
          <w:ilvl w:val="0"/>
          <w:numId w:val="1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Проанализировать влияние исторических событий на героя</w:t>
      </w:r>
    </w:p>
    <w:p w14:paraId="0C000000">
      <w:pPr>
        <w:numPr>
          <w:ilvl w:val="0"/>
          <w:numId w:val="1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Развить познавательные и творческие способности учащихся</w:t>
      </w:r>
    </w:p>
    <w:p w14:paraId="0D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Формы работы: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индивидуальная, парная</w:t>
      </w:r>
    </w:p>
    <w:p w14:paraId="0E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Методы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 xml:space="preserve"> и приемы: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беседа, проблемное обучение, сопоставительный, исследовательский методы, облако слов, синквейн, рыбий скелет</w:t>
      </w:r>
    </w:p>
    <w:p w14:paraId="0F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 xml:space="preserve">Материалы: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проектор, компьютер, макет рыбьего скелета, сайт для создания облака слов</w:t>
      </w:r>
    </w:p>
    <w:p w14:paraId="10000000">
      <w:pPr>
        <w:spacing w:after="156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Ход урока</w:t>
      </w:r>
    </w:p>
    <w:p w14:paraId="11000000">
      <w:pPr>
        <w:numPr>
          <w:numId w:val="2"/>
        </w:numPr>
        <w:spacing w:after="156" w:before="0"/>
        <w:ind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Организационный момент</w:t>
      </w:r>
    </w:p>
    <w:p w14:paraId="12000000">
      <w:pPr>
        <w:numPr>
          <w:numId w:val="2"/>
        </w:numPr>
        <w:spacing w:after="156" w:before="0"/>
        <w:ind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Проверка домашнего задания</w:t>
      </w:r>
    </w:p>
    <w:p w14:paraId="13000000">
      <w:pPr>
        <w:numPr>
          <w:numId w:val="2"/>
        </w:numPr>
        <w:spacing w:after="156" w:before="0"/>
        <w:ind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Актуализация знаний</w:t>
      </w:r>
    </w:p>
    <w:p w14:paraId="14000000">
      <w:pPr>
        <w:spacing w:after="269" w:before="269"/>
        <w:ind w:firstLine="0" w:left="-109"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Ученикам предлагается задание на актуализацию знаний о портретной характеристике героя:</w:t>
      </w:r>
    </w:p>
    <w:p w14:paraId="15000000">
      <w:pPr>
        <w:spacing w:after="269" w:before="269"/>
        <w:ind w:firstLine="0" w:left="-109"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Задание в парах</w:t>
      </w:r>
      <w:r>
        <w:rPr>
          <w:rFonts w:ascii="Times New Roman" w:hAnsi="Times New Roman"/>
          <w:color w:val="000000"/>
          <w:sz w:val="28"/>
        </w:rPr>
        <w:t>: составьте облако слов, описывающих образ Ростова (5 минут)</w:t>
      </w:r>
    </w:p>
    <w:p w14:paraId="16000000">
      <w:pPr>
        <w:spacing w:after="269" w:before="269"/>
        <w:ind w:firstLine="0" w:left="-109"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Примерный ответ:</w:t>
      </w:r>
      <w:r>
        <w:rPr>
          <w:rFonts w:ascii="Times New Roman" w:hAnsi="Times New Roman"/>
          <w:color w:val="000000"/>
          <w:sz w:val="28"/>
        </w:rPr>
        <w:t xml:space="preserve"> молодой граф, невысокий, кучерявый, открытое выражение лица, веселый, открытый взгляд, мужская походка, румяный, красивый, чистая улыбка, полон поэзии, правдивый, честные глаза.</w:t>
      </w:r>
    </w:p>
    <w:p w14:paraId="17000000">
      <w:pPr>
        <w:spacing w:after="269" w:before="269"/>
        <w:ind w:firstLine="0" w:left="-109"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Ниже представлен образец оформления.</w:t>
      </w:r>
    </w:p>
    <w:p w14:paraId="18000000">
      <w:pPr>
        <w:spacing w:after="269" w:before="269"/>
        <w:ind w:firstLine="0" w:left="-109"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drawing>
          <wp:inline>
            <wp:extent cx="5040738" cy="3765881"/>
            <wp:effectExtent b="0" l="0" r="0" t="0"/>
            <wp:docPr hidden="false" id="1" name="Picture 1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5040738" cy="3765881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9000000">
      <w:pPr>
        <w:numPr>
          <w:numId w:val="2"/>
        </w:numPr>
        <w:spacing w:after="269" w:before="269"/>
        <w:ind w:right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Работа по теме урока</w:t>
      </w:r>
    </w:p>
    <w:p w14:paraId="1A000000">
      <w:pPr>
        <w:spacing w:after="269" w:before="269"/>
        <w:ind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Слово учителя:</w:t>
      </w:r>
      <w:r>
        <w:rPr>
          <w:rFonts w:ascii="Times New Roman" w:hAnsi="Times New Roman"/>
          <w:color w:val="000000"/>
          <w:sz w:val="28"/>
        </w:rPr>
        <w:t xml:space="preserve"> Давайте вспомним основные этапы жизни Ростова, повлиявшие на его становление личности.</w:t>
      </w:r>
    </w:p>
    <w:p w14:paraId="1B000000">
      <w:pPr>
        <w:spacing w:after="269" w:before="269"/>
        <w:ind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Работа с выбранными эпизодами:</w:t>
      </w:r>
    </w:p>
    <w:p w14:paraId="1C000000">
      <w:pPr>
        <w:spacing w:after="270" w:before="270"/>
        <w:ind w:firstLine="0" w:left="0" w:right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Создание ленты времени: </w:t>
      </w:r>
    </w:p>
    <w:p w14:paraId="1D000000">
      <w:pPr>
        <w:spacing w:after="270" w:before="270"/>
        <w:ind w:firstLine="0" w:left="0" w:right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Главные события, формирующие личность и духовный путь Николая Ростова</w:t>
      </w:r>
    </w:p>
    <w:tbl>
      <w:tblPr>
        <w:tblW w:type="auto" w:w="0"/>
        <w:tblLayout w:type="fixed"/>
      </w:tblPr>
      <w:tblGrid>
        <w:gridCol w:w="3301"/>
        <w:gridCol w:w="6232"/>
      </w:tblGrid>
      <w:tr>
        <w:tc>
          <w:tcPr>
            <w:tcW w:type="dxa" w:w="3301"/>
            <w:vAlign w:val="center"/>
          </w:tcPr>
          <w:p w14:paraId="1E000000">
            <w:pPr>
              <w:spacing w:after="269" w:before="269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Событие</w:t>
            </w:r>
          </w:p>
        </w:tc>
        <w:tc>
          <w:tcPr>
            <w:tcW w:type="dxa" w:w="6232"/>
            <w:vAlign w:val="center"/>
          </w:tcPr>
          <w:p w14:paraId="1F000000">
            <w:pPr>
              <w:spacing w:after="269" w:before="269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Описание</w:t>
            </w:r>
          </w:p>
        </w:tc>
      </w:tr>
      <w:tr>
        <w:tc>
          <w:tcPr>
            <w:tcW w:type="dxa" w:w="3301"/>
            <w:vAlign w:val="center"/>
          </w:tcPr>
          <w:p w14:paraId="20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 в Отечественной войне 1812 года. Первый бой</w:t>
            </w:r>
          </w:p>
        </w:tc>
        <w:tc>
          <w:tcPr>
            <w:tcW w:type="dxa" w:w="6232"/>
            <w:vAlign w:val="center"/>
          </w:tcPr>
          <w:p w14:paraId="21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Николай столкнулся с ужасами войны, в его характере закаляется мужество, несмотря на страх первой битвы. </w:t>
            </w:r>
            <w:r>
              <w:rPr>
                <w:rFonts w:ascii="Times New Roman" w:hAnsi="Times New Roman"/>
                <w:color w:val="000000"/>
                <w:sz w:val="28"/>
              </w:rPr>
              <w:t>Николай совсем юн, он разбил руку, потом увидел французов и убежал.</w:t>
            </w:r>
          </w:p>
          <w:p w14:paraId="22000000">
            <w:pPr>
              <w:rPr>
                <w:rFonts w:ascii="Times New Roman" w:hAnsi="Times New Roman"/>
                <w:color w:val="000000"/>
                <w:sz w:val="28"/>
              </w:rPr>
            </w:pPr>
          </w:p>
          <w:p w14:paraId="23000000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301"/>
            <w:vAlign w:val="center"/>
          </w:tcPr>
          <w:p w14:paraId="24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Ростов рассказывает о бое</w:t>
            </w:r>
          </w:p>
        </w:tc>
        <w:tc>
          <w:tcPr>
            <w:tcW w:type="dxa" w:w="6232"/>
            <w:vAlign w:val="center"/>
          </w:tcPr>
          <w:p w14:paraId="25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t>«Он начал рассказывать с намерением рассказать все, как оно точно было, но незаметно, невольно и неизбежно для себя перешел в неправду. Не мог он им рассказать так просто, что поехали все рысью, он упал с лошади, свихнул руку и изо всех сил побежал в лес от француза. Рассказать правду очень трудно, и молодые люди редко на это способны. Они ждали рассказа о том, как горел он весь в огне, сам себя не помня, как бурею налетал на каре; как врубался в него, рубил направо и налево; как сабля отведала мяса и как он падал в изнеможении, и тому подобное. И он рассказал им все это».</w:t>
            </w:r>
          </w:p>
        </w:tc>
      </w:tr>
      <w:tr>
        <w:tc>
          <w:tcPr>
            <w:tcW w:type="dxa" w:w="3301"/>
            <w:vAlign w:val="center"/>
          </w:tcPr>
          <w:p w14:paraId="26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Ростов и француз</w:t>
            </w:r>
          </w:p>
        </w:tc>
        <w:tc>
          <w:tcPr>
            <w:tcW w:type="dxa" w:w="6232"/>
            <w:vAlign w:val="center"/>
          </w:tcPr>
          <w:p w14:paraId="27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Николай увидит, как пехоту теснят французы. И он увлекает за собой товарищей, они налетают, гонят французов, выручая своих, и Николай догонит француза, взмахивает саблей… и вдруг не ударит, а шлёпнет плашмя, увидев перепуганное лицо не врага, а просто человека, почувствовавшего смерть: «И я хорошо помню, как рука моя остановилась, когда я поднял ее».</w:t>
            </w:r>
          </w:p>
        </w:tc>
      </w:tr>
      <w:tr>
        <w:tc>
          <w:tcPr>
            <w:tcW w:type="dxa" w:w="3301"/>
            <w:vAlign w:val="center"/>
          </w:tcPr>
          <w:p w14:paraId="28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Эпизод с полькою</w:t>
            </w:r>
          </w:p>
        </w:tc>
        <w:tc>
          <w:tcPr>
            <w:tcW w:type="dxa" w:w="6232"/>
            <w:vAlign w:val="center"/>
          </w:tcPr>
          <w:p w14:paraId="29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На одной из своих командировок Ростов нашел в разоренной деревне семейство старика-поляка и его дочери с грудным ребенком. Они были раздеты, голодны, без денег… Ростов привез их в свою стоянку, поместил в своей квартире и содержал их. «Товарищ Ростова, разговорившись о женщинах, стал смеяться, говоря, что он всех хитрее, и что ему бы не грех познакомить товарищей с спасенною им хорошенькою полькой. Ростов принял шутку за оскорбление и, вспыхнув, наговорил офицеру таких неприятных вещей, что Денисов с трудом мог удержать обоих от дуэли». И храбрец, рубака Денисов скажет: «Эта ваша Ростовская порода!»</w:t>
            </w:r>
          </w:p>
        </w:tc>
      </w:tr>
      <w:tr>
        <w:tc>
          <w:tcPr>
            <w:tcW w:type="dxa" w:w="3301"/>
            <w:vAlign w:val="center"/>
          </w:tcPr>
          <w:p w14:paraId="2A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гостях у дядюшки</w:t>
            </w:r>
          </w:p>
        </w:tc>
        <w:tc>
          <w:tcPr>
            <w:tcW w:type="dxa" w:w="6232"/>
            <w:vAlign w:val="center"/>
          </w:tcPr>
          <w:p w14:paraId="2B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Наташа, душой принявшая и простую игру на гитаре дядюшки, подхватит мелодию и вдруг выйдет в танце с платочком, а дальше будет невероятная фраза Толстого про танец Наташи: «Она сделала то самое и так точно, так вполне точно это сделала, что Анисья Федоровна, которая тотчас подала ей необходимый для ее дела платок, сквозь смех прослезилась, глядя на эту тоненькую, грациозную, такую чужую ей, в шелку и в бархате воспитанную графиню, которая умела понять всё то, что было и в Анисье, и в отце Анисьи, и в тетке, и в матери, и во всяком русском человеке». </w:t>
            </w:r>
            <w:r>
              <w:rPr>
                <w:rFonts w:ascii="Times New Roman" w:hAnsi="Times New Roman"/>
                <w:color w:val="000000"/>
                <w:sz w:val="28"/>
              </w:rPr>
              <w:t>И Толстой добавит, что Николай смотрел на неё, улыбаясь и понимая всё то, что чувствовала и Наташа, и дядюшка, и крестьянка Анисья.</w:t>
            </w:r>
          </w:p>
        </w:tc>
      </w:tr>
      <w:tr>
        <w:tc>
          <w:tcPr>
            <w:tcW w:type="dxa" w:w="3301"/>
            <w:vAlign w:val="center"/>
          </w:tcPr>
          <w:p w14:paraId="2C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Сцена охоты</w:t>
            </w:r>
          </w:p>
        </w:tc>
        <w:tc>
          <w:tcPr>
            <w:tcW w:type="dxa" w:w="6232"/>
            <w:vAlign w:val="center"/>
          </w:tcPr>
          <w:p w14:paraId="2D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Сцена охоты в романе "Война и мир" ярко подчеркивает страсть и амбиции Николая Ростова. Его стремление поймать волка отражает не только его личные желания, но и характерные черты дворянского общества XIX века, где охота символизирует статус и мужество. </w:t>
            </w:r>
            <w:r>
              <w:rPr>
                <w:rFonts w:ascii="Times New Roman" w:hAnsi="Times New Roman"/>
                <w:color w:val="000000"/>
                <w:sz w:val="28"/>
              </w:rPr>
              <w:t>Взаимодействие между Николаем и Данилой, ловчим, показывает сложные отношения между барином и крепостным, где охота временно стирает социальные границы</w:t>
            </w:r>
          </w:p>
        </w:tc>
      </w:tr>
      <w:tr>
        <w:tc>
          <w:tcPr>
            <w:tcW w:type="dxa" w:w="3301"/>
            <w:vAlign w:val="center"/>
          </w:tcPr>
          <w:p w14:paraId="2E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Отношение к императору</w:t>
            </w:r>
          </w:p>
        </w:tc>
        <w:tc>
          <w:tcPr>
            <w:tcW w:type="dxa" w:w="6232"/>
            <w:vAlign w:val="center"/>
          </w:tcPr>
          <w:p w14:paraId="2F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Кумиром Николая является император, за которого он рад умереть.</w:t>
            </w:r>
          </w:p>
        </w:tc>
      </w:tr>
      <w:tr>
        <w:tc>
          <w:tcPr>
            <w:tcW w:type="dxa" w:w="3301"/>
            <w:vAlign w:val="center"/>
          </w:tcPr>
          <w:p w14:paraId="30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Разрушение идеала</w:t>
            </w:r>
          </w:p>
        </w:tc>
        <w:tc>
          <w:tcPr>
            <w:tcW w:type="dxa" w:w="6232"/>
            <w:vAlign w:val="center"/>
          </w:tcPr>
          <w:p w14:paraId="31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Николай разочаровался в императоре, он осознал ужасы войны и увидел дружелюбное рукопожатие Александра 1 с Наполеоном.</w:t>
            </w:r>
          </w:p>
        </w:tc>
      </w:tr>
      <w:tr>
        <w:tc>
          <w:tcPr>
            <w:tcW w:type="dxa" w:w="3301"/>
            <w:vAlign w:val="center"/>
          </w:tcPr>
          <w:p w14:paraId="32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Совет отказаться от наследства отца</w:t>
            </w:r>
          </w:p>
        </w:tc>
        <w:tc>
          <w:tcPr>
            <w:tcW w:type="dxa" w:w="6232"/>
            <w:vAlign w:val="center"/>
          </w:tcPr>
          <w:p w14:paraId="33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Николай ждёт нового чина с повышением, он любит и умеет служить, но умер отец, открылись катастрофические долги, и Николаю советуют отказаться от наследства , потому что «долгов было вдвое больше, чем имения», но «Николай в отказе от наследства видел выражение укора священной для него памяти отца и потому не хотел слышать об отказе и принял наследство с обязательством уплаты» – Ростовская порода!</w:t>
            </w:r>
          </w:p>
        </w:tc>
      </w:tr>
      <w:tr>
        <w:tc>
          <w:tcPr>
            <w:tcW w:type="dxa" w:w="3301"/>
            <w:vAlign w:val="center"/>
          </w:tcPr>
          <w:p w14:paraId="34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Сцена с украденными деньгами</w:t>
            </w:r>
          </w:p>
        </w:tc>
        <w:tc>
          <w:tcPr>
            <w:tcW w:type="dxa" w:w="6232"/>
            <w:vAlign w:val="center"/>
          </w:tcPr>
          <w:p w14:paraId="35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Сцена с кошельком является важным элементом, который помогает глубже понять личность Николая Ростова. Она подчеркивает его щедрость, чувство долга и моральные принципы, а также создает контраст с другими персонажами.</w:t>
            </w:r>
          </w:p>
        </w:tc>
      </w:tr>
      <w:tr>
        <w:tc>
          <w:tcPr>
            <w:tcW w:type="dxa" w:w="3301"/>
            <w:vAlign w:val="center"/>
          </w:tcPr>
          <w:p w14:paraId="36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Любовь и отношения с Соней</w:t>
            </w:r>
          </w:p>
        </w:tc>
        <w:tc>
          <w:tcPr>
            <w:tcW w:type="dxa" w:w="6232"/>
            <w:vAlign w:val="center"/>
          </w:tcPr>
          <w:p w14:paraId="37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Отношения с Соней были важны для Николая, но это было чувство, не похожее на настоящую любовь. Это была юношеская влюбленность.</w:t>
            </w:r>
          </w:p>
        </w:tc>
      </w:tr>
      <w:tr>
        <w:tc>
          <w:tcPr>
            <w:tcW w:type="dxa" w:w="3301"/>
            <w:vAlign w:val="center"/>
          </w:tcPr>
          <w:p w14:paraId="38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Брак с Марьей Болконской</w:t>
            </w:r>
          </w:p>
        </w:tc>
        <w:tc>
          <w:tcPr>
            <w:tcW w:type="dxa" w:w="6232"/>
            <w:vAlign w:val="center"/>
          </w:tcPr>
          <w:p w14:paraId="39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Благодаря знакомству с Марьей и их браку, Николай приобрел духовное равновесие, ответственность, семейные ценности выходят на первый план.</w:t>
            </w:r>
          </w:p>
        </w:tc>
      </w:tr>
      <w:tr>
        <w:tc>
          <w:tcPr>
            <w:tcW w:type="dxa" w:w="3301"/>
            <w:vAlign w:val="center"/>
          </w:tcPr>
          <w:p w14:paraId="3A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Зрелость и принятие себя</w:t>
            </w:r>
          </w:p>
        </w:tc>
        <w:tc>
          <w:tcPr>
            <w:tcW w:type="dxa" w:w="6232"/>
            <w:vAlign w:val="center"/>
          </w:tcPr>
          <w:p w14:paraId="3B000000">
            <w:pPr>
              <w:spacing w:after="269" w:before="269"/>
              <w:ind w:firstLine="0" w:left="0" w:righ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Умение принимать сложности жизни с мудростью, осознанность и счастье в семейной жизни.</w:t>
            </w:r>
          </w:p>
        </w:tc>
      </w:tr>
    </w:tbl>
    <w:p w14:paraId="3C000000">
      <w:pPr>
        <w:rPr>
          <w:rFonts w:ascii="Times New Roman" w:hAnsi="Times New Roman"/>
          <w:color w:val="000000"/>
          <w:sz w:val="28"/>
        </w:rPr>
      </w:pPr>
    </w:p>
    <w:p w14:paraId="3D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Прием «Рыбий скелет»:</w:t>
      </w:r>
    </w:p>
    <w:p w14:paraId="3E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drawing>
          <wp:inline>
            <wp:extent cx="6264274" cy="2255429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4" name="Picture 4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264274" cy="225542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F000000">
      <w:pPr>
        <w:rPr>
          <w:rFonts w:ascii="Times New Roman" w:hAnsi="Times New Roman"/>
          <w:color w:val="000000"/>
          <w:sz w:val="28"/>
        </w:rPr>
      </w:pPr>
    </w:p>
    <w:p w14:paraId="40000000">
      <w:pPr>
        <w:numPr>
          <w:numId w:val="3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Голова – проблема. </w:t>
      </w:r>
    </w:p>
    <w:p w14:paraId="41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Проблема</w:t>
      </w:r>
      <w:r>
        <w:rPr>
          <w:rFonts w:ascii="Times New Roman" w:hAnsi="Times New Roman"/>
          <w:color w:val="000000"/>
          <w:sz w:val="28"/>
        </w:rPr>
        <w:t>: Николай Ростов выражает представления Толстого о гармоничном, естественном русском человеке?</w:t>
      </w:r>
    </w:p>
    <w:p w14:paraId="42000000">
      <w:pPr>
        <w:numPr>
          <w:numId w:val="3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Верхние кости – причины</w:t>
      </w:r>
    </w:p>
    <w:p w14:paraId="43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Причины</w:t>
      </w:r>
      <w:r>
        <w:rPr>
          <w:rFonts w:ascii="Times New Roman" w:hAnsi="Times New Roman"/>
          <w:color w:val="000000"/>
          <w:sz w:val="28"/>
        </w:rPr>
        <w:t>:</w:t>
      </w:r>
    </w:p>
    <w:p w14:paraId="44000000">
      <w:pPr>
        <w:numPr>
          <w:numId w:val="4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Николай честный человек</w:t>
      </w:r>
    </w:p>
    <w:p w14:paraId="45000000">
      <w:pPr>
        <w:numPr>
          <w:numId w:val="4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Николая готов поддержать своих близких, открытый и эмпатичный</w:t>
      </w:r>
    </w:p>
    <w:p w14:paraId="46000000">
      <w:pPr>
        <w:numPr>
          <w:numId w:val="4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Ростов умеет искренне любить</w:t>
      </w:r>
    </w:p>
    <w:p w14:paraId="47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3. Нижние кости – примеры из текста, эпизоды, цитаты</w:t>
      </w:r>
    </w:p>
    <w:p w14:paraId="48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Примеры</w:t>
      </w:r>
      <w:r>
        <w:rPr>
          <w:rFonts w:ascii="Times New Roman" w:hAnsi="Times New Roman"/>
          <w:color w:val="000000"/>
          <w:sz w:val="28"/>
        </w:rPr>
        <w:t>:</w:t>
      </w:r>
    </w:p>
    <w:p w14:paraId="49000000">
      <w:pPr>
        <w:numPr>
          <w:numId w:val="5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эпизод с кошельком</w:t>
      </w:r>
    </w:p>
    <w:p w14:paraId="4A000000">
      <w:pPr>
        <w:numPr>
          <w:numId w:val="5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разговор с Наташей</w:t>
      </w:r>
    </w:p>
    <w:p w14:paraId="4B000000">
      <w:pPr>
        <w:numPr>
          <w:numId w:val="5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брак с Марьей</w:t>
      </w:r>
    </w:p>
    <w:p w14:paraId="4C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4. Хвост – вывод:</w:t>
      </w:r>
    </w:p>
    <w:p w14:paraId="4D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Николае Толстой отразил глубокую нравственность, благородство, искренность, естественность русского человека.</w:t>
      </w:r>
    </w:p>
    <w:p w14:paraId="4E000000">
      <w:pPr>
        <w:spacing w:after="270" w:before="270"/>
        <w:ind w:firstLine="0" w:left="0" w:right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Рефлексия</w:t>
      </w:r>
    </w:p>
    <w:p w14:paraId="4F000000">
      <w:pPr>
        <w:spacing w:after="270" w:before="270"/>
        <w:ind w:firstLine="0" w:left="0" w:right="0"/>
        <w:jc w:val="left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Составьте синквейн про Николая Ростова</w:t>
      </w:r>
    </w:p>
    <w:p w14:paraId="50000000">
      <w:pPr>
        <w:spacing w:after="270" w:before="270"/>
        <w:ind w:firstLine="0" w:left="0" w:right="0"/>
        <w:jc w:val="left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Пример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51000000">
      <w:pPr>
        <w:spacing w:after="270" w:before="270"/>
        <w:ind w:firstLine="0" w:left="0" w:right="0"/>
        <w:jc w:val="left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1. Простой, щедрый, смелый,</w:t>
      </w:r>
    </w:p>
    <w:p w14:paraId="52000000">
      <w:pPr>
        <w:spacing w:after="270" w:before="270"/>
        <w:ind w:firstLine="0" w:left="0" w:right="0"/>
        <w:jc w:val="left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2. Сражается за родину, любит семью, мечтает о счастье,</w:t>
      </w:r>
    </w:p>
    <w:p w14:paraId="53000000">
      <w:pPr>
        <w:spacing w:after="270" w:before="270"/>
        <w:ind w:firstLine="0" w:left="0" w:right="0"/>
        <w:jc w:val="left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3. 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Человек, стремящийся к честности и любви,</w:t>
      </w:r>
      <w:r>
        <w:rPr>
          <w:rFonts w:ascii="Times New Roman" w:hAnsi="Times New Roman"/>
          <w:color w:val="000000"/>
          <w:sz w:val="28"/>
        </w:rPr>
        <w:br/>
      </w:r>
    </w:p>
    <w:p w14:paraId="54000000">
      <w:pPr>
        <w:spacing w:after="270" w:before="270"/>
        <w:ind w:firstLine="0" w:left="0" w:right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Заключение</w:t>
      </w:r>
    </w:p>
    <w:p w14:paraId="55000000">
      <w:pPr>
        <w:spacing w:after="269" w:before="269"/>
        <w:ind w:firstLine="0" w:left="0"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Духовный путь Николая Ростова — это процесс внутреннего роста через переживания войны, любви и семейных испытаний. Его развитие иллюстрирует важность поиска своего места в жизни и смирения перед жизненными обстоятельствами с целью достижения истинной гармонии и зрелости. Он не сломился, несмотря на </w:t>
      </w:r>
    </w:p>
    <w:p w14:paraId="56000000">
      <w:pPr>
        <w:spacing w:after="270" w:before="270"/>
        <w:ind w:firstLine="0" w:left="0" w:right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Домашнее задание</w:t>
      </w:r>
    </w:p>
    <w:p w14:paraId="57000000">
      <w:pPr>
        <w:spacing w:after="269" w:before="269"/>
        <w:ind w:firstLine="0" w:left="0"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Напишите эссе на тему: «Один день из жизни Николая Ростова», соблюдая его речевые особенности.</w:t>
      </w:r>
    </w:p>
    <w:p w14:paraId="58000000">
      <w:pPr>
        <w:spacing w:after="120" w:before="120"/>
        <w:ind w:firstLine="0" w:left="120" w:right="120"/>
        <w:rPr>
          <w:rFonts w:ascii="Times New Roman" w:hAnsi="Times New Roman"/>
          <w:color w:val="000000"/>
          <w:sz w:val="28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png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MyOffice-CoreFramework-macOS/31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2025-06-06T11:03:10Z</dcterms:modified>
</cp:coreProperties>
</file>