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4D6D" w:rsidRDefault="00BE7EEB">
      <w:pPr>
        <w:pStyle w:val="a6"/>
        <w:spacing w:before="67" w:beforeAutospacing="0" w:after="0" w:afterAutospacing="0"/>
        <w:ind w:left="-284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ajorEastAsia"/>
          <w:color w:val="000000" w:themeColor="text1"/>
          <w:kern w:val="24"/>
          <w:sz w:val="48"/>
          <w:szCs w:val="48"/>
        </w:rPr>
        <w:t>Разработка</w:t>
      </w:r>
      <w:r>
        <w:rPr>
          <w:rFonts w:eastAsiaTheme="majorEastAsia"/>
          <w:color w:val="000000" w:themeColor="text1"/>
          <w:kern w:val="24"/>
          <w:sz w:val="48"/>
          <w:szCs w:val="48"/>
        </w:rPr>
        <w:t xml:space="preserve"> урока</w:t>
      </w:r>
      <w:r>
        <w:rPr>
          <w:rFonts w:eastAsiaTheme="majorEastAsia"/>
          <w:color w:val="000000" w:themeColor="text1"/>
          <w:kern w:val="24"/>
          <w:sz w:val="48"/>
          <w:szCs w:val="48"/>
        </w:rPr>
        <w:t xml:space="preserve">  «</w:t>
      </w:r>
      <w:proofErr w:type="spellStart"/>
      <w:r>
        <w:rPr>
          <w:rFonts w:eastAsiaTheme="majorEastAsia"/>
          <w:color w:val="000000" w:themeColor="text1"/>
          <w:kern w:val="24"/>
          <w:sz w:val="48"/>
          <w:szCs w:val="48"/>
        </w:rPr>
        <w:t>Математика+Шахматы</w:t>
      </w:r>
      <w:proofErr w:type="spellEnd"/>
      <w:r>
        <w:rPr>
          <w:rFonts w:eastAsiaTheme="majorEastAsia"/>
          <w:color w:val="000000" w:themeColor="text1"/>
          <w:kern w:val="24"/>
          <w:sz w:val="48"/>
          <w:szCs w:val="48"/>
        </w:rPr>
        <w:t>»</w:t>
      </w:r>
    </w:p>
    <w:p w:rsidR="00D44D6D" w:rsidRDefault="00D44D6D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BE7EEB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Учитель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Кочергина А.И.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МБОУ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«Школа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№24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» г.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о.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Самара</w:t>
      </w:r>
    </w:p>
    <w:p w:rsidR="00D44D6D" w:rsidRDefault="00BE7EEB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Класс</w:t>
      </w:r>
      <w:r>
        <w:rPr>
          <w:rFonts w:asciiTheme="minorHAnsi" w:eastAsiaTheme="minorEastAsia" w:hAnsi="Calibri" w:cstheme="minorBidi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6</w:t>
      </w:r>
    </w:p>
    <w:p w:rsidR="00D44D6D" w:rsidRDefault="00BE7EEB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Тема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урока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Координатная плоскость. Шахматная нотация.</w:t>
      </w:r>
    </w:p>
    <w:p w:rsidR="00D44D6D" w:rsidRDefault="00BE7EEB">
      <w:pPr>
        <w:pStyle w:val="a6"/>
        <w:spacing w:before="67" w:beforeAutospacing="0" w:after="0" w:afterAutospacing="0"/>
      </w:pPr>
      <w:r>
        <w:rPr>
          <w:rFonts w:eastAsiaTheme="minorEastAsia"/>
          <w:color w:val="000000" w:themeColor="text1"/>
          <w:kern w:val="24"/>
          <w:sz w:val="28"/>
          <w:szCs w:val="28"/>
        </w:rPr>
        <w:t>Тип урока: Интегрированный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.</w:t>
      </w:r>
    </w:p>
    <w:p w:rsidR="00D44D6D" w:rsidRDefault="00BE7EEB">
      <w:pPr>
        <w:pStyle w:val="a6"/>
        <w:spacing w:before="67" w:beforeAutospacing="0" w:after="0" w:afterAutospacing="0"/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Цель: Повторение материала по теме «Координатная плоскость», 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применение полученных знаний математики в теории шахмат в реальной жизни.</w:t>
      </w:r>
    </w:p>
    <w:p w:rsidR="00D44D6D" w:rsidRDefault="00BE7EEB">
      <w:pPr>
        <w:pStyle w:val="a6"/>
        <w:spacing w:before="67" w:beforeAutospacing="0" w:after="0" w:afterAutospacing="0"/>
      </w:pPr>
      <w:r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>Планируемые результаты:</w:t>
      </w:r>
    </w:p>
    <w:p w:rsidR="00D44D6D" w:rsidRDefault="00BE7EEB">
      <w:pPr>
        <w:pStyle w:val="a6"/>
        <w:spacing w:before="67" w:beforeAutospacing="0" w:after="0" w:afterAutospacing="0"/>
      </w:pPr>
      <w:r>
        <w:rPr>
          <w:rFonts w:eastAsiaTheme="minorEastAsia"/>
          <w:i/>
          <w:iCs/>
          <w:color w:val="000000" w:themeColor="text1"/>
          <w:kern w:val="24"/>
          <w:sz w:val="28"/>
          <w:szCs w:val="28"/>
        </w:rPr>
        <w:t>Предметные:</w:t>
      </w:r>
    </w:p>
    <w:p w:rsidR="00D44D6D" w:rsidRDefault="00BE7EEB">
      <w:pPr>
        <w:pStyle w:val="a7"/>
        <w:numPr>
          <w:ilvl w:val="0"/>
          <w:numId w:val="1"/>
        </w:numPr>
        <w:rPr>
          <w:sz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знать что такое система координат; как называются координатные прямые, образующие эту систему; как называется точка пересечения этих прямых и пара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чисел, определяющих положение точки на плоскости;</w:t>
      </w:r>
    </w:p>
    <w:p w:rsidR="00D44D6D" w:rsidRDefault="00BE7EEB">
      <w:pPr>
        <w:pStyle w:val="a7"/>
        <w:numPr>
          <w:ilvl w:val="0"/>
          <w:numId w:val="1"/>
        </w:numPr>
        <w:rPr>
          <w:sz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уметь абсциссу и ординату точки на координатной плоскости и с их помощью строить фигуры.</w:t>
      </w:r>
    </w:p>
    <w:p w:rsidR="00D44D6D" w:rsidRDefault="00BE7EEB">
      <w:pPr>
        <w:pStyle w:val="a6"/>
        <w:spacing w:before="67" w:beforeAutospacing="0" w:after="0" w:afterAutospacing="0"/>
      </w:pPr>
      <w:proofErr w:type="spellStart"/>
      <w:r>
        <w:rPr>
          <w:rFonts w:eastAsiaTheme="minorEastAsia"/>
          <w:i/>
          <w:iCs/>
          <w:color w:val="000000" w:themeColor="text1"/>
          <w:kern w:val="24"/>
          <w:sz w:val="28"/>
          <w:szCs w:val="28"/>
        </w:rPr>
        <w:t>Метапредметные</w:t>
      </w:r>
      <w:proofErr w:type="spellEnd"/>
      <w:r>
        <w:rPr>
          <w:rFonts w:eastAsiaTheme="minorEastAsia"/>
          <w:i/>
          <w:iCs/>
          <w:color w:val="000000" w:themeColor="text1"/>
          <w:kern w:val="24"/>
          <w:sz w:val="28"/>
          <w:szCs w:val="28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 </w:t>
      </w:r>
    </w:p>
    <w:p w:rsidR="00D44D6D" w:rsidRDefault="00BE7EEB">
      <w:pPr>
        <w:pStyle w:val="a7"/>
        <w:numPr>
          <w:ilvl w:val="0"/>
          <w:numId w:val="2"/>
        </w:numPr>
        <w:rPr>
          <w:sz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производить требуемую последовательность действий по инструкции, при необходимости уточнять формули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ровки задачи;</w:t>
      </w:r>
    </w:p>
    <w:p w:rsidR="00D44D6D" w:rsidRDefault="00BE7EEB">
      <w:pPr>
        <w:pStyle w:val="a7"/>
        <w:numPr>
          <w:ilvl w:val="0"/>
          <w:numId w:val="2"/>
        </w:numPr>
        <w:rPr>
          <w:sz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сопоставлять и сравнивать информацию по математике и теории шахмат.</w:t>
      </w:r>
    </w:p>
    <w:p w:rsidR="00D44D6D" w:rsidRDefault="00BE7EEB">
      <w:pPr>
        <w:pStyle w:val="a6"/>
        <w:spacing w:before="67" w:beforeAutospacing="0" w:after="0" w:afterAutospacing="0"/>
      </w:pPr>
      <w:r>
        <w:rPr>
          <w:rFonts w:eastAsiaTheme="minorEastAsia"/>
          <w:i/>
          <w:iCs/>
          <w:color w:val="000000" w:themeColor="text1"/>
          <w:kern w:val="24"/>
          <w:sz w:val="28"/>
          <w:szCs w:val="28"/>
        </w:rPr>
        <w:t>Личностные:</w:t>
      </w:r>
    </w:p>
    <w:p w:rsidR="00D44D6D" w:rsidRDefault="00BE7EEB">
      <w:pPr>
        <w:pStyle w:val="a7"/>
        <w:numPr>
          <w:ilvl w:val="0"/>
          <w:numId w:val="3"/>
        </w:numPr>
        <w:rPr>
          <w:sz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повышение мотивации к изучению предмета  математика. Расширение  кругозора, развитие и интереса к одной из самых замечательных интеллектуальных настольных игр.</w:t>
      </w:r>
    </w:p>
    <w:p w:rsidR="00D44D6D" w:rsidRDefault="00BE7EEB">
      <w:pPr>
        <w:pStyle w:val="a6"/>
        <w:spacing w:before="67" w:beforeAutospacing="0" w:after="0" w:afterAutospacing="0"/>
      </w:pPr>
      <w:r>
        <w:rPr>
          <w:rFonts w:eastAsiaTheme="minorEastAsia"/>
          <w:i/>
          <w:color w:val="000000" w:themeColor="text1"/>
          <w:kern w:val="24"/>
          <w:sz w:val="28"/>
          <w:szCs w:val="28"/>
        </w:rPr>
        <w:t>Об</w:t>
      </w:r>
      <w:r>
        <w:rPr>
          <w:rFonts w:eastAsiaTheme="minorEastAsia"/>
          <w:i/>
          <w:color w:val="000000" w:themeColor="text1"/>
          <w:kern w:val="24"/>
          <w:sz w:val="28"/>
          <w:szCs w:val="28"/>
        </w:rPr>
        <w:t>орудование: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проектор,  шахматы,  демонстрационная  шахматная доска.</w:t>
      </w:r>
    </w:p>
    <w:p w:rsidR="00D44D6D" w:rsidRDefault="00BE7EEB">
      <w:pPr>
        <w:pStyle w:val="a6"/>
        <w:spacing w:before="67" w:beforeAutospacing="0" w:after="0" w:afterAutospacing="0"/>
        <w:rPr>
          <w:i/>
        </w:rPr>
      </w:pPr>
      <w:r>
        <w:rPr>
          <w:rFonts w:eastAsiaTheme="minorEastAsia"/>
          <w:i/>
          <w:color w:val="000000" w:themeColor="text1"/>
          <w:kern w:val="24"/>
          <w:sz w:val="28"/>
          <w:szCs w:val="28"/>
        </w:rPr>
        <w:t>Ход урока</w:t>
      </w:r>
      <w:r>
        <w:rPr>
          <w:rFonts w:eastAsiaTheme="minorEastAsia"/>
          <w:i/>
          <w:color w:val="000000" w:themeColor="text1"/>
          <w:kern w:val="24"/>
          <w:sz w:val="28"/>
          <w:szCs w:val="28"/>
          <w:lang w:val="en-US"/>
        </w:rPr>
        <w:t xml:space="preserve">: </w:t>
      </w:r>
    </w:p>
    <w:p w:rsidR="00D44D6D" w:rsidRDefault="00BE7EEB">
      <w:pPr>
        <w:pStyle w:val="a7"/>
        <w:numPr>
          <w:ilvl w:val="0"/>
          <w:numId w:val="4"/>
        </w:numPr>
        <w:rPr>
          <w:sz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Организационный момент: приветствие,  проверка готовности к уроку.</w:t>
      </w:r>
    </w:p>
    <w:p w:rsidR="00D44D6D" w:rsidRDefault="00BE7EEB">
      <w:pPr>
        <w:pStyle w:val="a6"/>
        <w:numPr>
          <w:ilvl w:val="0"/>
          <w:numId w:val="4"/>
        </w:numPr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Актуализация знаний. Учитель организует повторение изученного материала по вопросам, ученики фронтально дают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ответы из выполненного домашнего задания №62-65 ст.126 учебника.</w:t>
      </w:r>
    </w:p>
    <w:p w:rsidR="00D44D6D" w:rsidRDefault="00BE7EEB">
      <w:pPr>
        <w:pStyle w:val="a6"/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Что такое координатная плоскость; система координат?</w:t>
      </w:r>
    </w:p>
    <w:p w:rsidR="00D44D6D" w:rsidRDefault="00BE7EEB">
      <w:pPr>
        <w:pStyle w:val="a6"/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Сколькими числами определяется положение точки на координатной плоскости?</w:t>
      </w:r>
    </w:p>
    <w:p w:rsidR="00D44D6D" w:rsidRDefault="00BE7EEB">
      <w:pPr>
        <w:pStyle w:val="a6"/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Как построить точку по её координатам на координатной плоскости?</w:t>
      </w:r>
    </w:p>
    <w:p w:rsidR="00D44D6D" w:rsidRDefault="00BE7EEB">
      <w:pPr>
        <w:pStyle w:val="a6"/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Как называются эти координаты?</w:t>
      </w:r>
    </w:p>
    <w:p w:rsidR="00D44D6D" w:rsidRDefault="00BE7EEB">
      <w:pPr>
        <w:pStyle w:val="a6"/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Почему координатную плоскость называют Декартовой?</w:t>
      </w:r>
    </w:p>
    <w:p w:rsidR="00D44D6D" w:rsidRDefault="00BE7EEB">
      <w:pPr>
        <w:pStyle w:val="a6"/>
        <w:tabs>
          <w:tab w:val="left" w:pos="2250"/>
        </w:tabs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Учитель хвалит учащихся, формирует положительную мотивацию, создаёт условия для ситуации успеха, обращает внимание на слова Рене Декарта (слайд №1) и шахматную доску.</w:t>
      </w:r>
    </w:p>
    <w:p w:rsidR="00D44D6D" w:rsidRDefault="00BE7EEB">
      <w:pPr>
        <w:pStyle w:val="a6"/>
        <w:tabs>
          <w:tab w:val="left" w:pos="2250"/>
        </w:tabs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Похож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а ли она на координатную плоскость?</w:t>
      </w:r>
    </w:p>
    <w:p w:rsidR="00D44D6D" w:rsidRDefault="00BE7EEB">
      <w:pPr>
        <w:pStyle w:val="a6"/>
        <w:tabs>
          <w:tab w:val="left" w:pos="2250"/>
        </w:tabs>
        <w:spacing w:before="67" w:beforeAutospacing="0" w:after="0" w:afterAutospacing="0"/>
        <w:ind w:left="72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«Мало иметь хороший ум, главное – хорошо его применять</w:t>
      </w:r>
      <w:proofErr w:type="gramStart"/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.» </w:t>
      </w:r>
      <w:proofErr w:type="gramEnd"/>
    </w:p>
    <w:p w:rsidR="00D44D6D" w:rsidRDefault="00BE7EEB">
      <w:pPr>
        <w:pStyle w:val="a6"/>
        <w:numPr>
          <w:ilvl w:val="0"/>
          <w:numId w:val="4"/>
        </w:numPr>
        <w:tabs>
          <w:tab w:val="left" w:pos="2250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 xml:space="preserve">Практическая часть: Индивидуальная работа с раздаточным материалом и взаимная проверка, работа в парах. </w:t>
      </w:r>
    </w:p>
    <w:p w:rsidR="00D44D6D" w:rsidRDefault="00BE7EEB">
      <w:pPr>
        <w:pStyle w:val="a6"/>
        <w:tabs>
          <w:tab w:val="left" w:pos="2250"/>
        </w:tabs>
        <w:spacing w:before="67" w:beforeAutospacing="0" w:after="0" w:afterAutospacing="0"/>
        <w:ind w:left="36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Задание:</w:t>
      </w:r>
    </w:p>
    <w:p w:rsidR="00D44D6D" w:rsidRDefault="00BE7EEB">
      <w:pPr>
        <w:pStyle w:val="a6"/>
        <w:tabs>
          <w:tab w:val="left" w:pos="2250"/>
        </w:tabs>
        <w:spacing w:before="67" w:beforeAutospacing="0" w:after="0" w:afterAutospacing="0"/>
        <w:ind w:left="709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Построить фигуру,  последовательно соединив точк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и. </w:t>
      </w:r>
    </w:p>
    <w:p w:rsidR="00D44D6D" w:rsidRDefault="00BE7EEB">
      <w:pPr>
        <w:pStyle w:val="a6"/>
        <w:tabs>
          <w:tab w:val="left" w:pos="2250"/>
        </w:tabs>
        <w:spacing w:before="67" w:beforeAutospacing="0" w:after="0" w:afterAutospacing="0"/>
        <w:ind w:left="709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( Приложение №1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«Созвездия Большой и Малой медведицы»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)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ind w:left="709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Учитель организует самостоятельную работу, выявляет уровень знаний, обучающийся  индивидуально выполняют задания,  осуществляют проверку в парах.  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ind w:left="36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-К созвездиям «Знак Зодиака» вернёмся ещё в </w:t>
      </w:r>
      <w:proofErr w:type="gramStart"/>
      <w:r>
        <w:rPr>
          <w:rFonts w:eastAsiaTheme="minorEastAsia"/>
          <w:color w:val="000000" w:themeColor="text1"/>
          <w:kern w:val="24"/>
          <w:sz w:val="28"/>
          <w:szCs w:val="28"/>
        </w:rPr>
        <w:t>домаш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нем</w:t>
      </w:r>
      <w:proofErr w:type="gramEnd"/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задание.</w:t>
      </w:r>
    </w:p>
    <w:p w:rsidR="00D44D6D" w:rsidRDefault="00BE7EEB">
      <w:pPr>
        <w:pStyle w:val="a6"/>
        <w:numPr>
          <w:ilvl w:val="0"/>
          <w:numId w:val="4"/>
        </w:numPr>
        <w:tabs>
          <w:tab w:val="clear" w:pos="7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 Создание проблемной ситуации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, объяснение и показ учителя на демонстрационной шахматной доске.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ind w:left="709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Как нам перенести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наши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знания координатной плоскости на шахматную доску, сделать первые шаги по положению фигур и узнать что такое шахматная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нотация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?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( Приложение №2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«Демонстрационная доска»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)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  Шахматная доска всегда считалась магически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м квадратом 8х8 и на ней просматривается наличие координат у каждого поля (клетки)</w:t>
      </w:r>
    </w:p>
    <w:p w:rsidR="00D44D6D" w:rsidRPr="00BE7EEB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По горизонтали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a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b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c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d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e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f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g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h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По вертикали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1 2 3 4 5 6 7 8</w:t>
      </w:r>
    </w:p>
    <w:p w:rsidR="00D44D6D" w:rsidRPr="00BE7EEB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Каждое поле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имеет две координаты а</w:t>
      </w:r>
      <w:proofErr w:type="gramStart"/>
      <w:r>
        <w:rPr>
          <w:rFonts w:eastAsiaTheme="minorEastAsia"/>
          <w:color w:val="000000" w:themeColor="text1"/>
          <w:kern w:val="24"/>
          <w:sz w:val="28"/>
          <w:szCs w:val="28"/>
        </w:rPr>
        <w:t>1</w:t>
      </w:r>
      <w:proofErr w:type="gramEnd"/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;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b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2;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c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3…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h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8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Что такое шахматная нотация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обозначение фигур Л-ладья,  К-конь,  С-слон, Ф-ферзь, </w:t>
      </w:r>
      <w:proofErr w:type="spellStart"/>
      <w:r>
        <w:rPr>
          <w:rFonts w:eastAsiaTheme="minorEastAsia"/>
          <w:color w:val="000000" w:themeColor="text1"/>
          <w:kern w:val="24"/>
          <w:sz w:val="28"/>
          <w:szCs w:val="28"/>
        </w:rPr>
        <w:t>Кр</w:t>
      </w:r>
      <w:proofErr w:type="spellEnd"/>
      <w:r>
        <w:rPr>
          <w:rFonts w:eastAsiaTheme="minorEastAsia"/>
          <w:color w:val="000000" w:themeColor="text1"/>
          <w:kern w:val="24"/>
          <w:sz w:val="28"/>
          <w:szCs w:val="28"/>
        </w:rPr>
        <w:t>-король, пешки.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Начальное положение фигур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1,2-горизонтали для белых фигур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                                                  7,8-горизо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нтали для черных фигур </w:t>
      </w: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Давайте для белых фигур запишем вместе Л  К  С  Ф  </w:t>
      </w:r>
      <w:proofErr w:type="spellStart"/>
      <w:r>
        <w:rPr>
          <w:rFonts w:eastAsiaTheme="minorEastAsia"/>
          <w:color w:val="000000" w:themeColor="text1"/>
          <w:kern w:val="24"/>
          <w:sz w:val="28"/>
          <w:szCs w:val="28"/>
        </w:rPr>
        <w:t>Кр</w:t>
      </w:r>
      <w:proofErr w:type="spellEnd"/>
      <w:proofErr w:type="gramStart"/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 С</w:t>
      </w:r>
      <w:proofErr w:type="gramEnd"/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 К  Л 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  <w:lang w:val="en-US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                                                                      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 xml:space="preserve">a1 b1 c1 </w:t>
      </w:r>
      <w:proofErr w:type="gramStart"/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d1  e1</w:t>
      </w:r>
      <w:proofErr w:type="gramEnd"/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 xml:space="preserve">  f1 g1 h1</w:t>
      </w:r>
    </w:p>
    <w:p w:rsidR="00D44D6D" w:rsidRPr="00BE7EEB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  <w:lang w:val="en-US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Пешки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:</w:t>
      </w:r>
      <w:r w:rsidRPr="00BE7EEB"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 xml:space="preserve">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a2 b2 c2 d2 e2 f2 g2 h2</w:t>
      </w:r>
      <w:r w:rsidRPr="00BE7EEB"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.</w:t>
      </w:r>
    </w:p>
    <w:p w:rsidR="00D44D6D" w:rsidRDefault="00BE7EEB">
      <w:pPr>
        <w:pStyle w:val="a6"/>
        <w:numPr>
          <w:ilvl w:val="0"/>
          <w:numId w:val="5"/>
        </w:numPr>
        <w:tabs>
          <w:tab w:val="clear" w:pos="4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Аналогичное задание по начальному положению чёрных фигур запишите самостоятельно и расставьте их на своей шахматной доске. </w:t>
      </w:r>
    </w:p>
    <w:p w:rsidR="00D44D6D" w:rsidRDefault="00BE7EEB">
      <w:pPr>
        <w:pStyle w:val="a6"/>
        <w:numPr>
          <w:ilvl w:val="0"/>
          <w:numId w:val="5"/>
        </w:numPr>
        <w:tabs>
          <w:tab w:val="clear" w:pos="4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И выполните задание по записи положения фигур на предложенной карточке,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работая в парах.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(Приложение №3)</w:t>
      </w:r>
    </w:p>
    <w:p w:rsidR="00D44D6D" w:rsidRDefault="00BE7EEB">
      <w:pPr>
        <w:pStyle w:val="a6"/>
        <w:numPr>
          <w:ilvl w:val="0"/>
          <w:numId w:val="4"/>
        </w:numPr>
        <w:tabs>
          <w:tab w:val="clear" w:pos="7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Интересные задачи и легенды и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з истории шахмат.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(Игровой момент) (Приложение №4)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На шахматной доске можно решать много интересных задач, одну из них вам предстоит выполнить сейчас.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Какое наибольшее число полей можно пересечь одной прямой? Запишите эти поля. Ответ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15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a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1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a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2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b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2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b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3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c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3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c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4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d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4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d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5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e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5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e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6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f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6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f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7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g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7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g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8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h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8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.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О древнейшей игре сложено много легенд, вот одна из них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(Слайд №2)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Эту задачу сейчас решать не будем, мы 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возьмём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её на дом, а на уроке запишем координаты «алмазов»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e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4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f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3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g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2 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h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1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.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Все справились с заданием. Молодцы!</w:t>
      </w:r>
    </w:p>
    <w:p w:rsidR="00D44D6D" w:rsidRDefault="00BE7EEB">
      <w:pPr>
        <w:pStyle w:val="a6"/>
        <w:numPr>
          <w:ilvl w:val="0"/>
          <w:numId w:val="4"/>
        </w:numPr>
        <w:tabs>
          <w:tab w:val="clear" w:pos="7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Рефлексия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:</w:t>
      </w:r>
    </w:p>
    <w:p w:rsidR="00D44D6D" w:rsidRDefault="00BE7EEB">
      <w:pPr>
        <w:pStyle w:val="a6"/>
        <w:numPr>
          <w:ilvl w:val="0"/>
          <w:numId w:val="6"/>
        </w:numPr>
        <w:tabs>
          <w:tab w:val="clear" w:pos="4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>Справились ли успешно с решением задач на координатной плоскости и шахматной доске.</w:t>
      </w:r>
    </w:p>
    <w:p w:rsidR="00D44D6D" w:rsidRDefault="00BE7EEB">
      <w:pPr>
        <w:pStyle w:val="a6"/>
        <w:numPr>
          <w:ilvl w:val="0"/>
          <w:numId w:val="6"/>
        </w:numPr>
        <w:tabs>
          <w:tab w:val="clear" w:pos="4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Были для вас задания интересными?</w:t>
      </w:r>
    </w:p>
    <w:p w:rsidR="00D44D6D" w:rsidRDefault="00BE7EEB">
      <w:pPr>
        <w:pStyle w:val="a6"/>
        <w:numPr>
          <w:ilvl w:val="0"/>
          <w:numId w:val="6"/>
        </w:numPr>
        <w:tabs>
          <w:tab w:val="clear" w:pos="4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Появилось желание продолжить игру в шахматы?</w:t>
      </w:r>
    </w:p>
    <w:p w:rsidR="00D44D6D" w:rsidRDefault="00BE7EEB">
      <w:pPr>
        <w:pStyle w:val="a6"/>
        <w:numPr>
          <w:ilvl w:val="0"/>
          <w:numId w:val="4"/>
        </w:numPr>
        <w:tabs>
          <w:tab w:val="clear" w:pos="720"/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Домашнее задание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Построить по координатам свой знак зодиака.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(Приложение №5) и решить задачу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«о 4-х алмазах», найти другие интересные задачи и легенды, связанные с историей шахмат.</w:t>
      </w:r>
      <w:bookmarkStart w:id="0" w:name="_GoBack"/>
      <w:bookmarkEnd w:id="0"/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Список литературы и источников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</w:p>
    <w:p w:rsidR="00D44D6D" w:rsidRPr="00BE7EEB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Математика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6 класс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базовый уровень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учебник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в 2 частях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/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Н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.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Я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.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proofErr w:type="spellStart"/>
      <w:r>
        <w:rPr>
          <w:rFonts w:eastAsiaTheme="minorEastAsia"/>
          <w:color w:val="000000" w:themeColor="text1"/>
          <w:kern w:val="24"/>
          <w:sz w:val="28"/>
          <w:szCs w:val="28"/>
        </w:rPr>
        <w:t>Виленкин</w:t>
      </w:r>
      <w:proofErr w:type="spellEnd"/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,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  <w:lang w:val="en-US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В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.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И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.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</w:t>
      </w:r>
      <w:proofErr w:type="gramStart"/>
      <w:r>
        <w:rPr>
          <w:rFonts w:eastAsiaTheme="minorEastAsia"/>
          <w:color w:val="000000" w:themeColor="text1"/>
          <w:kern w:val="24"/>
          <w:sz w:val="28"/>
          <w:szCs w:val="28"/>
        </w:rPr>
        <w:t>Жохов</w:t>
      </w:r>
      <w:proofErr w:type="gramEnd"/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,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А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.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С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>.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Чесноков и др</w:t>
      </w:r>
      <w:r w:rsidRPr="00BE7EEB">
        <w:rPr>
          <w:rFonts w:eastAsiaTheme="minorEastAsia"/>
          <w:color w:val="000000" w:themeColor="text1"/>
          <w:kern w:val="24"/>
          <w:sz w:val="28"/>
          <w:szCs w:val="28"/>
        </w:rPr>
        <w:t xml:space="preserve">.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М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 xml:space="preserve">: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Просвещение, 2024</w:t>
      </w:r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.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УМК «Шахматы в школе» </w:t>
      </w:r>
      <w:proofErr w:type="spellStart"/>
      <w:r>
        <w:rPr>
          <w:rFonts w:eastAsiaTheme="minorEastAsia"/>
          <w:color w:val="000000" w:themeColor="text1"/>
          <w:kern w:val="24"/>
          <w:sz w:val="28"/>
          <w:szCs w:val="28"/>
        </w:rPr>
        <w:t>Э.Э.Уманская</w:t>
      </w:r>
      <w:proofErr w:type="spellEnd"/>
      <w:r>
        <w:rPr>
          <w:rFonts w:eastAsiaTheme="minorEastAsia"/>
          <w:color w:val="000000" w:themeColor="text1"/>
          <w:kern w:val="24"/>
          <w:sz w:val="28"/>
          <w:szCs w:val="28"/>
        </w:rPr>
        <w:t>, Е.А. Прудникова, Е.И. Волкова. М</w:t>
      </w:r>
      <w:proofErr w:type="gramStart"/>
      <w:r>
        <w:rPr>
          <w:rFonts w:eastAsiaTheme="minorEastAsia"/>
          <w:color w:val="000000" w:themeColor="text1"/>
          <w:kern w:val="24"/>
          <w:sz w:val="28"/>
          <w:szCs w:val="28"/>
          <w:lang w:val="en-US"/>
        </w:rPr>
        <w:t>: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П</w:t>
      </w:r>
      <w:proofErr w:type="gramEnd"/>
      <w:r>
        <w:rPr>
          <w:rFonts w:eastAsiaTheme="minorEastAsia"/>
          <w:color w:val="000000" w:themeColor="text1"/>
          <w:kern w:val="24"/>
          <w:sz w:val="28"/>
          <w:szCs w:val="28"/>
        </w:rPr>
        <w:t>росвещение, 2023.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  <w:lang w:val="en-US"/>
        </w:rPr>
      </w:pPr>
      <w:hyperlink r:id="rId9" w:history="1">
        <w:r>
          <w:rPr>
            <w:rStyle w:val="a3"/>
            <w:rFonts w:eastAsiaTheme="minorEastAsia"/>
            <w:kern w:val="24"/>
            <w:sz w:val="28"/>
            <w:szCs w:val="28"/>
            <w:lang w:val="en-US"/>
          </w:rPr>
          <w:t>https://school-science.ru/8/7/42322</w:t>
        </w:r>
      </w:hyperlink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  <w:lang w:val="en-US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 xml:space="preserve">Слайд №1 </w:t>
      </w:r>
    </w:p>
    <w:p w:rsidR="00D44D6D" w:rsidRDefault="00BE7EEB">
      <w:pPr>
        <w:pStyle w:val="a6"/>
        <w:tabs>
          <w:tab w:val="left" w:pos="-440"/>
          <w:tab w:val="right" w:pos="9355"/>
        </w:tabs>
        <w:spacing w:before="67" w:beforeAutospacing="0" w:after="0" w:afterAutospacing="0"/>
        <w:ind w:leftChars="-390" w:left="-665" w:hangingChars="69" w:hanging="193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noProof/>
          <w:color w:val="000000" w:themeColor="text1"/>
          <w:kern w:val="24"/>
          <w:sz w:val="28"/>
          <w:szCs w:val="28"/>
        </w:rPr>
        <w:drawing>
          <wp:inline distT="0" distB="0" distL="0" distR="0">
            <wp:extent cx="6637020" cy="4451985"/>
            <wp:effectExtent l="0" t="0" r="7620" b="133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04" t="22327" r="18601" b="12775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44519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Слайд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№2</w:t>
      </w:r>
    </w:p>
    <w:p w:rsidR="00D44D6D" w:rsidRDefault="00BE7EEB">
      <w:pPr>
        <w:pStyle w:val="a6"/>
        <w:tabs>
          <w:tab w:val="right" w:pos="9355"/>
        </w:tabs>
        <w:spacing w:before="67" w:beforeAutospacing="0" w:after="0" w:afterAutospacing="0"/>
        <w:ind w:leftChars="-400" w:left="-852" w:hangingChars="10" w:hanging="28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noProof/>
          <w:color w:val="000000" w:themeColor="text1"/>
          <w:kern w:val="24"/>
          <w:sz w:val="28"/>
          <w:szCs w:val="28"/>
        </w:rPr>
        <w:drawing>
          <wp:inline distT="0" distB="0" distL="114300" distR="114300">
            <wp:extent cx="6675755" cy="4431665"/>
            <wp:effectExtent l="0" t="0" r="14605" b="3175"/>
            <wp:docPr id="5" name="Изображение 5" descr="img11(1)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img11(1)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75755" cy="443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038600" cy="4525645"/>
                <wp:effectExtent l="0" t="0" r="0" b="0"/>
                <wp:wrapNone/>
                <wp:docPr id="4" name="Замещающее содержимое 3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038600" cy="4525963"/>
                        </a:xfrm>
                        <a:prstGeom prst="rect">
                          <a:avLst/>
                        </a:prstGeom>
                      </wps:spPr>
                      <wps:bodyPr vert="horz" lIns="91440" tIns="4572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rect id="Замещающее содержимое 3" o:spid="_x0000_s1026" o:spt="1" style="position:absolute;left:0pt;margin-left:0pt;margin-top:0pt;height:356.35pt;width:318pt;z-index:251659264;mso-width-relative:page;mso-height-relative:page;" filled="f" stroked="f" coordsize="21600,21600" o:gfxdata="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OMdsJDWAAAABQEAAA8AAAAAAAAAAQAgAAAAIgAAAGRycy9kb3ducmV2LnhtbFBLAQIUABQAAAAI&#10;AIdO4kDTi+oQ7wEAALUDAAAOAAAAAAAAAAEAIAAAACUBAABkcnMvZTJvRG9jLnhtbFBLBQYAAAAA&#10;BgAGAFkBAACGBQAAAAA=&#10;">
                <v:fill on="f" focussize="0,0"/>
                <v:stroke on="f"/>
                <v:imagedata o:title=""/>
                <o:lock v:ext="edit" grouping="t" aspectratio="f"/>
              </v:rect>
            </w:pict>
          </mc:Fallback>
        </mc:AlternateContent>
      </w:r>
    </w:p>
    <w:p w:rsidR="00D44D6D" w:rsidRDefault="00D44D6D">
      <w:pPr>
        <w:pStyle w:val="a6"/>
        <w:tabs>
          <w:tab w:val="left" w:pos="2355"/>
        </w:tabs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D44D6D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BE7EEB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>Приложение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№1</w:t>
      </w:r>
    </w:p>
    <w:p w:rsidR="00D44D6D" w:rsidRDefault="00BE7EEB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noProof/>
          <w:color w:val="000000" w:themeColor="text1"/>
          <w:kern w:val="24"/>
          <w:sz w:val="28"/>
          <w:szCs w:val="28"/>
        </w:rPr>
        <w:drawing>
          <wp:inline distT="0" distB="0" distL="114300" distR="114300">
            <wp:extent cx="4876800" cy="3328670"/>
            <wp:effectExtent l="0" t="0" r="0" b="0"/>
            <wp:docPr id="6" name="Изображение 6" descr="im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img2"/>
                    <pic:cNvPicPr>
                      <a:picLocks noChangeAspect="1"/>
                    </pic:cNvPicPr>
                  </pic:nvPicPr>
                  <pic:blipFill>
                    <a:blip r:embed="rId12"/>
                    <a:srcRect l="156" t="1522" r="-156" b="3480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32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4D6D" w:rsidRDefault="00BE7EEB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  <w:sz w:val="28"/>
          <w:szCs w:val="28"/>
        </w:rPr>
        <w:t>Приложение</w:t>
      </w:r>
      <w:r>
        <w:rPr>
          <w:rFonts w:eastAsiaTheme="minorEastAsia"/>
          <w:color w:val="000000" w:themeColor="text1"/>
          <w:kern w:val="24"/>
          <w:sz w:val="28"/>
          <w:szCs w:val="28"/>
        </w:rPr>
        <w:t xml:space="preserve"> №2</w:t>
      </w:r>
    </w:p>
    <w:p w:rsidR="00D44D6D" w:rsidRDefault="00BE7EEB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  <w:r>
        <w:rPr>
          <w:rFonts w:eastAsiaTheme="minorEastAsia"/>
          <w:noProof/>
          <w:color w:val="000000" w:themeColor="text1"/>
          <w:kern w:val="24"/>
          <w:sz w:val="28"/>
          <w:szCs w:val="28"/>
        </w:rPr>
        <w:drawing>
          <wp:inline distT="0" distB="0" distL="114300" distR="114300">
            <wp:extent cx="5709285" cy="5724525"/>
            <wp:effectExtent l="0" t="0" r="5715" b="5715"/>
            <wp:docPr id="7" name="Изображение 7" descr="1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16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9285" cy="572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4D6D" w:rsidRDefault="00D44D6D">
      <w:pPr>
        <w:pStyle w:val="a6"/>
        <w:spacing w:before="67" w:beforeAutospacing="0" w:after="0" w:afterAutospacing="0"/>
        <w:rPr>
          <w:rFonts w:eastAsiaTheme="minorEastAsia"/>
          <w:color w:val="000000" w:themeColor="text1"/>
          <w:kern w:val="24"/>
          <w:sz w:val="28"/>
          <w:szCs w:val="28"/>
        </w:rPr>
      </w:pPr>
    </w:p>
    <w:p w:rsidR="00D44D6D" w:rsidRDefault="00BE7EEB">
      <w:pPr>
        <w:pStyle w:val="a6"/>
        <w:spacing w:before="67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№3</w:t>
      </w:r>
    </w:p>
    <w:p w:rsidR="00D44D6D" w:rsidRDefault="00BE7EEB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114300" distR="114300">
            <wp:extent cx="4538345" cy="4538345"/>
            <wp:effectExtent l="0" t="0" r="3175" b="3175"/>
            <wp:docPr id="8" name="Изображение 8" descr="HrJFfZzpAl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 descr="HrJFfZzpAlU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38345" cy="453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4D6D" w:rsidRDefault="00BE7E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№4</w:t>
      </w:r>
    </w:p>
    <w:p w:rsidR="00D44D6D" w:rsidRDefault="00BE7E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114300" distR="114300">
            <wp:extent cx="4663440" cy="4552315"/>
            <wp:effectExtent l="0" t="0" r="0" b="4445"/>
            <wp:docPr id="12" name="Изображение 12" descr="1681260101_kartinki-pibig-info-p-shashechnaya-doska-kartinki-arti-pinterest-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12" descr="1681260101_kartinki-pibig-info-p-shashechnaya-doska-kartinki-arti-pinterest-26"/>
                    <pic:cNvPicPr>
                      <a:picLocks noChangeAspect="1"/>
                    </pic:cNvPicPr>
                  </pic:nvPicPr>
                  <pic:blipFill>
                    <a:blip r:embed="rId15"/>
                    <a:srcRect l="22518" r="23567"/>
                    <a:stretch>
                      <a:fillRect/>
                    </a:stretch>
                  </pic:blipFill>
                  <pic:spPr>
                    <a:xfrm>
                      <a:off x="0" y="0"/>
                      <a:ext cx="4663440" cy="455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4D6D" w:rsidRDefault="00D44D6D">
      <w:pPr>
        <w:rPr>
          <w:rFonts w:ascii="Times New Roman" w:hAnsi="Times New Roman" w:cs="Times New Roman"/>
          <w:sz w:val="28"/>
          <w:szCs w:val="28"/>
        </w:rPr>
        <w:sectPr w:rsidR="00D44D6D">
          <w:pgSz w:w="11906" w:h="16838"/>
          <w:pgMar w:top="993" w:right="850" w:bottom="5" w:left="1701" w:header="708" w:footer="708" w:gutter="0"/>
          <w:cols w:space="708"/>
          <w:docGrid w:linePitch="360"/>
        </w:sectPr>
      </w:pPr>
    </w:p>
    <w:p w:rsidR="00D44D6D" w:rsidRDefault="00BE7EEB">
      <w:pPr>
        <w:ind w:firstLineChars="350" w:firstLine="9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№5</w:t>
      </w:r>
    </w:p>
    <w:p w:rsidR="00D44D6D" w:rsidRDefault="00BE7EEB">
      <w:pPr>
        <w:ind w:leftChars="-400" w:left="-880" w:firstLineChars="400" w:firstLine="88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114300" distR="114300">
            <wp:extent cx="6460490" cy="4548505"/>
            <wp:effectExtent l="0" t="0" r="1270" b="8255"/>
            <wp:docPr id="1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60490" cy="454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44D6D">
      <w:pgSz w:w="11906" w:h="16838"/>
      <w:pgMar w:top="993" w:right="850" w:bottom="5" w:left="82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4D6D" w:rsidRDefault="00BE7EEB">
      <w:pPr>
        <w:spacing w:line="240" w:lineRule="auto"/>
      </w:pPr>
      <w:r>
        <w:separator/>
      </w:r>
    </w:p>
  </w:endnote>
  <w:endnote w:type="continuationSeparator" w:id="0">
    <w:p w:rsidR="00D44D6D" w:rsidRDefault="00BE7EE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4D6D" w:rsidRDefault="00BE7EEB">
      <w:pPr>
        <w:spacing w:after="0"/>
      </w:pPr>
      <w:r>
        <w:separator/>
      </w:r>
    </w:p>
  </w:footnote>
  <w:footnote w:type="continuationSeparator" w:id="0">
    <w:p w:rsidR="00D44D6D" w:rsidRDefault="00BE7EEB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39A1ED1"/>
    <w:multiLevelType w:val="singleLevel"/>
    <w:tmpl w:val="A39A1ED1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1">
    <w:nsid w:val="0A312ECD"/>
    <w:multiLevelType w:val="multilevel"/>
    <w:tmpl w:val="0A312ECD"/>
    <w:lvl w:ilvl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 w:hint="default"/>
      </w:rPr>
    </w:lvl>
    <w:lvl w:ilvl="1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 w:hint="default"/>
      </w:rPr>
    </w:lvl>
    <w:lvl w:ilvl="2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 w:hint="default"/>
      </w:rPr>
    </w:lvl>
    <w:lvl w:ilvl="3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 w:hint="default"/>
      </w:rPr>
    </w:lvl>
    <w:lvl w:ilvl="4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 w:hint="default"/>
      </w:rPr>
    </w:lvl>
    <w:lvl w:ilvl="5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 w:hint="default"/>
      </w:rPr>
    </w:lvl>
    <w:lvl w:ilvl="6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 w:hint="default"/>
      </w:rPr>
    </w:lvl>
    <w:lvl w:ilvl="7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 w:hint="default"/>
      </w:rPr>
    </w:lvl>
    <w:lvl w:ilvl="8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121B4AFD"/>
    <w:multiLevelType w:val="multilevel"/>
    <w:tmpl w:val="121B4AFD"/>
    <w:lvl w:ilvl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 w:hint="default"/>
      </w:rPr>
    </w:lvl>
    <w:lvl w:ilvl="1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 w:hint="default"/>
      </w:rPr>
    </w:lvl>
    <w:lvl w:ilvl="2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 w:hint="default"/>
      </w:rPr>
    </w:lvl>
    <w:lvl w:ilvl="3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 w:hint="default"/>
      </w:rPr>
    </w:lvl>
    <w:lvl w:ilvl="4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 w:hint="default"/>
      </w:rPr>
    </w:lvl>
    <w:lvl w:ilvl="5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 w:hint="default"/>
      </w:rPr>
    </w:lvl>
    <w:lvl w:ilvl="6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 w:hint="default"/>
      </w:rPr>
    </w:lvl>
    <w:lvl w:ilvl="7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 w:hint="default"/>
      </w:rPr>
    </w:lvl>
    <w:lvl w:ilvl="8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4C50EE9"/>
    <w:multiLevelType w:val="multilevel"/>
    <w:tmpl w:val="14C50EE9"/>
    <w:lvl w:ilvl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 w:hint="default"/>
      </w:rPr>
    </w:lvl>
    <w:lvl w:ilvl="1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 w:hint="default"/>
      </w:rPr>
    </w:lvl>
    <w:lvl w:ilvl="2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 w:hint="default"/>
      </w:rPr>
    </w:lvl>
    <w:lvl w:ilvl="3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 w:hint="default"/>
      </w:rPr>
    </w:lvl>
    <w:lvl w:ilvl="4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 w:hint="default"/>
      </w:rPr>
    </w:lvl>
    <w:lvl w:ilvl="5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 w:hint="default"/>
      </w:rPr>
    </w:lvl>
    <w:lvl w:ilvl="6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 w:hint="default"/>
      </w:rPr>
    </w:lvl>
    <w:lvl w:ilvl="7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 w:hint="default"/>
      </w:rPr>
    </w:lvl>
    <w:lvl w:ilvl="8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7D2AD89"/>
    <w:multiLevelType w:val="singleLevel"/>
    <w:tmpl w:val="17D2AD89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5">
    <w:nsid w:val="1AE6325B"/>
    <w:multiLevelType w:val="multilevel"/>
    <w:tmpl w:val="1AE6325B"/>
    <w:lvl w:ilvl="0">
      <w:start w:val="1"/>
      <w:numFmt w:val="decimal"/>
      <w:lvlText w:val="%1."/>
      <w:lvlJc w:val="left"/>
      <w:pPr>
        <w:tabs>
          <w:tab w:val="left" w:pos="720"/>
        </w:tabs>
        <w:ind w:left="80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523"/>
    <w:rsid w:val="001C450C"/>
    <w:rsid w:val="00295C20"/>
    <w:rsid w:val="002C1C8B"/>
    <w:rsid w:val="00504523"/>
    <w:rsid w:val="007A1AFC"/>
    <w:rsid w:val="00831668"/>
    <w:rsid w:val="00AC0649"/>
    <w:rsid w:val="00BA7EAC"/>
    <w:rsid w:val="00BE7EEB"/>
    <w:rsid w:val="00D44D6D"/>
    <w:rsid w:val="00F37BE3"/>
    <w:rsid w:val="2ACA706D"/>
    <w:rsid w:val="4A396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/>
    <w:lsdException w:name="Table Grid" w:semiHidden="0" w:uiPriority="59" w:unhideWhenUsed="0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/>
    <w:lsdException w:name="Table Grid" w:semiHidden="0" w:uiPriority="59" w:unhideWhenUsed="0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s://school-science.ru/8/7/42322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725</Words>
  <Characters>4137</Characters>
  <Application>Microsoft Office Word</Application>
  <DocSecurity>0</DocSecurity>
  <Lines>34</Lines>
  <Paragraphs>9</Paragraphs>
  <ScaleCrop>false</ScaleCrop>
  <Company/>
  <LinksUpToDate>false</LinksUpToDate>
  <CharactersWithSpaces>4853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Анна</cp:lastModifiedBy>
  <cp:revision>3</cp:revision>
  <dcterms:created xsi:type="dcterms:W3CDTF">2025-05-29T17:42:00Z</dcterms:created>
  <dcterms:modified xsi:type="dcterms:W3CDTF">2025-06-05T11:24:00Z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1049-12.2.0.21183</vt:lpwstr>
  </property>
  <property fmtid="{D5CDD505-2E9C-101B-9397-08002B2CF9AE}" pid="3" name="ICV">
    <vt:lpwstr>B694028228FB40BC98D34CA4492BBC67_13</vt:lpwstr>
  </property>
</Properties>
</file>