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5B5" w:rsidRDefault="00E145B5" w:rsidP="00E145B5">
      <w:pPr>
        <w:pStyle w:val="Default"/>
        <w:jc w:val="center"/>
        <w:rPr>
          <w:b/>
          <w:sz w:val="28"/>
          <w:szCs w:val="28"/>
        </w:rPr>
      </w:pPr>
      <w:r w:rsidRPr="002F0E3C">
        <w:rPr>
          <w:b/>
          <w:sz w:val="28"/>
          <w:szCs w:val="28"/>
        </w:rPr>
        <w:t xml:space="preserve">ПОСТРОЕНИЕ СИСТЕМЫ ВЗАИМОДЕЙСТВИЯ С СЕМЬЁЙ  </w:t>
      </w:r>
    </w:p>
    <w:p w:rsidR="00E145B5" w:rsidRDefault="00E145B5" w:rsidP="00E145B5">
      <w:pPr>
        <w:pStyle w:val="Default"/>
        <w:jc w:val="center"/>
        <w:rPr>
          <w:b/>
          <w:bCs/>
          <w:sz w:val="28"/>
          <w:szCs w:val="28"/>
        </w:rPr>
      </w:pPr>
      <w:r w:rsidRPr="002F0E3C">
        <w:rPr>
          <w:b/>
          <w:sz w:val="28"/>
          <w:szCs w:val="28"/>
        </w:rPr>
        <w:t xml:space="preserve">КАК УСЛОВИЕ </w:t>
      </w:r>
      <w:r w:rsidRPr="002F0E3C">
        <w:rPr>
          <w:b/>
          <w:bCs/>
          <w:sz w:val="28"/>
          <w:szCs w:val="28"/>
        </w:rPr>
        <w:t xml:space="preserve">УСПЕШНОЙ СОЦИАЛИЗАЦИИ </w:t>
      </w:r>
    </w:p>
    <w:p w:rsidR="00E145B5" w:rsidRDefault="00E145B5" w:rsidP="00E145B5">
      <w:pPr>
        <w:pStyle w:val="Default"/>
        <w:jc w:val="center"/>
        <w:rPr>
          <w:sz w:val="28"/>
          <w:szCs w:val="28"/>
        </w:rPr>
      </w:pPr>
      <w:r w:rsidRPr="002F0E3C">
        <w:rPr>
          <w:b/>
          <w:bCs/>
          <w:sz w:val="28"/>
          <w:szCs w:val="28"/>
        </w:rPr>
        <w:t>СТАРШИХ ДОШКОЛЬНИКОВ</w:t>
      </w:r>
    </w:p>
    <w:p w:rsidR="00E145B5" w:rsidRDefault="00E145B5" w:rsidP="00E145B5">
      <w:pPr>
        <w:pStyle w:val="Default"/>
        <w:rPr>
          <w:sz w:val="28"/>
          <w:szCs w:val="28"/>
        </w:rPr>
      </w:pPr>
    </w:p>
    <w:p w:rsidR="00E145B5" w:rsidRDefault="00E145B5" w:rsidP="00E145B5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Введение </w:t>
      </w:r>
    </w:p>
    <w:p w:rsidR="00E145B5" w:rsidRDefault="00E145B5" w:rsidP="00E145B5">
      <w:pPr>
        <w:pStyle w:val="Default"/>
        <w:rPr>
          <w:sz w:val="28"/>
          <w:szCs w:val="28"/>
        </w:rPr>
      </w:pPr>
    </w:p>
    <w:p w:rsidR="00E145B5" w:rsidRDefault="00E145B5" w:rsidP="00E145B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Социализация старших дошкольников представляет собой сложный процесс усвоения социальных норм, ценностей и моделей поведения, необходимых для успешной интеграции в общество. В этом возрасте не только закладываются основы коммуникативных навыков, эмоциональной регуляции и морально-нравственных ориентиров, но и расширяются рамки социального взаимодействия с окружающим миром, с социумом. Семья, как первичный институт социализации, играет ключевую роль в формировании личности ребёнка. Однако эффективность этого процесса во многом зависит от согласованности действий родителей и педагогов дошкольных образовательных учреждений (ДОУ). </w:t>
      </w:r>
    </w:p>
    <w:p w:rsidR="00E145B5" w:rsidRDefault="00E145B5" w:rsidP="00E145B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Цель данной статьи – проанализировать механизмы успешной социализации старших дошкольников через взаимодействие с семьёй, выявить ключевые стратегии сотрудничества и предложить практические рекомендации для педагогов и родителей. </w:t>
      </w:r>
    </w:p>
    <w:p w:rsidR="00E145B5" w:rsidRDefault="00E145B5" w:rsidP="00E145B5">
      <w:pPr>
        <w:pStyle w:val="Default"/>
        <w:rPr>
          <w:b/>
          <w:bCs/>
          <w:sz w:val="28"/>
          <w:szCs w:val="28"/>
        </w:rPr>
      </w:pPr>
    </w:p>
    <w:p w:rsidR="00E145B5" w:rsidRDefault="00E145B5" w:rsidP="00E145B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Теоретические основы социализации старших дошкольников </w:t>
      </w:r>
    </w:p>
    <w:p w:rsidR="00E145B5" w:rsidRDefault="00E145B5" w:rsidP="00E145B5">
      <w:pPr>
        <w:pStyle w:val="Default"/>
        <w:rPr>
          <w:sz w:val="28"/>
          <w:szCs w:val="28"/>
        </w:rPr>
      </w:pPr>
    </w:p>
    <w:p w:rsidR="00E145B5" w:rsidRDefault="00E145B5" w:rsidP="00E145B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Социализация в дошкольном возрасте – это двусторонний процесс, включающий усвоение социального опыта (</w:t>
      </w:r>
      <w:proofErr w:type="spellStart"/>
      <w:r>
        <w:rPr>
          <w:sz w:val="28"/>
          <w:szCs w:val="28"/>
        </w:rPr>
        <w:t>интериоризацию</w:t>
      </w:r>
      <w:proofErr w:type="spellEnd"/>
      <w:r>
        <w:rPr>
          <w:sz w:val="28"/>
          <w:szCs w:val="28"/>
        </w:rPr>
        <w:t>) и активное воспроизведение усвоенных норм в поведении (</w:t>
      </w:r>
      <w:proofErr w:type="spellStart"/>
      <w:r>
        <w:rPr>
          <w:sz w:val="28"/>
          <w:szCs w:val="28"/>
        </w:rPr>
        <w:t>экстериоризацию</w:t>
      </w:r>
      <w:proofErr w:type="spellEnd"/>
      <w:r>
        <w:rPr>
          <w:sz w:val="28"/>
          <w:szCs w:val="28"/>
        </w:rPr>
        <w:t xml:space="preserve">). По мнению Л. С. </w:t>
      </w:r>
      <w:proofErr w:type="spellStart"/>
      <w:r>
        <w:rPr>
          <w:sz w:val="28"/>
          <w:szCs w:val="28"/>
        </w:rPr>
        <w:t>Выготского</w:t>
      </w:r>
      <w:proofErr w:type="spellEnd"/>
      <w:r>
        <w:rPr>
          <w:sz w:val="28"/>
          <w:szCs w:val="28"/>
        </w:rPr>
        <w:t xml:space="preserve">, социальное развитие ребёнка происходит в зоне ближайшего развития, где ведущую роль играют взрослые – родители и педагоги. </w:t>
      </w:r>
    </w:p>
    <w:p w:rsidR="00E145B5" w:rsidRDefault="00E145B5" w:rsidP="00E145B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Старший дошкольный возраст (5–7 лет) характеризуется: </w:t>
      </w:r>
    </w:p>
    <w:p w:rsidR="00E145B5" w:rsidRDefault="00E145B5" w:rsidP="00E145B5">
      <w:pPr>
        <w:pStyle w:val="Default"/>
        <w:numPr>
          <w:ilvl w:val="0"/>
          <w:numId w:val="1"/>
        </w:numPr>
        <w:spacing w:after="192"/>
        <w:rPr>
          <w:sz w:val="28"/>
          <w:szCs w:val="28"/>
        </w:rPr>
      </w:pPr>
      <w:r>
        <w:rPr>
          <w:sz w:val="28"/>
          <w:szCs w:val="28"/>
        </w:rPr>
        <w:t xml:space="preserve">развитием произвольности поведения; </w:t>
      </w:r>
    </w:p>
    <w:p w:rsidR="00E145B5" w:rsidRDefault="00E145B5" w:rsidP="00E145B5">
      <w:pPr>
        <w:pStyle w:val="Default"/>
        <w:numPr>
          <w:ilvl w:val="0"/>
          <w:numId w:val="1"/>
        </w:numPr>
        <w:spacing w:after="192"/>
        <w:rPr>
          <w:sz w:val="28"/>
          <w:szCs w:val="28"/>
        </w:rPr>
      </w:pPr>
      <w:r>
        <w:rPr>
          <w:sz w:val="28"/>
          <w:szCs w:val="28"/>
        </w:rPr>
        <w:t xml:space="preserve">формированием моральных суждений; </w:t>
      </w:r>
    </w:p>
    <w:p w:rsidR="00E145B5" w:rsidRDefault="00E145B5" w:rsidP="00E145B5">
      <w:pPr>
        <w:pStyle w:val="Default"/>
        <w:numPr>
          <w:ilvl w:val="0"/>
          <w:numId w:val="1"/>
        </w:numPr>
        <w:spacing w:after="192"/>
        <w:rPr>
          <w:sz w:val="28"/>
          <w:szCs w:val="28"/>
        </w:rPr>
      </w:pPr>
      <w:r>
        <w:rPr>
          <w:sz w:val="28"/>
          <w:szCs w:val="28"/>
        </w:rPr>
        <w:t xml:space="preserve">расширением круга социальных контактов; </w:t>
      </w:r>
    </w:p>
    <w:p w:rsidR="00E145B5" w:rsidRDefault="00E145B5" w:rsidP="00E145B5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появлением способности к сотрудничеству и разрешению конфликтов. </w:t>
      </w:r>
    </w:p>
    <w:p w:rsidR="00E145B5" w:rsidRDefault="00E145B5" w:rsidP="00E145B5">
      <w:pPr>
        <w:pStyle w:val="Default"/>
        <w:rPr>
          <w:sz w:val="28"/>
          <w:szCs w:val="28"/>
        </w:rPr>
      </w:pPr>
    </w:p>
    <w:p w:rsidR="00E145B5" w:rsidRDefault="00E145B5" w:rsidP="00E145B5">
      <w:pPr>
        <w:pStyle w:val="Default"/>
        <w:rPr>
          <w:sz w:val="28"/>
          <w:szCs w:val="28"/>
        </w:rPr>
      </w:pPr>
      <w:r w:rsidRPr="006C2700">
        <w:rPr>
          <w:sz w:val="28"/>
          <w:szCs w:val="28"/>
        </w:rPr>
        <w:t>Семья обеспечивает первичную социализацию, формируя у ребёнка базовые представления о добре и зле, нормах общения и социальных ролях. Однако в условиях современного общества, где родители часто ограничены во времени, возрастает роль ДОУ как посредника и партнёра в процессе социализации дошкольников</w:t>
      </w:r>
    </w:p>
    <w:p w:rsidR="00E145B5" w:rsidRDefault="00E145B5" w:rsidP="00E145B5">
      <w:pPr>
        <w:pStyle w:val="Default"/>
        <w:rPr>
          <w:sz w:val="28"/>
          <w:szCs w:val="28"/>
        </w:rPr>
      </w:pPr>
    </w:p>
    <w:p w:rsidR="00E145B5" w:rsidRDefault="00E145B5" w:rsidP="00E145B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Роль семьи в социализации дошкольника </w:t>
      </w:r>
    </w:p>
    <w:p w:rsidR="00E145B5" w:rsidRDefault="00E145B5" w:rsidP="00E145B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Семья оказывает влияние на социализацию ребёнка через несколько ключевых механизмов: </w:t>
      </w:r>
    </w:p>
    <w:p w:rsidR="00E145B5" w:rsidRDefault="00E145B5" w:rsidP="00E145B5">
      <w:pPr>
        <w:pStyle w:val="Default"/>
        <w:numPr>
          <w:ilvl w:val="0"/>
          <w:numId w:val="2"/>
        </w:numPr>
        <w:spacing w:after="192"/>
        <w:ind w:left="36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Идентификация </w:t>
      </w:r>
      <w:r>
        <w:rPr>
          <w:sz w:val="28"/>
          <w:szCs w:val="28"/>
        </w:rPr>
        <w:t xml:space="preserve">– ребёнок копирует поведение родителей, усваивая их ценности и установки. </w:t>
      </w:r>
    </w:p>
    <w:p w:rsidR="00E145B5" w:rsidRDefault="00E145B5" w:rsidP="00E145B5">
      <w:pPr>
        <w:pStyle w:val="Default"/>
        <w:numPr>
          <w:ilvl w:val="0"/>
          <w:numId w:val="2"/>
        </w:numPr>
        <w:spacing w:after="192"/>
        <w:ind w:left="36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Подкрепление </w:t>
      </w:r>
      <w:r>
        <w:rPr>
          <w:sz w:val="28"/>
          <w:szCs w:val="28"/>
        </w:rPr>
        <w:t xml:space="preserve">– поощрение желательного поведения и коррекция нежелательного. </w:t>
      </w:r>
    </w:p>
    <w:p w:rsidR="00E145B5" w:rsidRDefault="00E145B5" w:rsidP="00E145B5">
      <w:pPr>
        <w:pStyle w:val="Default"/>
        <w:numPr>
          <w:ilvl w:val="0"/>
          <w:numId w:val="2"/>
        </w:numPr>
        <w:spacing w:after="192"/>
        <w:ind w:left="36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Эмоциональная поддержка </w:t>
      </w:r>
      <w:r>
        <w:rPr>
          <w:sz w:val="28"/>
          <w:szCs w:val="28"/>
        </w:rPr>
        <w:t xml:space="preserve">– формирование чувства защищённости, необходимое для активного освоения социального мира. </w:t>
      </w:r>
    </w:p>
    <w:p w:rsidR="00E145B5" w:rsidRDefault="00E145B5" w:rsidP="00E145B5">
      <w:pPr>
        <w:pStyle w:val="Default"/>
        <w:numPr>
          <w:ilvl w:val="0"/>
          <w:numId w:val="2"/>
        </w:numPr>
        <w:ind w:left="36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Трансляция культурных норм </w:t>
      </w:r>
      <w:r>
        <w:rPr>
          <w:sz w:val="28"/>
          <w:szCs w:val="28"/>
        </w:rPr>
        <w:t xml:space="preserve">– знакомство с традициями, правилами общения, </w:t>
      </w:r>
      <w:proofErr w:type="spellStart"/>
      <w:r>
        <w:rPr>
          <w:sz w:val="28"/>
          <w:szCs w:val="28"/>
        </w:rPr>
        <w:t>гендерными</w:t>
      </w:r>
      <w:proofErr w:type="spellEnd"/>
      <w:r>
        <w:rPr>
          <w:sz w:val="28"/>
          <w:szCs w:val="28"/>
        </w:rPr>
        <w:t xml:space="preserve"> ролями. </w:t>
      </w:r>
    </w:p>
    <w:p w:rsidR="00E145B5" w:rsidRDefault="00E145B5" w:rsidP="00E145B5">
      <w:pPr>
        <w:pStyle w:val="Default"/>
        <w:rPr>
          <w:sz w:val="28"/>
          <w:szCs w:val="28"/>
        </w:rPr>
      </w:pPr>
    </w:p>
    <w:p w:rsidR="00E145B5" w:rsidRDefault="00E145B5" w:rsidP="00E145B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Исследования (</w:t>
      </w:r>
      <w:proofErr w:type="spellStart"/>
      <w:r>
        <w:rPr>
          <w:sz w:val="28"/>
          <w:szCs w:val="28"/>
        </w:rPr>
        <w:t>Эльконин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Божович</w:t>
      </w:r>
      <w:proofErr w:type="spellEnd"/>
      <w:r>
        <w:rPr>
          <w:sz w:val="28"/>
          <w:szCs w:val="28"/>
        </w:rPr>
        <w:t xml:space="preserve">) показывают, что дети, чьи родители применяют демократический стиль воспитания, демонстрируют более высокий уровень социальной адаптации по сравнению с теми, кто воспитывается в авторитарной или попустительской среде. </w:t>
      </w:r>
    </w:p>
    <w:p w:rsidR="00E145B5" w:rsidRDefault="00E145B5" w:rsidP="00E145B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Однако не все семьи обладают достаточными педагогическими знаниями, что может приводить к </w:t>
      </w:r>
      <w:proofErr w:type="spellStart"/>
      <w:r>
        <w:rPr>
          <w:sz w:val="28"/>
          <w:szCs w:val="28"/>
        </w:rPr>
        <w:t>дезадаптивным</w:t>
      </w:r>
      <w:proofErr w:type="spellEnd"/>
      <w:r>
        <w:rPr>
          <w:sz w:val="28"/>
          <w:szCs w:val="28"/>
        </w:rPr>
        <w:t xml:space="preserve"> моделям поведения у детей. В этом случае важно организовать системное взаимодействие между ДОУ и родителями. </w:t>
      </w:r>
    </w:p>
    <w:p w:rsidR="00E145B5" w:rsidRDefault="00E145B5" w:rsidP="00E145B5">
      <w:pPr>
        <w:pStyle w:val="Default"/>
        <w:rPr>
          <w:b/>
          <w:bCs/>
          <w:sz w:val="28"/>
          <w:szCs w:val="28"/>
        </w:rPr>
      </w:pPr>
    </w:p>
    <w:p w:rsidR="00E145B5" w:rsidRDefault="00E145B5" w:rsidP="00E145B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Эффективные формы взаимодействия ДОУ и семьи в социализации дошкольников </w:t>
      </w:r>
    </w:p>
    <w:p w:rsidR="00E145B5" w:rsidRDefault="00E145B5" w:rsidP="00E145B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Эффективное сотрудничество педагогов и родителей должно строиться на принципах: </w:t>
      </w:r>
    </w:p>
    <w:p w:rsidR="00E145B5" w:rsidRDefault="00E145B5" w:rsidP="00E145B5">
      <w:pPr>
        <w:pStyle w:val="Default"/>
        <w:numPr>
          <w:ilvl w:val="0"/>
          <w:numId w:val="3"/>
        </w:numPr>
        <w:spacing w:after="19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партнёрства </w:t>
      </w:r>
      <w:r>
        <w:rPr>
          <w:sz w:val="28"/>
          <w:szCs w:val="28"/>
        </w:rPr>
        <w:t xml:space="preserve">(равноправное участие в образовательном процессе); </w:t>
      </w:r>
    </w:p>
    <w:p w:rsidR="00E145B5" w:rsidRDefault="00E145B5" w:rsidP="00E145B5">
      <w:pPr>
        <w:pStyle w:val="Default"/>
        <w:numPr>
          <w:ilvl w:val="0"/>
          <w:numId w:val="3"/>
        </w:numPr>
        <w:spacing w:after="19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индивидуализации </w:t>
      </w:r>
      <w:r>
        <w:rPr>
          <w:sz w:val="28"/>
          <w:szCs w:val="28"/>
        </w:rPr>
        <w:t xml:space="preserve">(учёт особенностей каждой семьи); </w:t>
      </w:r>
    </w:p>
    <w:p w:rsidR="00E145B5" w:rsidRDefault="00E145B5" w:rsidP="00E145B5">
      <w:pPr>
        <w:pStyle w:val="Default"/>
        <w:numPr>
          <w:ilvl w:val="0"/>
          <w:numId w:val="3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системности </w:t>
      </w:r>
      <w:r>
        <w:rPr>
          <w:sz w:val="28"/>
          <w:szCs w:val="28"/>
        </w:rPr>
        <w:t xml:space="preserve">(постоянное взаимодействие, а не разовые мероприятия). </w:t>
      </w:r>
    </w:p>
    <w:p w:rsidR="00E145B5" w:rsidRDefault="00E145B5" w:rsidP="00E145B5">
      <w:pPr>
        <w:pStyle w:val="Default"/>
        <w:rPr>
          <w:sz w:val="28"/>
          <w:szCs w:val="28"/>
        </w:rPr>
      </w:pPr>
    </w:p>
    <w:p w:rsidR="00E145B5" w:rsidRDefault="00E145B5" w:rsidP="00E145B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Формы работы с семьёй: </w:t>
      </w:r>
    </w:p>
    <w:p w:rsidR="00E145B5" w:rsidRPr="006C2700" w:rsidRDefault="00E145B5" w:rsidP="00E145B5">
      <w:pPr>
        <w:pStyle w:val="Default"/>
        <w:numPr>
          <w:ilvl w:val="1"/>
          <w:numId w:val="4"/>
        </w:numPr>
        <w:spacing w:after="192"/>
        <w:ind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Просветительская деятельность </w:t>
      </w:r>
    </w:p>
    <w:p w:rsidR="00E145B5" w:rsidRDefault="00E145B5" w:rsidP="00E145B5">
      <w:pPr>
        <w:pStyle w:val="Default"/>
        <w:numPr>
          <w:ilvl w:val="1"/>
          <w:numId w:val="4"/>
        </w:numPr>
        <w:spacing w:after="192"/>
        <w:ind w:hanging="360"/>
        <w:rPr>
          <w:sz w:val="28"/>
          <w:szCs w:val="28"/>
        </w:rPr>
      </w:pPr>
      <w:r>
        <w:rPr>
          <w:sz w:val="28"/>
          <w:szCs w:val="28"/>
        </w:rPr>
        <w:t xml:space="preserve">Родительские собрания и индивидуальные консультации с акцентом на темы социализации (развитие коммуникативных навыков, профилактика агрессии, взаимодействие со сверстниками и взрослыми). </w:t>
      </w:r>
    </w:p>
    <w:p w:rsidR="00E145B5" w:rsidRPr="0013331A" w:rsidRDefault="00E145B5" w:rsidP="00E145B5">
      <w:pPr>
        <w:pStyle w:val="Default"/>
        <w:numPr>
          <w:ilvl w:val="1"/>
          <w:numId w:val="4"/>
        </w:numPr>
        <w:spacing w:after="192"/>
        <w:ind w:hanging="360"/>
        <w:rPr>
          <w:sz w:val="28"/>
          <w:szCs w:val="28"/>
        </w:rPr>
      </w:pPr>
      <w:r w:rsidRPr="0013331A">
        <w:rPr>
          <w:bCs/>
          <w:sz w:val="28"/>
          <w:szCs w:val="28"/>
        </w:rPr>
        <w:t xml:space="preserve">Организация </w:t>
      </w:r>
      <w:r>
        <w:rPr>
          <w:bCs/>
          <w:sz w:val="28"/>
          <w:szCs w:val="28"/>
        </w:rPr>
        <w:t xml:space="preserve">клуба </w:t>
      </w:r>
      <w:r w:rsidRPr="0013331A">
        <w:rPr>
          <w:bCs/>
          <w:sz w:val="28"/>
          <w:szCs w:val="28"/>
        </w:rPr>
        <w:t>семей</w:t>
      </w:r>
      <w:r>
        <w:rPr>
          <w:bCs/>
          <w:sz w:val="28"/>
          <w:szCs w:val="28"/>
        </w:rPr>
        <w:t xml:space="preserve">ного общения </w:t>
      </w:r>
      <w:r w:rsidRPr="005C1D31">
        <w:rPr>
          <w:bCs/>
          <w:sz w:val="28"/>
          <w:szCs w:val="28"/>
        </w:rPr>
        <w:t>(</w:t>
      </w:r>
      <w:r w:rsidRPr="005C1D31">
        <w:rPr>
          <w:color w:val="3A3A3A"/>
          <w:sz w:val="28"/>
          <w:szCs w:val="28"/>
          <w:shd w:val="clear" w:color="auto" w:fill="FFFFFF"/>
        </w:rPr>
        <w:t>популяризация</w:t>
      </w:r>
      <w:r>
        <w:rPr>
          <w:bCs/>
          <w:sz w:val="28"/>
          <w:szCs w:val="28"/>
        </w:rPr>
        <w:t xml:space="preserve"> семейного педагогического опыта, сплочение родительского коллектива).</w:t>
      </w:r>
    </w:p>
    <w:p w:rsidR="00E145B5" w:rsidRDefault="00E145B5" w:rsidP="00E145B5">
      <w:pPr>
        <w:pStyle w:val="Default"/>
        <w:numPr>
          <w:ilvl w:val="1"/>
          <w:numId w:val="4"/>
        </w:numPr>
        <w:spacing w:after="192"/>
        <w:ind w:hanging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Консультации психолога по вопросам возрастных кризисов. </w:t>
      </w:r>
    </w:p>
    <w:p w:rsidR="00E145B5" w:rsidRDefault="00E145B5" w:rsidP="00E145B5">
      <w:pPr>
        <w:pStyle w:val="Default"/>
        <w:numPr>
          <w:ilvl w:val="1"/>
          <w:numId w:val="4"/>
        </w:numPr>
        <w:ind w:hanging="360"/>
        <w:rPr>
          <w:sz w:val="28"/>
          <w:szCs w:val="28"/>
        </w:rPr>
      </w:pPr>
      <w:r>
        <w:rPr>
          <w:sz w:val="28"/>
          <w:szCs w:val="28"/>
        </w:rPr>
        <w:t xml:space="preserve">Памятки, буклеты, информационные стенды и папки  с рекомендациями по формированию социальных навыков. </w:t>
      </w:r>
    </w:p>
    <w:p w:rsidR="00E145B5" w:rsidRPr="00EB4992" w:rsidRDefault="00E145B5" w:rsidP="00E145B5">
      <w:pPr>
        <w:pStyle w:val="Default"/>
        <w:rPr>
          <w:sz w:val="28"/>
          <w:szCs w:val="28"/>
        </w:rPr>
      </w:pPr>
    </w:p>
    <w:p w:rsidR="00E145B5" w:rsidRPr="00E145B5" w:rsidRDefault="00E145B5" w:rsidP="00E145B5">
      <w:pPr>
        <w:pStyle w:val="Default"/>
        <w:spacing w:after="19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Совместная деятельность детей и родителей </w:t>
      </w:r>
    </w:p>
    <w:p w:rsidR="00E145B5" w:rsidRDefault="00E145B5" w:rsidP="00E145B5">
      <w:pPr>
        <w:pStyle w:val="Default"/>
        <w:numPr>
          <w:ilvl w:val="1"/>
          <w:numId w:val="4"/>
        </w:numPr>
        <w:spacing w:after="192"/>
        <w:ind w:hanging="360"/>
        <w:rPr>
          <w:sz w:val="28"/>
          <w:szCs w:val="28"/>
        </w:rPr>
      </w:pPr>
      <w:r>
        <w:rPr>
          <w:sz w:val="28"/>
          <w:szCs w:val="28"/>
        </w:rPr>
        <w:t xml:space="preserve">Творческие мастер-классы, участие в различных мероприятиях ДОУ, совместная  подготовка к их оформлению  (развитие сотрудничества и овладение навыками эффективного взаимодействия). </w:t>
      </w:r>
    </w:p>
    <w:p w:rsidR="00E145B5" w:rsidRDefault="00E145B5" w:rsidP="00E145B5">
      <w:pPr>
        <w:pStyle w:val="Default"/>
        <w:numPr>
          <w:ilvl w:val="1"/>
          <w:numId w:val="4"/>
        </w:numPr>
        <w:spacing w:after="192"/>
        <w:ind w:hanging="360"/>
        <w:rPr>
          <w:sz w:val="28"/>
          <w:szCs w:val="28"/>
        </w:rPr>
      </w:pPr>
      <w:r>
        <w:rPr>
          <w:sz w:val="28"/>
          <w:szCs w:val="28"/>
        </w:rPr>
        <w:t xml:space="preserve">Сюжетно-ролевые игры с участием родителей (моделирование социальных ситуаций, передача игрового опыта, коммуникационный опыт). </w:t>
      </w:r>
    </w:p>
    <w:p w:rsidR="00E145B5" w:rsidRDefault="00E145B5" w:rsidP="00E145B5">
      <w:pPr>
        <w:pStyle w:val="Default"/>
        <w:numPr>
          <w:ilvl w:val="1"/>
          <w:numId w:val="4"/>
        </w:numPr>
        <w:ind w:hanging="360"/>
        <w:rPr>
          <w:sz w:val="28"/>
          <w:szCs w:val="28"/>
        </w:rPr>
      </w:pPr>
      <w:r>
        <w:rPr>
          <w:sz w:val="28"/>
          <w:szCs w:val="28"/>
        </w:rPr>
        <w:t xml:space="preserve">Семейные проекты (например, «Наши традиции», «Моя семья», «Мой папа – самый лучший» и др. – укрепление культурных ценностей, усвоение позитивного социального опыта  и сохранение семейных традиций). </w:t>
      </w:r>
    </w:p>
    <w:p w:rsidR="00E145B5" w:rsidRDefault="00E145B5" w:rsidP="00E145B5">
      <w:pPr>
        <w:pStyle w:val="Default"/>
        <w:rPr>
          <w:sz w:val="28"/>
          <w:szCs w:val="28"/>
        </w:rPr>
      </w:pPr>
    </w:p>
    <w:p w:rsidR="00E145B5" w:rsidRPr="006C2700" w:rsidRDefault="00E145B5" w:rsidP="00E145B5">
      <w:pPr>
        <w:pStyle w:val="Default"/>
        <w:spacing w:after="192"/>
        <w:rPr>
          <w:sz w:val="28"/>
          <w:szCs w:val="28"/>
        </w:rPr>
      </w:pPr>
      <w:r>
        <w:rPr>
          <w:b/>
          <w:bCs/>
          <w:sz w:val="28"/>
          <w:szCs w:val="28"/>
        </w:rPr>
        <w:t>Обратная связь и мониторинг</w:t>
      </w:r>
    </w:p>
    <w:p w:rsidR="00E145B5" w:rsidRDefault="00E145B5" w:rsidP="00E145B5">
      <w:pPr>
        <w:pStyle w:val="Default"/>
        <w:numPr>
          <w:ilvl w:val="1"/>
          <w:numId w:val="4"/>
        </w:numPr>
        <w:spacing w:after="192"/>
        <w:ind w:hanging="360"/>
        <w:rPr>
          <w:sz w:val="28"/>
          <w:szCs w:val="28"/>
        </w:rPr>
      </w:pPr>
      <w:r>
        <w:rPr>
          <w:sz w:val="28"/>
          <w:szCs w:val="28"/>
        </w:rPr>
        <w:t>Анкетирование родителей для выявления проблем социализации детей.</w:t>
      </w:r>
    </w:p>
    <w:p w:rsidR="00E145B5" w:rsidRDefault="00E145B5" w:rsidP="00E145B5">
      <w:pPr>
        <w:pStyle w:val="Default"/>
        <w:numPr>
          <w:ilvl w:val="1"/>
          <w:numId w:val="4"/>
        </w:numPr>
        <w:ind w:hanging="360"/>
        <w:rPr>
          <w:sz w:val="28"/>
          <w:szCs w:val="28"/>
        </w:rPr>
      </w:pPr>
      <w:r>
        <w:rPr>
          <w:sz w:val="28"/>
          <w:szCs w:val="28"/>
        </w:rPr>
        <w:t xml:space="preserve">Дневники наблюдений за поведением ребёнка в разных ситуациях, определение уровня социально-коммуникативного развития. </w:t>
      </w:r>
    </w:p>
    <w:p w:rsidR="00E145B5" w:rsidRDefault="00E145B5" w:rsidP="00E145B5">
      <w:pPr>
        <w:pStyle w:val="Default"/>
        <w:numPr>
          <w:ilvl w:val="1"/>
          <w:numId w:val="4"/>
        </w:numPr>
        <w:ind w:hanging="360"/>
        <w:rPr>
          <w:sz w:val="28"/>
          <w:szCs w:val="28"/>
        </w:rPr>
      </w:pPr>
      <w:r>
        <w:rPr>
          <w:sz w:val="28"/>
          <w:szCs w:val="28"/>
        </w:rPr>
        <w:t xml:space="preserve">Родительская почта для текущих запросов родителей. </w:t>
      </w:r>
    </w:p>
    <w:p w:rsidR="00E145B5" w:rsidRDefault="00E145B5" w:rsidP="00E145B5">
      <w:pPr>
        <w:pStyle w:val="Default"/>
        <w:rPr>
          <w:sz w:val="28"/>
          <w:szCs w:val="28"/>
        </w:rPr>
      </w:pPr>
    </w:p>
    <w:p w:rsidR="00E145B5" w:rsidRDefault="00E145B5" w:rsidP="00E145B5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Практические рекомендации для педагогов и родителей </w:t>
      </w:r>
    </w:p>
    <w:p w:rsidR="00E145B5" w:rsidRDefault="00E145B5" w:rsidP="00E145B5">
      <w:pPr>
        <w:pStyle w:val="Default"/>
        <w:rPr>
          <w:sz w:val="28"/>
          <w:szCs w:val="28"/>
        </w:rPr>
      </w:pPr>
    </w:p>
    <w:p w:rsidR="00E145B5" w:rsidRDefault="00E145B5" w:rsidP="00E145B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Для педагогов ДОУ: </w:t>
      </w:r>
    </w:p>
    <w:p w:rsidR="00E145B5" w:rsidRDefault="00E145B5" w:rsidP="00E145B5">
      <w:pPr>
        <w:pStyle w:val="Default"/>
        <w:numPr>
          <w:ilvl w:val="0"/>
          <w:numId w:val="5"/>
        </w:numPr>
        <w:spacing w:after="187"/>
        <w:rPr>
          <w:sz w:val="28"/>
          <w:szCs w:val="28"/>
        </w:rPr>
      </w:pPr>
      <w:r>
        <w:rPr>
          <w:sz w:val="28"/>
          <w:szCs w:val="28"/>
        </w:rPr>
        <w:t xml:space="preserve">Использовать игровые методы (социальные игры, драматизации) для отработки навыков общения. </w:t>
      </w:r>
    </w:p>
    <w:p w:rsidR="00E145B5" w:rsidRDefault="00E145B5" w:rsidP="00E145B5">
      <w:pPr>
        <w:pStyle w:val="Default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Организовывать тренинги для родителей по развитию эмоционального интеллекта у детей. </w:t>
      </w:r>
    </w:p>
    <w:p w:rsidR="00E145B5" w:rsidRDefault="00E145B5" w:rsidP="00E145B5">
      <w:pPr>
        <w:pStyle w:val="Default"/>
        <w:rPr>
          <w:sz w:val="28"/>
          <w:szCs w:val="28"/>
        </w:rPr>
      </w:pPr>
    </w:p>
    <w:p w:rsidR="00E145B5" w:rsidRDefault="00E145B5" w:rsidP="00E145B5">
      <w:pPr>
        <w:pStyle w:val="Default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Включать в образовательный процесс упражнения на развитие </w:t>
      </w:r>
      <w:proofErr w:type="spellStart"/>
      <w:r>
        <w:rPr>
          <w:sz w:val="28"/>
          <w:szCs w:val="28"/>
        </w:rPr>
        <w:t>эмпатии</w:t>
      </w:r>
      <w:proofErr w:type="spellEnd"/>
      <w:r>
        <w:rPr>
          <w:sz w:val="28"/>
          <w:szCs w:val="28"/>
        </w:rPr>
        <w:t xml:space="preserve"> и эффективное разрешение конфликтов. </w:t>
      </w:r>
    </w:p>
    <w:p w:rsidR="00E145B5" w:rsidRDefault="00E145B5" w:rsidP="00E145B5">
      <w:pPr>
        <w:pStyle w:val="Default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Использовать разнообразие технологий и методов (технология педагогического успеха, технология педагогического сопровождения</w:t>
      </w:r>
      <w:proofErr w:type="gramStart"/>
      <w:r>
        <w:rPr>
          <w:sz w:val="28"/>
          <w:szCs w:val="28"/>
        </w:rPr>
        <w:t xml:space="preserve"> ,</w:t>
      </w:r>
      <w:proofErr w:type="spellStart"/>
      <w:proofErr w:type="gramEnd"/>
      <w:r>
        <w:rPr>
          <w:sz w:val="28"/>
          <w:szCs w:val="28"/>
        </w:rPr>
        <w:t>кейс-технологии</w:t>
      </w:r>
      <w:proofErr w:type="spellEnd"/>
      <w:r>
        <w:rPr>
          <w:sz w:val="28"/>
          <w:szCs w:val="28"/>
        </w:rPr>
        <w:t>, вопрос-ответ для разрешения проблемных ситуаций в общении и др.).</w:t>
      </w:r>
    </w:p>
    <w:p w:rsidR="00E145B5" w:rsidRDefault="00E145B5" w:rsidP="00E145B5">
      <w:pPr>
        <w:pStyle w:val="Default"/>
        <w:rPr>
          <w:sz w:val="28"/>
          <w:szCs w:val="28"/>
        </w:rPr>
      </w:pPr>
    </w:p>
    <w:p w:rsidR="00E145B5" w:rsidRDefault="00E145B5" w:rsidP="00E145B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Для родителей: </w:t>
      </w:r>
    </w:p>
    <w:p w:rsidR="00E145B5" w:rsidRDefault="00E145B5" w:rsidP="00E145B5">
      <w:pPr>
        <w:pStyle w:val="Default"/>
        <w:numPr>
          <w:ilvl w:val="0"/>
          <w:numId w:val="7"/>
        </w:numPr>
        <w:spacing w:after="192"/>
        <w:rPr>
          <w:sz w:val="28"/>
          <w:szCs w:val="28"/>
        </w:rPr>
      </w:pPr>
      <w:r>
        <w:rPr>
          <w:sz w:val="28"/>
          <w:szCs w:val="28"/>
        </w:rPr>
        <w:t xml:space="preserve">Создавать ситуации совместного принятия решений (например, планирование семейных мероприятий). </w:t>
      </w:r>
    </w:p>
    <w:p w:rsidR="00E145B5" w:rsidRDefault="00E145B5" w:rsidP="00E145B5">
      <w:pPr>
        <w:pStyle w:val="Default"/>
        <w:numPr>
          <w:ilvl w:val="0"/>
          <w:numId w:val="7"/>
        </w:numPr>
        <w:spacing w:after="19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Поощрять общение со сверстниками (совместные прогулки, посещение кружков, детские праздники). </w:t>
      </w:r>
    </w:p>
    <w:p w:rsidR="00E145B5" w:rsidRDefault="00E145B5" w:rsidP="00E145B5">
      <w:pPr>
        <w:pStyle w:val="Default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Избегать </w:t>
      </w:r>
      <w:proofErr w:type="spellStart"/>
      <w:r>
        <w:rPr>
          <w:sz w:val="28"/>
          <w:szCs w:val="28"/>
        </w:rPr>
        <w:t>гиперопеки</w:t>
      </w:r>
      <w:proofErr w:type="spellEnd"/>
      <w:r>
        <w:rPr>
          <w:sz w:val="28"/>
          <w:szCs w:val="28"/>
        </w:rPr>
        <w:t xml:space="preserve">, позволяя ребёнку самостоятельно решать доступные задачи. </w:t>
      </w:r>
    </w:p>
    <w:p w:rsidR="00E145B5" w:rsidRDefault="00E145B5" w:rsidP="00E145B5">
      <w:pPr>
        <w:pStyle w:val="Default"/>
        <w:rPr>
          <w:sz w:val="28"/>
          <w:szCs w:val="28"/>
        </w:rPr>
      </w:pPr>
    </w:p>
    <w:p w:rsidR="00E145B5" w:rsidRDefault="00E145B5" w:rsidP="00E145B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Заключение </w:t>
      </w:r>
    </w:p>
    <w:p w:rsidR="00241F39" w:rsidRDefault="00E145B5" w:rsidP="00241F39">
      <w:pPr>
        <w:shd w:val="clear" w:color="auto" w:fill="FFFFFF" w:themeFill="background1"/>
        <w:rPr>
          <w:rFonts w:ascii="Arial" w:hAnsi="Arial" w:cs="Arial"/>
          <w:sz w:val="28"/>
          <w:szCs w:val="28"/>
        </w:rPr>
      </w:pPr>
      <w:r w:rsidRPr="00BE68F8">
        <w:rPr>
          <w:rFonts w:ascii="Arial" w:hAnsi="Arial" w:cs="Arial"/>
          <w:sz w:val="28"/>
          <w:szCs w:val="28"/>
        </w:rPr>
        <w:t xml:space="preserve">Успешная социализация старших дошкольников возможна только при условии тесного взаимодействия семьи и ДОУ. Родители должны осознавать свою роль в формировании социальных навыков, а педагоги – оказывать им методическую поддержку. Комплексный подход, включающий просвещение, </w:t>
      </w:r>
      <w:r w:rsidRPr="00BE68F8">
        <w:rPr>
          <w:rFonts w:ascii="Arial" w:eastAsia="Times New Roman" w:hAnsi="Arial" w:cs="Arial"/>
          <w:sz w:val="28"/>
          <w:szCs w:val="28"/>
        </w:rPr>
        <w:t>повышение воспитательного потенциала семьи,</w:t>
      </w:r>
      <w:r w:rsidRPr="00BE68F8">
        <w:rPr>
          <w:rFonts w:ascii="Arial" w:hAnsi="Arial" w:cs="Arial"/>
          <w:sz w:val="28"/>
          <w:szCs w:val="28"/>
        </w:rPr>
        <w:t xml:space="preserve"> совместную деятельность и постоянную обратную связь, позволяет создать благоприятные условия для развития социально адаптированной личности.</w:t>
      </w:r>
    </w:p>
    <w:sectPr w:rsidR="00241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71BDD9"/>
    <w:multiLevelType w:val="hybridMultilevel"/>
    <w:tmpl w:val="9EF8D38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C4879AA"/>
    <w:multiLevelType w:val="hybridMultilevel"/>
    <w:tmpl w:val="457B389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F4B088F"/>
    <w:multiLevelType w:val="hybridMultilevel"/>
    <w:tmpl w:val="5F5BCE3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E6D3D10"/>
    <w:multiLevelType w:val="hybridMultilevel"/>
    <w:tmpl w:val="FFB2B527"/>
    <w:lvl w:ilvl="0" w:tplc="FFFFFFFF">
      <w:start w:val="1"/>
      <w:numFmt w:val="decimal"/>
      <w:lvlText w:val="%1."/>
      <w:lvlJc w:val="left"/>
    </w:lvl>
    <w:lvl w:ilvl="1" w:tplc="1B4EA09D">
      <w:start w:val="1"/>
      <w:numFmt w:val="bullet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1E72A98"/>
    <w:multiLevelType w:val="hybridMultilevel"/>
    <w:tmpl w:val="F75F81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CFE9A89"/>
    <w:multiLevelType w:val="hybridMultilevel"/>
    <w:tmpl w:val="0DB1876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4F03D37B"/>
    <w:multiLevelType w:val="hybridMultilevel"/>
    <w:tmpl w:val="A9973AB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145B5"/>
    <w:rsid w:val="00241F39"/>
    <w:rsid w:val="009472EC"/>
    <w:rsid w:val="00E14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145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145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879</Words>
  <Characters>5014</Characters>
  <Application>Microsoft Office Word</Application>
  <DocSecurity>0</DocSecurity>
  <Lines>41</Lines>
  <Paragraphs>11</Paragraphs>
  <ScaleCrop>false</ScaleCrop>
  <Company/>
  <LinksUpToDate>false</LinksUpToDate>
  <CharactersWithSpaces>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HomePC</dc:creator>
  <cp:keywords/>
  <dc:description/>
  <cp:lastModifiedBy>HomePC</cp:lastModifiedBy>
  <cp:revision>4</cp:revision>
  <dcterms:created xsi:type="dcterms:W3CDTF">2025-06-10T00:09:00Z</dcterms:created>
  <dcterms:modified xsi:type="dcterms:W3CDTF">2025-06-10T00:21:00Z</dcterms:modified>
</cp:coreProperties>
</file>