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C6" w:rsidRDefault="00FA7570" w:rsidP="00FA7570">
      <w:pPr>
        <w:pStyle w:val="c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ОСОБЕННОСТИ ИГРОВОЙ ДЕЯТЕЛЬНОСТИ ДЕТЕЙ РАННЕГО ВОЗРАСТА В ДОУ</w:t>
      </w:r>
    </w:p>
    <w:p w:rsidR="00FA7570" w:rsidRDefault="00FA7570" w:rsidP="00FA7570">
      <w:pPr>
        <w:pStyle w:val="c4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:rsidR="00FA7570" w:rsidRDefault="00FA7570" w:rsidP="00FA7570">
      <w:pPr>
        <w:pStyle w:val="c4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proofErr w:type="spellStart"/>
      <w:r w:rsidRPr="00CF3B72">
        <w:rPr>
          <w:b/>
          <w:sz w:val="28"/>
          <w:szCs w:val="28"/>
        </w:rPr>
        <w:t>Чепель</w:t>
      </w:r>
      <w:proofErr w:type="spellEnd"/>
      <w:r w:rsidRPr="00CF3B72">
        <w:rPr>
          <w:b/>
          <w:sz w:val="28"/>
          <w:szCs w:val="28"/>
        </w:rPr>
        <w:t xml:space="preserve"> Светлана Владимировна,                                                                                                                        </w:t>
      </w:r>
      <w:r w:rsidRPr="00CF3B72">
        <w:rPr>
          <w:sz w:val="28"/>
          <w:szCs w:val="28"/>
        </w:rPr>
        <w:t xml:space="preserve">воспитатель,  </w:t>
      </w:r>
    </w:p>
    <w:p w:rsidR="00FA7570" w:rsidRDefault="00FA7570" w:rsidP="00FA7570">
      <w:pPr>
        <w:pStyle w:val="a3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Иштрякова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Линара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Якубовна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,              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Волобуева Татьяна Юрьевна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,                    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                                                                                   </w:t>
      </w:r>
    </w:p>
    <w:p w:rsidR="00FA7570" w:rsidRPr="00CF3B72" w:rsidRDefault="00FA7570" w:rsidP="00FA7570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F3B72">
        <w:rPr>
          <w:rFonts w:ascii="Times New Roman" w:hAnsi="Times New Roman" w:cs="Times New Roman"/>
          <w:b/>
          <w:sz w:val="28"/>
          <w:szCs w:val="28"/>
        </w:rPr>
        <w:t>Пруцких</w:t>
      </w:r>
      <w:proofErr w:type="spellEnd"/>
      <w:r w:rsidRPr="00CF3B72">
        <w:rPr>
          <w:rFonts w:ascii="Times New Roman" w:hAnsi="Times New Roman" w:cs="Times New Roman"/>
          <w:b/>
          <w:sz w:val="28"/>
          <w:szCs w:val="28"/>
        </w:rPr>
        <w:t xml:space="preserve"> Ирина Сергеевна,                              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воспитатель,      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CF3B72">
        <w:rPr>
          <w:rFonts w:ascii="Times New Roman" w:hAnsi="Times New Roman" w:cs="Times New Roman"/>
          <w:sz w:val="28"/>
          <w:szCs w:val="28"/>
        </w:rPr>
        <w:t xml:space="preserve">МАДОУ ДС №69 «Ладушки»                                                                                                                       </w:t>
      </w:r>
      <w:proofErr w:type="spellStart"/>
      <w:r w:rsidRPr="00CF3B72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CF3B7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4505AC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Что бы начать об особенностях игровой деятельности детей раннего возраста, для начала нужно разобраться с тем, что же такое игра.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Определений содержания понятия «игра», «игровая деятельность» очень много.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Словарь русского языка слово «игра» определяет как «деятельность, занятие детей, обусловленное совокупностью определенных правил, приемов и служащее для заполнения досуга, для развлечения».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Что такое «игра» с психолого-педагогической точки зрения? </w:t>
      </w:r>
      <w:r w:rsidR="004505AC">
        <w:rPr>
          <w:rStyle w:val="c0"/>
          <w:color w:val="000000"/>
          <w:sz w:val="28"/>
          <w:szCs w:val="28"/>
        </w:rPr>
        <w:t xml:space="preserve">                            </w:t>
      </w:r>
      <w:r>
        <w:rPr>
          <w:rStyle w:val="c0"/>
          <w:color w:val="000000"/>
          <w:sz w:val="28"/>
          <w:szCs w:val="28"/>
        </w:rPr>
        <w:t>«Игра – это один из видов деятельности детей, заключающийся в воспроизведении действий взрослых и отношений между ними …, одно из средств физического, умственного и нравственного воспитания».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В этом заключается социальное назначение игры: она служит средством передачи «культурных приобретений из рода в род», готовит детей к труду.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Содержанием возникающих у ребенка игр является отражение окружающей его действительности – профессиональная деятельность взрослых, их взаимоотношения, отношение к детям, бытовые ситуации, ситуации жизни и т.д. </w:t>
      </w:r>
    </w:p>
    <w:p w:rsidR="004505AC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proofErr w:type="spellStart"/>
      <w:r>
        <w:rPr>
          <w:rStyle w:val="c0"/>
          <w:color w:val="000000"/>
          <w:sz w:val="28"/>
          <w:szCs w:val="28"/>
        </w:rPr>
        <w:t>Эльконин</w:t>
      </w:r>
      <w:proofErr w:type="spellEnd"/>
      <w:r>
        <w:rPr>
          <w:rStyle w:val="c0"/>
          <w:color w:val="000000"/>
          <w:sz w:val="28"/>
          <w:szCs w:val="28"/>
        </w:rPr>
        <w:t xml:space="preserve"> Д.Б. писал, что в игре «воссоздаются социальные отношения между людьми вне условий непосредственной утилитарной деятельности».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Игра социальна также и по средствам отображения окружающей действительности и по способам осуществления. </w:t>
      </w:r>
    </w:p>
    <w:p w:rsidR="006F38C4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Осваивая в общении </w:t>
      </w:r>
      <w:proofErr w:type="gramStart"/>
      <w:r>
        <w:rPr>
          <w:rStyle w:val="c0"/>
          <w:color w:val="000000"/>
          <w:sz w:val="28"/>
          <w:szCs w:val="28"/>
        </w:rPr>
        <w:t>со</w:t>
      </w:r>
      <w:proofErr w:type="gramEnd"/>
      <w:r>
        <w:rPr>
          <w:rStyle w:val="c0"/>
          <w:color w:val="000000"/>
          <w:sz w:val="28"/>
          <w:szCs w:val="28"/>
        </w:rPr>
        <w:t xml:space="preserve"> взрослыми технику различных игр, ребенок затем обобщает игровые способы и переносит на другие ситуации. Так игра приобретает самодвижение, становится формой собственного творчества ребенка, а это обусловливает ее развивающий эффект.</w:t>
      </w:r>
      <w:r w:rsidR="004505AC">
        <w:rPr>
          <w:rStyle w:val="c0"/>
          <w:color w:val="000000"/>
          <w:sz w:val="28"/>
          <w:szCs w:val="28"/>
        </w:rPr>
        <w:t xml:space="preserve"> </w:t>
      </w:r>
      <w:r w:rsidR="006F38C4">
        <w:rPr>
          <w:rStyle w:val="c0"/>
          <w:color w:val="000000"/>
          <w:sz w:val="28"/>
          <w:szCs w:val="28"/>
        </w:rPr>
        <w:t xml:space="preserve">Игра как детская деятельность </w:t>
      </w:r>
      <w:r>
        <w:rPr>
          <w:rStyle w:val="c0"/>
          <w:color w:val="000000"/>
          <w:sz w:val="28"/>
          <w:szCs w:val="28"/>
        </w:rPr>
        <w:t>имеет специфические особенности.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1) Свобода и самостоятельность детей в игре – игра предпринимается по желанию ребенка. В игре ребенок исходит из св</w:t>
      </w:r>
      <w:r w:rsidR="004505AC">
        <w:rPr>
          <w:rStyle w:val="c0"/>
          <w:color w:val="000000"/>
          <w:sz w:val="28"/>
          <w:szCs w:val="28"/>
        </w:rPr>
        <w:t xml:space="preserve">оих непосредственных </w:t>
      </w:r>
      <w:proofErr w:type="spellStart"/>
      <w:r w:rsidR="004505AC">
        <w:rPr>
          <w:rStyle w:val="c0"/>
          <w:color w:val="000000"/>
          <w:sz w:val="28"/>
          <w:szCs w:val="28"/>
        </w:rPr>
        <w:t>интересов</w:t>
      </w:r>
      <w:proofErr w:type="gramStart"/>
      <w:r w:rsidR="004505AC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>п</w:t>
      </w:r>
      <w:proofErr w:type="gramEnd"/>
      <w:r>
        <w:rPr>
          <w:rStyle w:val="c0"/>
          <w:color w:val="000000"/>
          <w:sz w:val="28"/>
          <w:szCs w:val="28"/>
        </w:rPr>
        <w:t>отребностей</w:t>
      </w:r>
      <w:proofErr w:type="spellEnd"/>
      <w:r>
        <w:rPr>
          <w:rStyle w:val="c0"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2) Творческий характер игровой деятельности – игра связана с инициативой, творчеством ребенка в выборе роли, сюжета, игрушек, предметов – заместителей. </w:t>
      </w:r>
    </w:p>
    <w:p w:rsidR="004100C6" w:rsidRPr="004505AC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Активно работает мышление и воображение ре</w:t>
      </w:r>
      <w:r w:rsidR="006F38C4">
        <w:rPr>
          <w:rStyle w:val="c0"/>
          <w:color w:val="000000"/>
          <w:sz w:val="28"/>
          <w:szCs w:val="28"/>
        </w:rPr>
        <w:t xml:space="preserve">бенка в создании игры, игрового </w:t>
      </w:r>
      <w:r>
        <w:rPr>
          <w:rStyle w:val="c0"/>
          <w:color w:val="000000"/>
          <w:sz w:val="28"/>
          <w:szCs w:val="28"/>
        </w:rPr>
        <w:t>образа;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3) Эмоциональная насыщенность игры – ребенок в игре реально переживает, проживает обыгрываемые события. Ребенок получает удовольствие в игре, снимает напряжение. Передает свои чувства другим</w:t>
      </w:r>
      <w:r w:rsidR="00FA7570">
        <w:rPr>
          <w:rStyle w:val="c0"/>
          <w:color w:val="000000"/>
          <w:sz w:val="28"/>
          <w:szCs w:val="28"/>
        </w:rPr>
        <w:t>, отображает их в разных ролях.</w:t>
      </w:r>
    </w:p>
    <w:p w:rsidR="00EB2AFB" w:rsidRDefault="004100C6" w:rsidP="006F38C4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4) Игра не имеет материально выраженного результата, в отличие от продуктивных видов деятельности (изобразит</w:t>
      </w:r>
      <w:r w:rsidR="006F38C4">
        <w:rPr>
          <w:rStyle w:val="c0"/>
          <w:color w:val="000000"/>
          <w:sz w:val="28"/>
          <w:szCs w:val="28"/>
        </w:rPr>
        <w:t>ельной, трудовой, музыкальной).</w:t>
      </w:r>
      <w:r>
        <w:rPr>
          <w:color w:val="000000"/>
          <w:sz w:val="28"/>
          <w:szCs w:val="28"/>
        </w:rPr>
        <w:br/>
      </w:r>
      <w:r w:rsidR="006F38C4">
        <w:rPr>
          <w:rStyle w:val="c0"/>
          <w:color w:val="000000"/>
          <w:sz w:val="28"/>
          <w:szCs w:val="28"/>
        </w:rPr>
        <w:t xml:space="preserve">5) В </w:t>
      </w:r>
      <w:r>
        <w:rPr>
          <w:rStyle w:val="c0"/>
          <w:color w:val="000000"/>
          <w:sz w:val="28"/>
          <w:szCs w:val="28"/>
        </w:rPr>
        <w:t>игре прослеживается два вида отношений детей: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- игровые отношения, которые определяются содержанием, правилами игры;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- реальные отношения, которые проявляются по поводу игры (сговор на игру, распределение ролей, выход из конфликта, установление правил</w:t>
      </w:r>
      <w:r w:rsidR="00FA7570">
        <w:rPr>
          <w:rStyle w:val="c0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6) Наличие прямых или косвенных правил, отражающих содержание игры, логическую и временную последовательность ее развития;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Изучая специфику становления и развития игр детей в раннем детстве на этапе 2-3 лет, С.Л. Новоселова выделила особенности ее развития</w:t>
      </w:r>
      <w:r w:rsidR="00EB2AFB">
        <w:rPr>
          <w:rStyle w:val="c2"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1) Однообразие, «одноактность» и разрозненность игровых действий; отсутствие смысловой связи между ними;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 xml:space="preserve">2) Содержанием игровых действий является подражание взрослому — ничего нового малыш не изобретает, он лишь воспроизводит на разных игрушках то, что уже делал вместе </w:t>
      </w:r>
      <w:proofErr w:type="gramStart"/>
      <w:r>
        <w:rPr>
          <w:rStyle w:val="c2"/>
          <w:color w:val="000000"/>
          <w:sz w:val="28"/>
          <w:szCs w:val="28"/>
        </w:rPr>
        <w:t>со</w:t>
      </w:r>
      <w:proofErr w:type="gramEnd"/>
      <w:r>
        <w:rPr>
          <w:rStyle w:val="c2"/>
          <w:color w:val="000000"/>
          <w:sz w:val="28"/>
          <w:szCs w:val="28"/>
        </w:rPr>
        <w:t xml:space="preserve"> взрослым;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3) Материалом для игры служат только реалистические игрушки, отображающие реальные предметы, которые находятся в поле зрения ребенка;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4) Слабая эмоциональная включенность в игру — ребенок часто отвлекается, бросает начатое действие; игровые действия осуществляются равнодушно и как бы автоматически, без каких-либо ярких эмоций и переживаний. Это признаки процессуальной игры. Хотя ребенок формально уже иг</w:t>
      </w:r>
      <w:r w:rsidR="00FA7570">
        <w:rPr>
          <w:rStyle w:val="c2"/>
          <w:color w:val="000000"/>
          <w:sz w:val="28"/>
          <w:szCs w:val="28"/>
        </w:rPr>
        <w:t>рает, эта игра еще не настоящая.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Д.Б. </w:t>
      </w:r>
      <w:proofErr w:type="spellStart"/>
      <w:r>
        <w:rPr>
          <w:rStyle w:val="c0"/>
          <w:color w:val="000000"/>
          <w:sz w:val="28"/>
          <w:szCs w:val="28"/>
        </w:rPr>
        <w:t>Эльконин</w:t>
      </w:r>
      <w:proofErr w:type="spellEnd"/>
      <w:r>
        <w:rPr>
          <w:rStyle w:val="c0"/>
          <w:color w:val="000000"/>
          <w:sz w:val="28"/>
          <w:szCs w:val="28"/>
        </w:rPr>
        <w:t xml:space="preserve"> выделил и охарактеризовал четыре уровня развития игры, которые, по его мнению, являются и стадиями ее разви</w:t>
      </w:r>
      <w:r w:rsidR="006F38C4">
        <w:rPr>
          <w:rStyle w:val="c0"/>
          <w:color w:val="000000"/>
          <w:sz w:val="28"/>
          <w:szCs w:val="28"/>
        </w:rPr>
        <w:t>тия:</w:t>
      </w:r>
      <w:r w:rsidRPr="00EB2AFB">
        <w:rPr>
          <w:color w:val="000000"/>
          <w:sz w:val="28"/>
          <w:szCs w:val="28"/>
          <w:u w:val="single"/>
        </w:rPr>
        <w:br/>
      </w:r>
      <w:r w:rsidRPr="00EB2AFB">
        <w:rPr>
          <w:rStyle w:val="c0"/>
          <w:color w:val="000000"/>
          <w:sz w:val="28"/>
          <w:szCs w:val="28"/>
          <w:u w:val="single"/>
        </w:rPr>
        <w:t>Первый уровень</w:t>
      </w:r>
      <w:r>
        <w:rPr>
          <w:rStyle w:val="c0"/>
          <w:color w:val="000000"/>
          <w:sz w:val="28"/>
          <w:szCs w:val="28"/>
        </w:rPr>
        <w:t>. Содержание игры – действия с предметами, направленные на соучастника игры.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Роли есть, но они определяются характером действий, а не определяют действия. Как правило, роли не называются. Действия однообразны и состоят из ряда повторяющихся операций. </w:t>
      </w:r>
    </w:p>
    <w:p w:rsidR="006F38C4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2AFB">
        <w:rPr>
          <w:rStyle w:val="c0"/>
          <w:color w:val="000000"/>
          <w:sz w:val="28"/>
          <w:szCs w:val="28"/>
          <w:u w:val="single"/>
        </w:rPr>
        <w:t>Второй уровень.</w:t>
      </w:r>
      <w:r w:rsidR="00EB2AFB"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Содержание игры – действия с предметами, но на первый план выдвигается соответствие игрового действия </w:t>
      </w:r>
      <w:proofErr w:type="gramStart"/>
      <w:r>
        <w:rPr>
          <w:rStyle w:val="c1"/>
          <w:color w:val="000000"/>
          <w:sz w:val="28"/>
          <w:szCs w:val="28"/>
          <w:shd w:val="clear" w:color="auto" w:fill="FFFFFF"/>
        </w:rPr>
        <w:t>реальному</w:t>
      </w:r>
      <w:proofErr w:type="gramEnd"/>
      <w:r>
        <w:rPr>
          <w:rStyle w:val="c1"/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Роли называются детьми. Намечается разделение функций. Выполнение роли сводится к реализации действий, связанных с данной ролью. Качество действий расширяется и выходит за пределы какого-либо одного типа действий. </w:t>
      </w:r>
      <w:r>
        <w:rPr>
          <w:color w:val="000000"/>
          <w:sz w:val="28"/>
          <w:szCs w:val="28"/>
        </w:rPr>
        <w:br/>
      </w:r>
      <w:r w:rsidRPr="00EB2AFB">
        <w:rPr>
          <w:rStyle w:val="c1"/>
          <w:color w:val="000000"/>
          <w:sz w:val="28"/>
          <w:szCs w:val="28"/>
          <w:u w:val="single"/>
          <w:shd w:val="clear" w:color="auto" w:fill="FFFFFF"/>
        </w:rPr>
        <w:t>Третий уровень</w:t>
      </w:r>
      <w:r>
        <w:rPr>
          <w:rStyle w:val="c1"/>
          <w:color w:val="000000"/>
          <w:sz w:val="28"/>
          <w:szCs w:val="28"/>
          <w:shd w:val="clear" w:color="auto" w:fill="FFFFFF"/>
        </w:rPr>
        <w:t>. Основным содержанием роли становится выполнение роли и вытекающих из нее действий, среди которых начинают выделяться специальные действия, передающие характер отношений к другим участникам игры.</w:t>
      </w:r>
      <w:r w:rsidR="00EB2AFB"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  <w:shd w:val="clear" w:color="auto" w:fill="FFFFFF"/>
        </w:rPr>
        <w:t>Роли ясно очерчены и выделены. Дети называют свои роли до начала игры. Роли определяют и направляют поведение ребенка. Логика и характер действий определяется взятой на себя ролью.</w:t>
      </w:r>
      <w:r>
        <w:rPr>
          <w:color w:val="000000"/>
          <w:sz w:val="28"/>
          <w:szCs w:val="28"/>
        </w:rPr>
        <w:br/>
      </w:r>
      <w:r w:rsidRPr="00EB2AFB">
        <w:rPr>
          <w:rStyle w:val="c1"/>
          <w:color w:val="000000"/>
          <w:sz w:val="28"/>
          <w:szCs w:val="28"/>
          <w:u w:val="single"/>
          <w:shd w:val="clear" w:color="auto" w:fill="FFFFFF"/>
        </w:rPr>
        <w:t>Четвертый уровень.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Основным содержанием игры становится выполнение действий, связанных с отношением к другим людям, роли которых выполняют другие дети. Роли ясно очерчены и выделены. Ролевые функции детей взаимосвязаны. Речь носит ролевой характер, определяемый и ролью говорящего и ролью того, к кому она обращена.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>Действия развертываются в четкой последовательности. Они разнообразны и отражают разнообразные действия того лица, которое изображает ребенок.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>Для детей к трем годам может быть характерен первый или второй уровень. Отнесение к уровню зависит от проявления компонентов сюжетной игры и педагогической работы воспитателей в области развития игр детей в группах раннего возраста в ДОУ. Для того</w:t>
      </w:r>
      <w:proofErr w:type="gramStart"/>
      <w:r>
        <w:rPr>
          <w:rStyle w:val="c1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Style w:val="c1"/>
          <w:color w:val="000000"/>
          <w:sz w:val="28"/>
          <w:szCs w:val="28"/>
          <w:shd w:val="clear" w:color="auto" w:fill="FFFFFF"/>
        </w:rPr>
        <w:t xml:space="preserve"> чтобы дети достигли высокого уровня </w:t>
      </w:r>
      <w:proofErr w:type="spellStart"/>
      <w:r>
        <w:rPr>
          <w:rStyle w:val="c1"/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>
        <w:rPr>
          <w:rStyle w:val="c1"/>
          <w:color w:val="000000"/>
          <w:sz w:val="28"/>
          <w:szCs w:val="28"/>
          <w:shd w:val="clear" w:color="auto" w:fill="FFFFFF"/>
        </w:rPr>
        <w:t xml:space="preserve"> сюжетно-ролевой игры, необходимо систематическое и умелое развитие игровых умений и навыков детей, их знаний и впечатлений со стороны взрослых.</w:t>
      </w:r>
    </w:p>
    <w:p w:rsidR="006F38C4" w:rsidRDefault="006F38C4" w:rsidP="006F38C4">
      <w:pPr>
        <w:pStyle w:val="c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color w:val="000000"/>
          <w:sz w:val="22"/>
          <w:szCs w:val="22"/>
          <w:u w:val="single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B2AFB">
        <w:rPr>
          <w:rStyle w:val="c1"/>
          <w:color w:val="000000"/>
          <w:sz w:val="28"/>
          <w:szCs w:val="28"/>
          <w:shd w:val="clear" w:color="auto" w:fill="FFFFFF"/>
        </w:rPr>
        <w:t>Таки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м образом, пройдя </w:t>
      </w:r>
      <w:r w:rsidR="00EB2AFB">
        <w:rPr>
          <w:rStyle w:val="c1"/>
          <w:color w:val="000000"/>
          <w:sz w:val="28"/>
          <w:szCs w:val="28"/>
          <w:shd w:val="clear" w:color="auto" w:fill="FFFFFF"/>
        </w:rPr>
        <w:t xml:space="preserve">все </w:t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этапы развития игры в раннем возрасте, к концу третьего года жизни происходят серьезные шаги в ее развитии как деятельности:</w:t>
      </w:r>
      <w:r w:rsidR="004100C6"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- </w:t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усиливается игровая мотивация;</w:t>
      </w:r>
      <w:r w:rsidR="004100C6">
        <w:rPr>
          <w:color w:val="000000"/>
          <w:sz w:val="28"/>
          <w:szCs w:val="28"/>
        </w:rPr>
        <w:br/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- изменяется структура игровых действий;</w:t>
      </w:r>
      <w:r w:rsidR="004100C6">
        <w:rPr>
          <w:color w:val="000000"/>
          <w:sz w:val="28"/>
          <w:szCs w:val="28"/>
        </w:rPr>
        <w:br/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- начинает активно работать воображение детей;</w:t>
      </w:r>
      <w:r w:rsidR="004100C6">
        <w:rPr>
          <w:color w:val="000000"/>
          <w:sz w:val="28"/>
          <w:szCs w:val="28"/>
        </w:rPr>
        <w:br/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- используются цепочки действий, объединенные простым бытовым сюжетом;</w:t>
      </w:r>
      <w:r w:rsidR="004100C6">
        <w:rPr>
          <w:color w:val="000000"/>
          <w:sz w:val="28"/>
          <w:szCs w:val="28"/>
        </w:rPr>
        <w:br/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- осознаются роли;</w:t>
      </w:r>
      <w:r w:rsidR="004100C6">
        <w:rPr>
          <w:color w:val="000000"/>
          <w:sz w:val="28"/>
          <w:szCs w:val="28"/>
        </w:rPr>
        <w:br/>
      </w:r>
      <w:r w:rsidR="004100C6">
        <w:rPr>
          <w:rStyle w:val="c1"/>
          <w:color w:val="000000"/>
          <w:sz w:val="28"/>
          <w:szCs w:val="28"/>
          <w:shd w:val="clear" w:color="auto" w:fill="FFFFFF"/>
        </w:rPr>
        <w:t>- используются предметы заместители;</w:t>
      </w:r>
      <w:r w:rsidR="004100C6">
        <w:rPr>
          <w:color w:val="000000"/>
          <w:sz w:val="28"/>
          <w:szCs w:val="28"/>
        </w:rPr>
        <w:br/>
      </w:r>
      <w:r w:rsidR="004100C6">
        <w:rPr>
          <w:rStyle w:val="c0"/>
          <w:color w:val="000000"/>
          <w:sz w:val="28"/>
          <w:szCs w:val="28"/>
          <w:shd w:val="clear" w:color="auto" w:fill="FFFFFF"/>
        </w:rPr>
        <w:t>- ребенок может действовать в воображаемом плане.</w:t>
      </w:r>
      <w:proofErr w:type="gramEnd"/>
    </w:p>
    <w:p w:rsidR="006F38C4" w:rsidRPr="006F38C4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rStyle w:val="c7"/>
          <w:rFonts w:ascii="Calibri" w:hAnsi="Calibri" w:cs="Calibri"/>
          <w:color w:val="000000"/>
          <w:sz w:val="22"/>
          <w:szCs w:val="22"/>
          <w:u w:val="single"/>
        </w:rPr>
      </w:pPr>
      <w:r>
        <w:rPr>
          <w:color w:val="000000"/>
          <w:sz w:val="28"/>
          <w:szCs w:val="28"/>
        </w:rPr>
        <w:br/>
      </w:r>
      <w:bookmarkStart w:id="0" w:name="_GoBack"/>
      <w:bookmarkEnd w:id="0"/>
      <w:r>
        <w:rPr>
          <w:rStyle w:val="c7"/>
          <w:b/>
          <w:bCs/>
          <w:color w:val="000000"/>
          <w:sz w:val="28"/>
          <w:szCs w:val="28"/>
          <w:shd w:val="clear" w:color="auto" w:fill="FFFFFF"/>
        </w:rPr>
        <w:t>Литература</w:t>
      </w:r>
    </w:p>
    <w:p w:rsidR="00E73514" w:rsidRPr="004505AC" w:rsidRDefault="004100C6" w:rsidP="006F38C4">
      <w:pPr>
        <w:pStyle w:val="c4"/>
        <w:shd w:val="clear" w:color="auto" w:fill="FFFFFF"/>
        <w:spacing w:before="0" w:beforeAutospacing="0" w:after="0" w:afterAutospacing="0"/>
        <w:ind w:firstLine="709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>Михайленко Н.Я., Короткова Н.А. Орга</w:t>
      </w:r>
      <w:r w:rsidR="006F38C4">
        <w:rPr>
          <w:rStyle w:val="c1"/>
          <w:color w:val="000000"/>
          <w:sz w:val="28"/>
          <w:szCs w:val="28"/>
          <w:shd w:val="clear" w:color="auto" w:fill="FFFFFF"/>
        </w:rPr>
        <w:t xml:space="preserve">низация сюжетной игры в детском 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саду: Пособие для воспитателя. 2-е изд., </w:t>
      </w:r>
      <w:r w:rsidR="006F38C4">
        <w:rPr>
          <w:rStyle w:val="c1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</w:t>
      </w:r>
      <w:proofErr w:type="spellStart"/>
      <w:r>
        <w:rPr>
          <w:rStyle w:val="c1"/>
          <w:color w:val="000000"/>
          <w:sz w:val="28"/>
          <w:szCs w:val="28"/>
          <w:shd w:val="clear" w:color="auto" w:fill="FFFFFF"/>
        </w:rPr>
        <w:t>испр</w:t>
      </w:r>
      <w:proofErr w:type="spellEnd"/>
      <w:r>
        <w:rPr>
          <w:rStyle w:val="c1"/>
          <w:color w:val="000000"/>
          <w:sz w:val="28"/>
          <w:szCs w:val="28"/>
          <w:shd w:val="clear" w:color="auto" w:fill="FFFFFF"/>
        </w:rPr>
        <w:t>. – М:Издательство «ГНОМ и</w:t>
      </w:r>
      <w:proofErr w:type="gramStart"/>
      <w:r>
        <w:rPr>
          <w:rStyle w:val="c1"/>
          <w:color w:val="000000"/>
          <w:sz w:val="28"/>
          <w:szCs w:val="28"/>
          <w:shd w:val="clear" w:color="auto" w:fill="FFFFFF"/>
        </w:rPr>
        <w:t xml:space="preserve"> Д</w:t>
      </w:r>
      <w:proofErr w:type="gramEnd"/>
      <w:r>
        <w:rPr>
          <w:rStyle w:val="c1"/>
          <w:color w:val="000000"/>
          <w:sz w:val="28"/>
          <w:szCs w:val="28"/>
          <w:shd w:val="clear" w:color="auto" w:fill="FFFFFF"/>
        </w:rPr>
        <w:t>», 2001. – 96 с.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Развитие и обучение детей раннего возраста в ДОУ / Е. С. Демина, Н. В. </w:t>
      </w:r>
      <w:proofErr w:type="spellStart"/>
      <w:r>
        <w:rPr>
          <w:rStyle w:val="c1"/>
          <w:color w:val="000000"/>
          <w:sz w:val="28"/>
          <w:szCs w:val="28"/>
          <w:shd w:val="clear" w:color="auto" w:fill="FFFFFF"/>
        </w:rPr>
        <w:t>Казюк</w:t>
      </w:r>
      <w:proofErr w:type="spellEnd"/>
      <w:r>
        <w:rPr>
          <w:rStyle w:val="c1"/>
          <w:color w:val="000000"/>
          <w:sz w:val="28"/>
          <w:szCs w:val="28"/>
          <w:shd w:val="clear" w:color="auto" w:fill="FFFFFF"/>
        </w:rPr>
        <w:t xml:space="preserve">, Ю. В. </w:t>
      </w:r>
      <w:proofErr w:type="spellStart"/>
      <w:r>
        <w:rPr>
          <w:rStyle w:val="c1"/>
          <w:color w:val="000000"/>
          <w:sz w:val="28"/>
          <w:szCs w:val="28"/>
          <w:shd w:val="clear" w:color="auto" w:fill="FFFFFF"/>
        </w:rPr>
        <w:t>Атемаскина</w:t>
      </w:r>
      <w:proofErr w:type="spellEnd"/>
      <w:r>
        <w:rPr>
          <w:rStyle w:val="c1"/>
          <w:color w:val="000000"/>
          <w:sz w:val="28"/>
          <w:szCs w:val="28"/>
          <w:shd w:val="clear" w:color="auto" w:fill="FFFFFF"/>
        </w:rPr>
        <w:t xml:space="preserve"> [и др.]. Сост. Е. С. Демина. М.: Творческий центр Сфера, 2009. – 192 с.</w:t>
      </w:r>
      <w:r>
        <w:rPr>
          <w:color w:val="000000"/>
          <w:sz w:val="28"/>
          <w:szCs w:val="28"/>
        </w:rPr>
        <w:br/>
      </w:r>
      <w:r w:rsidR="006F38C4">
        <w:rPr>
          <w:rStyle w:val="c1"/>
          <w:color w:val="000000"/>
          <w:sz w:val="28"/>
          <w:szCs w:val="28"/>
          <w:shd w:val="clear" w:color="auto" w:fill="FFFFFF"/>
        </w:rPr>
        <w:t>Педагогика раннего возраста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: учебное пособие / под ред. Г. Г. Григорьевой, Н. П. Кочетковой, Д. В. Сергеевой. – М.: Академия, 1998. – 336 </w:t>
      </w:r>
      <w:proofErr w:type="gramStart"/>
      <w:r>
        <w:rPr>
          <w:rStyle w:val="c1"/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rStyle w:val="c1"/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>Сми</w:t>
      </w:r>
      <w:r w:rsidR="006F38C4">
        <w:rPr>
          <w:rStyle w:val="c1"/>
          <w:color w:val="000000"/>
          <w:sz w:val="28"/>
          <w:szCs w:val="28"/>
          <w:shd w:val="clear" w:color="auto" w:fill="FFFFFF"/>
        </w:rPr>
        <w:t>рнова, Е. О. Детская психология</w:t>
      </w:r>
      <w:r>
        <w:rPr>
          <w:rStyle w:val="c1"/>
          <w:color w:val="000000"/>
          <w:sz w:val="28"/>
          <w:szCs w:val="28"/>
          <w:shd w:val="clear" w:color="auto" w:fill="FFFFFF"/>
        </w:rPr>
        <w:t>: учебник / Е. О. Смирнова. – СПб</w:t>
      </w:r>
      <w:proofErr w:type="gramStart"/>
      <w:r>
        <w:rPr>
          <w:rStyle w:val="c1"/>
          <w:color w:val="000000"/>
          <w:sz w:val="28"/>
          <w:szCs w:val="28"/>
          <w:shd w:val="clear" w:color="auto" w:fill="FFFFFF"/>
        </w:rPr>
        <w:t xml:space="preserve">.: </w:t>
      </w:r>
      <w:proofErr w:type="gramEnd"/>
      <w:r>
        <w:rPr>
          <w:rStyle w:val="c1"/>
          <w:color w:val="000000"/>
          <w:sz w:val="28"/>
          <w:szCs w:val="28"/>
          <w:shd w:val="clear" w:color="auto" w:fill="FFFFFF"/>
        </w:rPr>
        <w:t>Питер, 2017. – 304 с.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>Хохрякова, Ю.</w:t>
      </w:r>
      <w:r w:rsidR="006F38C4">
        <w:rPr>
          <w:rStyle w:val="c1"/>
          <w:color w:val="000000"/>
          <w:sz w:val="28"/>
          <w:szCs w:val="28"/>
          <w:shd w:val="clear" w:color="auto" w:fill="FFFFFF"/>
        </w:rPr>
        <w:t xml:space="preserve"> М. Педагогика раннего возраста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: учебник / Ю. М. Хохрякова. – М.: Издательство </w:t>
      </w:r>
      <w:proofErr w:type="spellStart"/>
      <w:r>
        <w:rPr>
          <w:rStyle w:val="c1"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rStyle w:val="c1"/>
          <w:color w:val="000000"/>
          <w:sz w:val="28"/>
          <w:szCs w:val="28"/>
          <w:shd w:val="clear" w:color="auto" w:fill="FFFFFF"/>
        </w:rPr>
        <w:t>, 2019. – 262 с.</w:t>
      </w:r>
    </w:p>
    <w:sectPr w:rsidR="00E73514" w:rsidRPr="004505AC" w:rsidSect="004505A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8B"/>
    <w:rsid w:val="004100C6"/>
    <w:rsid w:val="004505AC"/>
    <w:rsid w:val="006F38C4"/>
    <w:rsid w:val="00C7398B"/>
    <w:rsid w:val="00E73514"/>
    <w:rsid w:val="00EB2AFB"/>
    <w:rsid w:val="00FA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1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100C6"/>
  </w:style>
  <w:style w:type="character" w:customStyle="1" w:styleId="c0">
    <w:name w:val="c0"/>
    <w:basedOn w:val="a0"/>
    <w:rsid w:val="004100C6"/>
  </w:style>
  <w:style w:type="character" w:customStyle="1" w:styleId="c2">
    <w:name w:val="c2"/>
    <w:basedOn w:val="a0"/>
    <w:rsid w:val="004100C6"/>
  </w:style>
  <w:style w:type="character" w:customStyle="1" w:styleId="c1">
    <w:name w:val="c1"/>
    <w:basedOn w:val="a0"/>
    <w:rsid w:val="004100C6"/>
  </w:style>
  <w:style w:type="paragraph" w:styleId="a3">
    <w:name w:val="No Spacing"/>
    <w:uiPriority w:val="1"/>
    <w:qFormat/>
    <w:rsid w:val="00FA75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10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100C6"/>
  </w:style>
  <w:style w:type="character" w:customStyle="1" w:styleId="c0">
    <w:name w:val="c0"/>
    <w:basedOn w:val="a0"/>
    <w:rsid w:val="004100C6"/>
  </w:style>
  <w:style w:type="character" w:customStyle="1" w:styleId="c2">
    <w:name w:val="c2"/>
    <w:basedOn w:val="a0"/>
    <w:rsid w:val="004100C6"/>
  </w:style>
  <w:style w:type="character" w:customStyle="1" w:styleId="c1">
    <w:name w:val="c1"/>
    <w:basedOn w:val="a0"/>
    <w:rsid w:val="004100C6"/>
  </w:style>
  <w:style w:type="paragraph" w:styleId="a3">
    <w:name w:val="No Spacing"/>
    <w:uiPriority w:val="1"/>
    <w:qFormat/>
    <w:rsid w:val="00FA75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Дом</cp:lastModifiedBy>
  <cp:revision>4</cp:revision>
  <dcterms:created xsi:type="dcterms:W3CDTF">2025-06-09T10:08:00Z</dcterms:created>
  <dcterms:modified xsi:type="dcterms:W3CDTF">2025-06-09T12:32:00Z</dcterms:modified>
</cp:coreProperties>
</file>