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B95EF" w14:textId="77777777" w:rsidR="000C772E" w:rsidRDefault="000C772E">
      <w:r>
        <w:t>ЗАЩИТНЫЕ МЕХАНИЗМЫ ПОДРОСТКА ВО ВЗАИМОСВЯЗИ С ХАРАКТЕРОМ ДЕТСКО-РОДИТЕЛЬСКИХ ОТНОШЕНИЙ: ТЕОРИЯ ВОПРОСА</w:t>
      </w:r>
    </w:p>
    <w:p w14:paraId="3383BC61" w14:textId="77777777" w:rsidR="000C772E" w:rsidRDefault="000C772E"/>
    <w:p w14:paraId="5FDEA4CF" w14:textId="77777777" w:rsidR="000C772E" w:rsidRDefault="000C772E">
      <w:r>
        <w:t>Аннотация</w:t>
      </w:r>
    </w:p>
    <w:p w14:paraId="7B6595A7" w14:textId="77777777" w:rsidR="000C772E" w:rsidRDefault="000C772E">
      <w:r>
        <w:t xml:space="preserve">В статье рассматриваются психологические защитные механизмы подростков и их взаимосвязь с характером детско-родительских отношений. Теоретический анализ проведён с опорой на труды классиков психоанализа (З. Фрейд, А. Фрейд), теории привязанности (Дж. </w:t>
      </w:r>
      <w:proofErr w:type="spellStart"/>
      <w:r>
        <w:t>Боулби</w:t>
      </w:r>
      <w:proofErr w:type="spellEnd"/>
      <w:r>
        <w:t xml:space="preserve">), а также современные концепции и классификации защитных механизмов (Г. </w:t>
      </w:r>
      <w:proofErr w:type="spellStart"/>
      <w:r>
        <w:t>Вайлант</w:t>
      </w:r>
      <w:proofErr w:type="spellEnd"/>
      <w:r>
        <w:t>). Рассмотрены различные стили воспитания и их влияние на формирование зрелых и незрелых защит. Подчёркивается важность понимания роли семьи в становлении психологической устойчивости подростка.</w:t>
      </w:r>
    </w:p>
    <w:p w14:paraId="032B1C8F" w14:textId="77777777" w:rsidR="000C772E" w:rsidRDefault="000C772E"/>
    <w:p w14:paraId="27F35B37" w14:textId="77777777" w:rsidR="000C772E" w:rsidRDefault="000C772E">
      <w:r>
        <w:t>Ключевые слова: защитные механизмы, подростковый возраст, детско-родительские отношения, стиль воспитания, психическая защита, эмоциональная привязанность.</w:t>
      </w:r>
    </w:p>
    <w:p w14:paraId="3DFF087A" w14:textId="77777777" w:rsidR="000C772E" w:rsidRDefault="000C772E"/>
    <w:p w14:paraId="7BF50356" w14:textId="77777777" w:rsidR="000C772E" w:rsidRDefault="000C772E">
      <w:r>
        <w:t>Введение</w:t>
      </w:r>
    </w:p>
    <w:p w14:paraId="018E0457" w14:textId="77777777" w:rsidR="000C772E" w:rsidRDefault="000C772E">
      <w:r>
        <w:t>Подростковый возраст — критический этап психического развития личности, сопровождающийся интенсивными изменениями на физиологическом, эмоциональном и социальном уровнях. В этот период обостряются внутренние конфликты, повышается тревожность, усиливается потребность в самоопределении. Именно в это время активизируются психологические защитные механизмы — бессознательные стратегии, позволяющие справляться с внутренним напряжением и стрессом. Существенную роль в формировании этих защит играет характер детско-родительских отношений, особенно стиль воспитания, эмоциональный климат в семье, уровень принятия и поддержки.</w:t>
      </w:r>
    </w:p>
    <w:p w14:paraId="40492817" w14:textId="77777777" w:rsidR="000C772E" w:rsidRDefault="000C772E"/>
    <w:p w14:paraId="5193D3D2" w14:textId="77777777" w:rsidR="000C772E" w:rsidRDefault="000C772E">
      <w:r>
        <w:t>Теоретические основы защитных механизмов</w:t>
      </w:r>
    </w:p>
    <w:p w14:paraId="2F31FFF3" w14:textId="77777777" w:rsidR="000C772E" w:rsidRDefault="000C772E">
      <w:r>
        <w:t>Понятие защитных механизмов личности было введено З. Фрейдом в рамках психоаналитической теории. Согласно его подходу, защита — это функция Эго, направленная на снижение тревоги, возникающей из-за конфликта между Ид, Эго и Супер-Эго. А. Фрейд в работе «Эго и защитные механизмы» систематизировала эти процессы, выделив основные типы защит, включая вытеснение, проекцию, отрицание, регрессию и другие.</w:t>
      </w:r>
    </w:p>
    <w:p w14:paraId="2C34CCE5" w14:textId="77777777" w:rsidR="000C772E" w:rsidRDefault="000C772E"/>
    <w:p w14:paraId="00A528D7" w14:textId="77777777" w:rsidR="000C772E" w:rsidRDefault="000C772E">
      <w:r>
        <w:t xml:space="preserve">Г. </w:t>
      </w:r>
      <w:proofErr w:type="spellStart"/>
      <w:r>
        <w:t>Вайлант</w:t>
      </w:r>
      <w:proofErr w:type="spellEnd"/>
      <w:r>
        <w:t xml:space="preserve"> предложил классификацию защитных механизмов по уровню зрелости:</w:t>
      </w:r>
    </w:p>
    <w:p w14:paraId="5B1C63B2" w14:textId="77777777" w:rsidR="000C772E" w:rsidRDefault="000C772E"/>
    <w:p w14:paraId="6B298837" w14:textId="77777777" w:rsidR="000C772E" w:rsidRDefault="000C772E">
      <w:r>
        <w:t>1. Примитивные (психотический уровень): отрицание, искажение, проективная идентификация.</w:t>
      </w:r>
    </w:p>
    <w:p w14:paraId="335BA882" w14:textId="77777777" w:rsidR="000C772E" w:rsidRDefault="000C772E">
      <w:r>
        <w:t>2. Незрелые: проекция, регрессия, пассивная агрессия, фантазирование.</w:t>
      </w:r>
    </w:p>
    <w:p w14:paraId="5E5C46BC" w14:textId="77777777" w:rsidR="000C772E" w:rsidRDefault="000C772E">
      <w:r>
        <w:t>3. Невротические (промежуточные): рационализация, изоляция аффекта, вытеснение.</w:t>
      </w:r>
    </w:p>
    <w:p w14:paraId="15128D64" w14:textId="77777777" w:rsidR="000C772E" w:rsidRDefault="000C772E">
      <w:r>
        <w:t>4. Зрелые: сублимация, юмор, альтруизм, антиципация.</w:t>
      </w:r>
    </w:p>
    <w:p w14:paraId="03C6E8CF" w14:textId="77777777" w:rsidR="000C772E" w:rsidRDefault="000C772E"/>
    <w:p w14:paraId="00DDF883" w14:textId="77777777" w:rsidR="000C772E" w:rsidRDefault="000C772E">
      <w:r>
        <w:t>Чем выше уровень зрелости защиты, тем эффективнее она в адаптации личности к жизненным трудностям и конфликтам. В подростковом возрасте чаще встречаются незрелые и промежуточные формы защиты, что обусловлено ещё не сформированной личностной структурой и повышенной уязвимостью к стрессам.</w:t>
      </w:r>
    </w:p>
    <w:p w14:paraId="5E936C9D" w14:textId="77777777" w:rsidR="000C772E" w:rsidRDefault="000C772E"/>
    <w:p w14:paraId="58BAB7A0" w14:textId="77777777" w:rsidR="000C772E" w:rsidRDefault="000C772E">
      <w:r>
        <w:t>Детско-родительские отношения как фактор формирования защит</w:t>
      </w:r>
    </w:p>
    <w:p w14:paraId="0E234C58" w14:textId="77777777" w:rsidR="000C772E" w:rsidRDefault="000C772E">
      <w:r>
        <w:t xml:space="preserve">Семья — первичная социальная среда, в которой формируются базовые представления ребёнка о себе, других и мире. Характер взаимодействия между ребёнком и родителями напрямую влияет на становление его эмоциональной устойчивости и способов </w:t>
      </w:r>
      <w:proofErr w:type="spellStart"/>
      <w:r>
        <w:t>совладания</w:t>
      </w:r>
      <w:proofErr w:type="spellEnd"/>
      <w:r>
        <w:t xml:space="preserve"> с трудностями.</w:t>
      </w:r>
    </w:p>
    <w:p w14:paraId="7B348FED" w14:textId="77777777" w:rsidR="000C772E" w:rsidRDefault="000C772E"/>
    <w:p w14:paraId="2A826DA3" w14:textId="77777777" w:rsidR="000C772E" w:rsidRDefault="000C772E">
      <w:r>
        <w:t xml:space="preserve">Существуют различные типы детско-родительских отношений (по А.Я. Варге и В.В. </w:t>
      </w:r>
      <w:proofErr w:type="spellStart"/>
      <w:r>
        <w:t>Столину</w:t>
      </w:r>
      <w:proofErr w:type="spellEnd"/>
      <w:r>
        <w:t>):</w:t>
      </w:r>
    </w:p>
    <w:p w14:paraId="68B4C753" w14:textId="77777777" w:rsidR="000C772E" w:rsidRDefault="000C772E"/>
    <w:p w14:paraId="7A4FB56F" w14:textId="77777777" w:rsidR="000C772E" w:rsidRDefault="000C772E">
      <w:r>
        <w:t>* Гармоничный тип способствует развитию зрелых защит (сублимация, рационализация, интеллектуализация).</w:t>
      </w:r>
    </w:p>
    <w:p w14:paraId="5EF04DF2" w14:textId="77777777" w:rsidR="000C772E" w:rsidRDefault="000C772E">
      <w:r>
        <w:t>* Авторитарно-доминантный тип — способствует формированию примитивных защит (вытеснение, подавление).</w:t>
      </w:r>
    </w:p>
    <w:p w14:paraId="43EB2909" w14:textId="77777777" w:rsidR="000C772E" w:rsidRDefault="000C772E">
      <w:r>
        <w:t>* Эмоционально-отстранённый тип — связан с развитием избегания, регрессии.</w:t>
      </w:r>
    </w:p>
    <w:p w14:paraId="2F921C3B" w14:textId="77777777" w:rsidR="000C772E" w:rsidRDefault="000C772E">
      <w:r>
        <w:t xml:space="preserve">* </w:t>
      </w:r>
      <w:proofErr w:type="spellStart"/>
      <w:r>
        <w:t>Гиперопека</w:t>
      </w:r>
      <w:proofErr w:type="spellEnd"/>
      <w:r>
        <w:t xml:space="preserve"> — провоцирует фантазирование, идеализацию, инфантильные формы поведения.</w:t>
      </w:r>
    </w:p>
    <w:p w14:paraId="1351D4BC" w14:textId="77777777" w:rsidR="000C772E" w:rsidRDefault="000C772E">
      <w:r>
        <w:t>* Потворствующий тип — способствует агрессии, проекции, обесцениванию.</w:t>
      </w:r>
    </w:p>
    <w:p w14:paraId="455AE6D8" w14:textId="77777777" w:rsidR="000C772E" w:rsidRDefault="000C772E"/>
    <w:p w14:paraId="4B56CF4C" w14:textId="77777777" w:rsidR="000C772E" w:rsidRDefault="000C772E">
      <w:r>
        <w:t xml:space="preserve">Таким образом, стиль воспитания и эмоциональный климат в семье определяют репертуар защитных стратегий, доступных подростку. Недостаток эмоциональной поддержки или, напротив, избыточный контроль создают основу для формирования </w:t>
      </w:r>
      <w:proofErr w:type="spellStart"/>
      <w:r>
        <w:t>дезадаптивных</w:t>
      </w:r>
      <w:proofErr w:type="spellEnd"/>
      <w:r>
        <w:t xml:space="preserve"> защит.</w:t>
      </w:r>
    </w:p>
    <w:p w14:paraId="5C5B86DA" w14:textId="77777777" w:rsidR="000C772E" w:rsidRDefault="000C772E"/>
    <w:p w14:paraId="3E5136C8" w14:textId="77777777" w:rsidR="000C772E" w:rsidRDefault="000C772E">
      <w:r>
        <w:t>Психологические риски и значение зрелых защит</w:t>
      </w:r>
    </w:p>
    <w:p w14:paraId="4CAF6B7A" w14:textId="77777777" w:rsidR="000C772E" w:rsidRDefault="000C772E">
      <w:r>
        <w:t>Незрелые защитные механизмы, такие как вытеснение, проекция, регрессия, часто связаны с трудностями в межличностных отношениях, снижением самооценки, эмоциональной лабильностью. Подростки, склонные к использованию таких защит, чаще демонстрируют агрессию, замкнутость, избегающее поведение. В то же время развитие зрелых защит позволяет подростку конструктивно справляться с внутренними и внешними стрессорами, способствует личностному росту и устойчивости.</w:t>
      </w:r>
    </w:p>
    <w:p w14:paraId="00BAF27A" w14:textId="77777777" w:rsidR="000C772E" w:rsidRDefault="000C772E"/>
    <w:p w14:paraId="1EF4ECEB" w14:textId="77777777" w:rsidR="000C772E" w:rsidRDefault="000C772E">
      <w:r>
        <w:t>Заключение</w:t>
      </w:r>
    </w:p>
    <w:p w14:paraId="3531A87F" w14:textId="77777777" w:rsidR="000C772E" w:rsidRDefault="000C772E">
      <w:r>
        <w:t xml:space="preserve">Теоретический анализ показывает, что характер детско-родительских отношений оказывает значительное влияние на формирование защитных механизмов у подростков. Поддержка, принятие, последовательность в воспитании создают условия для становления зрелых защит, в то время как негативные стили взаимодействия ведут к доминированию </w:t>
      </w:r>
      <w:proofErr w:type="spellStart"/>
      <w:r>
        <w:t>дезадаптивных</w:t>
      </w:r>
      <w:proofErr w:type="spellEnd"/>
      <w:r>
        <w:t xml:space="preserve"> стратегий. Осознание этой взаимосвязи имеет важное значение для педагогов, психологов и родителей, заинтересованных в гармоничном развитии подростков.</w:t>
      </w:r>
    </w:p>
    <w:p w14:paraId="4D19ED29" w14:textId="77777777" w:rsidR="000C772E" w:rsidRDefault="000C772E"/>
    <w:p w14:paraId="76AC17FE" w14:textId="77777777" w:rsidR="000C772E" w:rsidRDefault="000C772E">
      <w:r>
        <w:t>Список литературы (примерный):</w:t>
      </w:r>
    </w:p>
    <w:p w14:paraId="4321688E" w14:textId="77777777" w:rsidR="000C772E" w:rsidRDefault="000C772E"/>
    <w:p w14:paraId="73B4DE08" w14:textId="77777777" w:rsidR="000C772E" w:rsidRDefault="000C772E">
      <w:r>
        <w:t>1. Фрейд З. Я и Оно. — М.: АСТ, 2001.</w:t>
      </w:r>
    </w:p>
    <w:p w14:paraId="7CB6DFEC" w14:textId="77777777" w:rsidR="000C772E" w:rsidRDefault="000C772E">
      <w:r>
        <w:t>2. Фрейд А. Эго и защитные механизмы. — М.: Просвещение, 1997.</w:t>
      </w:r>
    </w:p>
    <w:p w14:paraId="0EB96D14" w14:textId="77777777" w:rsidR="000C772E" w:rsidRDefault="000C772E">
      <w:r>
        <w:t xml:space="preserve">3. </w:t>
      </w:r>
      <w:proofErr w:type="spellStart"/>
      <w:r>
        <w:t>Вайлант</w:t>
      </w:r>
      <w:proofErr w:type="spellEnd"/>
      <w:r>
        <w:t xml:space="preserve"> Дж. Адаптивные механизмы Эго. — СПб.: Речь, 2002.</w:t>
      </w:r>
    </w:p>
    <w:p w14:paraId="7A9A53FB" w14:textId="77777777" w:rsidR="000C772E" w:rsidRDefault="000C772E">
      <w:r>
        <w:t xml:space="preserve">4. </w:t>
      </w:r>
      <w:proofErr w:type="spellStart"/>
      <w:r>
        <w:t>Боулби</w:t>
      </w:r>
      <w:proofErr w:type="spellEnd"/>
      <w:r>
        <w:t xml:space="preserve"> Дж. Привязанность. — М.: Класс, 2004.</w:t>
      </w:r>
    </w:p>
    <w:p w14:paraId="0D94BB79" w14:textId="77777777" w:rsidR="000C772E" w:rsidRDefault="000C772E">
      <w:r>
        <w:t xml:space="preserve">5. Варга А.Я., </w:t>
      </w:r>
      <w:proofErr w:type="spellStart"/>
      <w:r>
        <w:t>Столин</w:t>
      </w:r>
      <w:proofErr w:type="spellEnd"/>
      <w:r>
        <w:t xml:space="preserve"> В.В. </w:t>
      </w:r>
      <w:proofErr w:type="spellStart"/>
      <w:r>
        <w:t>Родительско</w:t>
      </w:r>
      <w:proofErr w:type="spellEnd"/>
      <w:r>
        <w:t>-детские отношения: диагностика, классификация. — М.: Изд-во МГУ, 1995.</w:t>
      </w:r>
    </w:p>
    <w:p w14:paraId="1DE8CB07" w14:textId="77777777" w:rsidR="000C772E" w:rsidRDefault="000C772E"/>
    <w:p w14:paraId="506578BE" w14:textId="77777777" w:rsidR="000C772E" w:rsidRDefault="000C772E"/>
    <w:sectPr w:rsidR="000C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72E"/>
    <w:rsid w:val="000C772E"/>
    <w:rsid w:val="005B7C02"/>
    <w:rsid w:val="00740BCC"/>
    <w:rsid w:val="0091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B4D3098"/>
  <w15:chartTrackingRefBased/>
  <w15:docId w15:val="{6172BBDC-7412-5841-A903-FB19E8484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7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7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77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C77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C77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C772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C772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C7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C77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C7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C7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C7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C7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C7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C7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C7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C77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C77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C772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C77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C772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C77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745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 Хоркин</dc:creator>
  <cp:keywords/>
  <dc:description/>
  <cp:lastModifiedBy>Слава Хоркин</cp:lastModifiedBy>
  <cp:revision>2</cp:revision>
  <dcterms:created xsi:type="dcterms:W3CDTF">2025-06-12T22:28:00Z</dcterms:created>
  <dcterms:modified xsi:type="dcterms:W3CDTF">2025-06-12T22:28:00Z</dcterms:modified>
</cp:coreProperties>
</file>