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18A0C" w14:textId="77777777" w:rsidR="004B6302" w:rsidRDefault="00FF4C59" w:rsidP="004B630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99971801"/>
      <w:r w:rsidRPr="00D72CDE">
        <w:rPr>
          <w:rFonts w:ascii="Times New Roman" w:hAnsi="Times New Roman" w:cs="Times New Roman"/>
          <w:b/>
          <w:bCs/>
          <w:sz w:val="28"/>
          <w:szCs w:val="28"/>
        </w:rPr>
        <w:t>Применение математических концепций в специальност</w:t>
      </w:r>
      <w:r w:rsidR="003006B3">
        <w:rPr>
          <w:rFonts w:ascii="Times New Roman" w:hAnsi="Times New Roman" w:cs="Times New Roman"/>
          <w:b/>
          <w:bCs/>
          <w:sz w:val="28"/>
          <w:szCs w:val="28"/>
        </w:rPr>
        <w:t>ях</w:t>
      </w:r>
      <w:r w:rsidRPr="00D72C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E9E984D" w14:textId="72151E5E" w:rsidR="00FF4C59" w:rsidRDefault="003006B3" w:rsidP="004B630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F4C59" w:rsidRPr="00D72CDE">
        <w:rPr>
          <w:rFonts w:ascii="Times New Roman" w:hAnsi="Times New Roman" w:cs="Times New Roman"/>
          <w:b/>
          <w:bCs/>
          <w:sz w:val="28"/>
          <w:szCs w:val="28"/>
        </w:rPr>
        <w:t>Информационные системы и программирование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и </w:t>
      </w:r>
      <w:bookmarkStart w:id="1" w:name="_Hlk200757326"/>
      <w:r w:rsidRPr="003006B3">
        <w:rPr>
          <w:rFonts w:ascii="Times New Roman" w:hAnsi="Times New Roman" w:cs="Times New Roman"/>
          <w:b/>
          <w:bCs/>
          <w:sz w:val="28"/>
          <w:szCs w:val="28"/>
        </w:rPr>
        <w:t>«Обеспечение информационной безопасности автоматизированных систем»</w:t>
      </w:r>
      <w:bookmarkEnd w:id="1"/>
    </w:p>
    <w:p w14:paraId="2F3AEB1E" w14:textId="77777777" w:rsidR="00372A83" w:rsidRPr="00D72CDE" w:rsidRDefault="00372A83" w:rsidP="004B630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588BB86E" w14:textId="409A370B" w:rsidR="0071352D" w:rsidRPr="0071352D" w:rsidRDefault="0071352D" w:rsidP="0071352D">
      <w:pPr>
        <w:tabs>
          <w:tab w:val="left" w:pos="5245"/>
        </w:tabs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1352D">
        <w:rPr>
          <w:rFonts w:ascii="Times New Roman" w:hAnsi="Times New Roman" w:cs="Times New Roman"/>
          <w:sz w:val="28"/>
          <w:szCs w:val="28"/>
        </w:rPr>
        <w:t>Недостаточно только получить знания: надо найти им приложение.</w:t>
      </w:r>
    </w:p>
    <w:p w14:paraId="032F3DB0" w14:textId="3641A7E7" w:rsidR="0071352D" w:rsidRPr="0071352D" w:rsidRDefault="00372A83" w:rsidP="0071352D">
      <w:pPr>
        <w:tabs>
          <w:tab w:val="left" w:pos="5245"/>
        </w:tabs>
        <w:spacing w:after="0" w:line="360" w:lineRule="auto"/>
        <w:ind w:left="3686" w:hanging="142"/>
        <w:jc w:val="right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1352D" w:rsidRPr="007135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Иоганн Вольфганг Гете</w:t>
        </w:r>
      </w:hyperlink>
    </w:p>
    <w:p w14:paraId="3B20F7DB" w14:textId="77777777" w:rsidR="0071352D" w:rsidRDefault="0071352D" w:rsidP="000E5366">
      <w:pPr>
        <w:tabs>
          <w:tab w:val="left" w:pos="5245"/>
        </w:tabs>
        <w:spacing w:after="0" w:line="360" w:lineRule="auto"/>
        <w:ind w:left="3686" w:hanging="142"/>
        <w:jc w:val="right"/>
        <w:rPr>
          <w:rFonts w:ascii="Times New Roman" w:hAnsi="Times New Roman" w:cs="Times New Roman"/>
          <w:sz w:val="28"/>
          <w:szCs w:val="28"/>
        </w:rPr>
      </w:pPr>
    </w:p>
    <w:p w14:paraId="65BF0C01" w14:textId="2C07DB63" w:rsidR="004B6302" w:rsidRPr="004B6302" w:rsidRDefault="004B6302" w:rsidP="004B63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технологии и о</w:t>
      </w:r>
      <w:r w:rsidRPr="004B6302">
        <w:rPr>
          <w:rFonts w:ascii="Times New Roman" w:hAnsi="Times New Roman" w:cs="Times New Roman"/>
          <w:sz w:val="28"/>
          <w:szCs w:val="28"/>
        </w:rPr>
        <w:t>беспечение информационной безопасности автоматизированных систем (ИБ АС) является важной задачей в современном мире, где информация становится одним из самых ценных ресурсов. Для эффективного решения задач в эт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B6302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4B6302">
        <w:rPr>
          <w:rFonts w:ascii="Times New Roman" w:hAnsi="Times New Roman" w:cs="Times New Roman"/>
          <w:sz w:val="28"/>
          <w:szCs w:val="28"/>
        </w:rPr>
        <w:t xml:space="preserve"> необходимо применять различные математические концепции, такие как дифференциальное и интегральное исчисление, логарифмы, тригонометрия, геометрия и теория вероятностей</w:t>
      </w:r>
      <w:r w:rsidR="00372A83">
        <w:rPr>
          <w:rFonts w:ascii="Times New Roman" w:hAnsi="Times New Roman" w:cs="Times New Roman"/>
          <w:sz w:val="28"/>
          <w:szCs w:val="28"/>
        </w:rPr>
        <w:t>, которые изучаются в 10-11 классах или на 1 курсе колледжа.</w:t>
      </w:r>
    </w:p>
    <w:p w14:paraId="6C15F361" w14:textId="6134F74B" w:rsidR="004B6302" w:rsidRPr="004B6302" w:rsidRDefault="00FF4C59" w:rsidP="004B63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 w:rsidR="00372A83">
        <w:rPr>
          <w:rFonts w:ascii="Times New Roman" w:hAnsi="Times New Roman" w:cs="Times New Roman"/>
          <w:sz w:val="28"/>
          <w:szCs w:val="28"/>
        </w:rPr>
        <w:t>будет рассмотрено</w:t>
      </w:r>
      <w:r w:rsidRPr="00D72CDE">
        <w:rPr>
          <w:rFonts w:ascii="Times New Roman" w:hAnsi="Times New Roman" w:cs="Times New Roman"/>
          <w:sz w:val="28"/>
          <w:szCs w:val="28"/>
        </w:rPr>
        <w:t>, как каждая из этих областей математики применяется в информационных системах и программировании</w:t>
      </w:r>
      <w:r w:rsidR="004B6302">
        <w:rPr>
          <w:rFonts w:ascii="Times New Roman" w:hAnsi="Times New Roman" w:cs="Times New Roman"/>
          <w:sz w:val="28"/>
          <w:szCs w:val="28"/>
        </w:rPr>
        <w:t xml:space="preserve"> и </w:t>
      </w:r>
      <w:r w:rsidR="004B6302" w:rsidRPr="004B6302">
        <w:rPr>
          <w:rFonts w:ascii="Times New Roman" w:hAnsi="Times New Roman" w:cs="Times New Roman"/>
          <w:sz w:val="28"/>
          <w:szCs w:val="28"/>
        </w:rPr>
        <w:t>в профессиональных задачах по обеспечению ИБ АС.</w:t>
      </w:r>
    </w:p>
    <w:p w14:paraId="0372BD11" w14:textId="46B534C1" w:rsidR="00FF4C59" w:rsidRPr="00372A83" w:rsidRDefault="00E9382F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2A8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F4C59" w:rsidRPr="00372A83">
        <w:rPr>
          <w:rFonts w:ascii="Times New Roman" w:hAnsi="Times New Roman" w:cs="Times New Roman"/>
          <w:sz w:val="28"/>
          <w:szCs w:val="28"/>
          <w:u w:val="single"/>
        </w:rPr>
        <w:t>. Дифференциальное и интегральное исчисление</w:t>
      </w:r>
    </w:p>
    <w:p w14:paraId="063CEC40" w14:textId="0A14EF88" w:rsidR="00FF4C59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Дифференциальное исчисление используется для нахождения производных функций, что позволяет анализировать скорость изменения различных параметров. В программировании это может быть применимо в задачах оптимизации, например, при минимизации времени выполнения алгоритмов или максимизации производительности систем.</w:t>
      </w:r>
      <w:r w:rsidR="00A67FE4">
        <w:rPr>
          <w:rFonts w:ascii="Times New Roman" w:hAnsi="Times New Roman" w:cs="Times New Roman"/>
          <w:sz w:val="28"/>
          <w:szCs w:val="28"/>
        </w:rPr>
        <w:t xml:space="preserve"> </w:t>
      </w:r>
      <w:r w:rsidRPr="00D72CDE">
        <w:rPr>
          <w:rFonts w:ascii="Times New Roman" w:hAnsi="Times New Roman" w:cs="Times New Roman"/>
          <w:sz w:val="28"/>
          <w:szCs w:val="28"/>
        </w:rPr>
        <w:t>В машинном обучении градиентный спуск, метод оптимизации, использует производные для нахождения минимальных значений функции потерь. Это позволяет эффективно обучать модели, корректируя их параметры на основе градиентов.</w:t>
      </w:r>
    </w:p>
    <w:p w14:paraId="472BEE33" w14:textId="546D123D" w:rsidR="00A67FE4" w:rsidRPr="00A67FE4" w:rsidRDefault="00A67FE4" w:rsidP="00A67F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E4">
        <w:rPr>
          <w:rFonts w:ascii="Times New Roman" w:hAnsi="Times New Roman" w:cs="Times New Roman"/>
          <w:sz w:val="28"/>
          <w:szCs w:val="28"/>
        </w:rPr>
        <w:t xml:space="preserve">Дифференциальное исчисление позволяет анализировать изменения в системах и оптимизировать параметры безопасности. Например, при анализе уязвимостей системы можно использовать производные для определения </w:t>
      </w:r>
      <w:r w:rsidRPr="00A67FE4">
        <w:rPr>
          <w:rFonts w:ascii="Times New Roman" w:hAnsi="Times New Roman" w:cs="Times New Roman"/>
          <w:sz w:val="28"/>
          <w:szCs w:val="28"/>
        </w:rPr>
        <w:lastRenderedPageBreak/>
        <w:t>максимальных и минимальных значений функций, связанных с рисками и угрозами.</w:t>
      </w:r>
      <w:r w:rsidR="00372A83">
        <w:rPr>
          <w:rFonts w:ascii="Times New Roman" w:hAnsi="Times New Roman" w:cs="Times New Roman"/>
          <w:sz w:val="28"/>
          <w:szCs w:val="28"/>
        </w:rPr>
        <w:t xml:space="preserve"> </w:t>
      </w:r>
      <w:r w:rsidRPr="00A67FE4">
        <w:rPr>
          <w:rFonts w:ascii="Times New Roman" w:hAnsi="Times New Roman" w:cs="Times New Roman"/>
          <w:sz w:val="28"/>
          <w:szCs w:val="28"/>
        </w:rPr>
        <w:t xml:space="preserve">Используя дифференциальное исчисление, специалисты могут анализировать функции, описывающие зависимость между уровнем защиты и затратами на безопасность. </w:t>
      </w: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Pr="00A67FE4">
        <w:rPr>
          <w:rFonts w:ascii="Times New Roman" w:hAnsi="Times New Roman" w:cs="Times New Roman"/>
          <w:sz w:val="28"/>
          <w:szCs w:val="28"/>
        </w:rPr>
        <w:t xml:space="preserve"> можно найти оптимальный уровень защиты, минимизирующий затраты.</w:t>
      </w:r>
    </w:p>
    <w:p w14:paraId="32DC46EF" w14:textId="0B4E7B7B" w:rsidR="00FF4C59" w:rsidRDefault="00FF4C59" w:rsidP="009C18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Интегральное исчисление, в свою очередь, используется для нахождения площадей под кривыми и анализа накопленных значений. Это может быть полезно в задачах, связанных с анализом данных, где необходимо вычислить интегралы для оценки суммарных показателей.</w:t>
      </w:r>
    </w:p>
    <w:p w14:paraId="2A9126EE" w14:textId="26735FAE" w:rsidR="00176A65" w:rsidRDefault="00176A65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A65">
        <w:rPr>
          <w:rFonts w:ascii="Times New Roman" w:hAnsi="Times New Roman" w:cs="Times New Roman"/>
          <w:sz w:val="28"/>
          <w:szCs w:val="28"/>
        </w:rPr>
        <w:t>Интегральное исчисление может быть применимо для оценки накопленных рисков и последствий инцидентов безопасности. Например, интегралы могут использоваться для вычисления общего ущерба от атак на систему с течением времени, что позволяет более точно планировать меры по защите.</w:t>
      </w:r>
    </w:p>
    <w:p w14:paraId="5921F813" w14:textId="2FE61DF0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Примеры задач оптимизации профессиональной направленности</w:t>
      </w:r>
      <w:r w:rsidRPr="00372A83">
        <w:rPr>
          <w:rFonts w:ascii="Times New Roman" w:hAnsi="Times New Roman" w:cs="Times New Roman"/>
          <w:sz w:val="28"/>
          <w:szCs w:val="28"/>
        </w:rPr>
        <w:t>.</w:t>
      </w:r>
    </w:p>
    <w:p w14:paraId="3368E8E7" w14:textId="1A43BAD8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  <w:u w:val="single"/>
        </w:rPr>
        <w:t>Задача 1:</w:t>
      </w:r>
      <w:r w:rsidRPr="00E93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382F">
        <w:rPr>
          <w:rFonts w:ascii="Times New Roman" w:hAnsi="Times New Roman" w:cs="Times New Roman"/>
          <w:sz w:val="28"/>
          <w:szCs w:val="28"/>
        </w:rPr>
        <w:t>Оптимизация времени выполнения алгоритма</w:t>
      </w:r>
      <w:r w:rsidR="009C1887">
        <w:rPr>
          <w:rFonts w:ascii="Times New Roman" w:hAnsi="Times New Roman" w:cs="Times New Roman"/>
          <w:sz w:val="28"/>
          <w:szCs w:val="28"/>
        </w:rPr>
        <w:t>.</w:t>
      </w:r>
    </w:p>
    <w:p w14:paraId="6D84E07E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 xml:space="preserve">Ситуация: Вы разрабатываете алгоритм для обработки больших данных. Время выполнения алгоритма зависит от размера входных данных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>. Ваша задача — проанализировать, как время выполнения изменяется с увеличением объема данных, и найти оптимальный размер данных для эффективной работы алгоритма.</w:t>
      </w:r>
    </w:p>
    <w:p w14:paraId="1DA543A0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Данные:</w:t>
      </w:r>
    </w:p>
    <w:p w14:paraId="33E0E5A1" w14:textId="3446C5E6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 xml:space="preserve">Время выполнения алгоритма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9382F">
        <w:rPr>
          <w:rFonts w:ascii="Times New Roman" w:hAnsi="Times New Roman" w:cs="Times New Roman"/>
          <w:sz w:val="28"/>
          <w:szCs w:val="28"/>
        </w:rPr>
        <w:t>(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 xml:space="preserve">) (в секундах) в зависимости от размера данных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 xml:space="preserve">n </w:t>
      </w:r>
      <w:r w:rsidRPr="00E9382F">
        <w:rPr>
          <w:rFonts w:ascii="Times New Roman" w:hAnsi="Times New Roman" w:cs="Times New Roman"/>
          <w:sz w:val="28"/>
          <w:szCs w:val="28"/>
        </w:rPr>
        <w:t>(в гигабайтах) задается функцией:</w:t>
      </w:r>
      <w:r w:rsidR="009C1887">
        <w:rPr>
          <w:rFonts w:ascii="Times New Roman" w:hAnsi="Times New Roman" w:cs="Times New Roman"/>
          <w:sz w:val="28"/>
          <w:szCs w:val="28"/>
        </w:rPr>
        <w:t xml:space="preserve">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9382F">
        <w:rPr>
          <w:rFonts w:ascii="Times New Roman" w:hAnsi="Times New Roman" w:cs="Times New Roman"/>
          <w:sz w:val="28"/>
          <w:szCs w:val="28"/>
        </w:rPr>
        <w:t>(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>)=0,1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9382F">
        <w:rPr>
          <w:rFonts w:ascii="Times New Roman" w:hAnsi="Times New Roman" w:cs="Times New Roman"/>
          <w:sz w:val="28"/>
          <w:szCs w:val="28"/>
        </w:rPr>
        <w:t>−2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9382F">
        <w:rPr>
          <w:rFonts w:ascii="Times New Roman" w:hAnsi="Times New Roman" w:cs="Times New Roman"/>
          <w:sz w:val="28"/>
          <w:szCs w:val="28"/>
        </w:rPr>
        <w:t>+10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>+5</w:t>
      </w:r>
      <w:r w:rsidR="009C1887">
        <w:rPr>
          <w:rFonts w:ascii="Times New Roman" w:hAnsi="Times New Roman" w:cs="Times New Roman"/>
          <w:sz w:val="28"/>
          <w:szCs w:val="28"/>
        </w:rPr>
        <w:t>.</w:t>
      </w:r>
    </w:p>
    <w:p w14:paraId="55D623D5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Задачи:</w:t>
      </w:r>
    </w:p>
    <w:p w14:paraId="3D2438C3" w14:textId="57FCB838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 xml:space="preserve">Определите, при каком размере данных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 xml:space="preserve">n </w:t>
      </w:r>
      <w:r w:rsidRPr="00E9382F">
        <w:rPr>
          <w:rFonts w:ascii="Times New Roman" w:hAnsi="Times New Roman" w:cs="Times New Roman"/>
          <w:sz w:val="28"/>
          <w:szCs w:val="28"/>
        </w:rPr>
        <w:t>время выполнения минимально. Найдите это значение и объясните, почему оно важно для разработки программного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82F">
        <w:rPr>
          <w:rFonts w:ascii="Times New Roman" w:hAnsi="Times New Roman" w:cs="Times New Roman"/>
          <w:sz w:val="28"/>
          <w:szCs w:val="28"/>
        </w:rPr>
        <w:t>Как изменится время выполнения, если размер данных превысит оптимальное значение? Обсудите, какие меры можно предпринять для улучшения производительности алгоритма при увеличении объема данных.</w:t>
      </w:r>
    </w:p>
    <w:p w14:paraId="756CBC68" w14:textId="1AE67DD3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Задача 2:</w:t>
      </w:r>
      <w:r w:rsidRPr="00E9382F">
        <w:rPr>
          <w:rFonts w:ascii="Times New Roman" w:hAnsi="Times New Roman" w:cs="Times New Roman"/>
          <w:sz w:val="28"/>
          <w:szCs w:val="28"/>
        </w:rPr>
        <w:t xml:space="preserve"> Анализ производительности веб-приложения</w:t>
      </w:r>
    </w:p>
    <w:p w14:paraId="6E8561CF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Ситуация:</w:t>
      </w:r>
    </w:p>
    <w:p w14:paraId="0E0644BA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Вы разрабатываете веб-приложение, которое должно обрабатывать данные пользователей в реальном времени. Ваша задача — оптимизировать время отклика приложения в зависимости от количества одновременно подключенных пользователей.</w:t>
      </w:r>
    </w:p>
    <w:p w14:paraId="2187573C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Данные:</w:t>
      </w:r>
    </w:p>
    <w:p w14:paraId="51DC89AE" w14:textId="442692F6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 xml:space="preserve">Вы провели эксперимент и собрали данные о времени отклика приложения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9382F">
        <w:rPr>
          <w:rFonts w:ascii="Times New Roman" w:hAnsi="Times New Roman" w:cs="Times New Roman"/>
          <w:sz w:val="28"/>
          <w:szCs w:val="28"/>
        </w:rPr>
        <w:t>(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 xml:space="preserve">) в зависимости от количества пользователей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>. Ваша функция времени отклика выглядит следующим образом:</w:t>
      </w:r>
      <w:r w:rsidR="009C1887">
        <w:rPr>
          <w:rFonts w:ascii="Times New Roman" w:hAnsi="Times New Roman" w:cs="Times New Roman"/>
          <w:sz w:val="28"/>
          <w:szCs w:val="28"/>
        </w:rPr>
        <w:t xml:space="preserve">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9382F">
        <w:rPr>
          <w:rFonts w:ascii="Times New Roman" w:hAnsi="Times New Roman" w:cs="Times New Roman"/>
          <w:sz w:val="28"/>
          <w:szCs w:val="28"/>
        </w:rPr>
        <w:t>(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>)=0.5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9382F">
        <w:rPr>
          <w:rFonts w:ascii="Times New Roman" w:hAnsi="Times New Roman" w:cs="Times New Roman"/>
          <w:sz w:val="28"/>
          <w:szCs w:val="28"/>
        </w:rPr>
        <w:t>−3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 xml:space="preserve">+15, где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9382F">
        <w:rPr>
          <w:rFonts w:ascii="Times New Roman" w:hAnsi="Times New Roman" w:cs="Times New Roman"/>
          <w:sz w:val="28"/>
          <w:szCs w:val="28"/>
        </w:rPr>
        <w:t>(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E9382F">
        <w:rPr>
          <w:rFonts w:ascii="Times New Roman" w:hAnsi="Times New Roman" w:cs="Times New Roman"/>
          <w:sz w:val="28"/>
          <w:szCs w:val="28"/>
        </w:rPr>
        <w:t xml:space="preserve">) — время отклика в миллисекундах, а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 xml:space="preserve">n </w:t>
      </w:r>
      <w:r w:rsidRPr="00E9382F">
        <w:rPr>
          <w:rFonts w:ascii="Times New Roman" w:hAnsi="Times New Roman" w:cs="Times New Roman"/>
          <w:sz w:val="28"/>
          <w:szCs w:val="28"/>
        </w:rPr>
        <w:t>— количество пользователей.</w:t>
      </w:r>
    </w:p>
    <w:p w14:paraId="149AAAA3" w14:textId="77777777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>Задачи:</w:t>
      </w:r>
    </w:p>
    <w:p w14:paraId="2C35FEE8" w14:textId="29356075" w:rsidR="00E9382F" w:rsidRPr="00E9382F" w:rsidRDefault="00E9382F" w:rsidP="00E93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82F">
        <w:rPr>
          <w:rFonts w:ascii="Times New Roman" w:hAnsi="Times New Roman" w:cs="Times New Roman"/>
          <w:sz w:val="28"/>
          <w:szCs w:val="28"/>
        </w:rPr>
        <w:t xml:space="preserve">Определите, при каком количестве пользователей </w:t>
      </w:r>
      <w:r w:rsidRPr="00E9382F">
        <w:rPr>
          <w:rFonts w:ascii="Times New Roman" w:hAnsi="Times New Roman" w:cs="Times New Roman"/>
          <w:i/>
          <w:iCs/>
          <w:sz w:val="28"/>
          <w:szCs w:val="28"/>
        </w:rPr>
        <w:t xml:space="preserve">n </w:t>
      </w:r>
      <w:r w:rsidRPr="00E9382F">
        <w:rPr>
          <w:rFonts w:ascii="Times New Roman" w:hAnsi="Times New Roman" w:cs="Times New Roman"/>
          <w:sz w:val="28"/>
          <w:szCs w:val="28"/>
        </w:rPr>
        <w:t>время отклика минимально. Объясните, почему это значение важно для разработки программного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82F">
        <w:rPr>
          <w:rFonts w:ascii="Times New Roman" w:hAnsi="Times New Roman" w:cs="Times New Roman"/>
          <w:sz w:val="28"/>
          <w:szCs w:val="28"/>
        </w:rPr>
        <w:t>Как изменится время отклика, если количество пользователей превысит оптимальное значение? Обсудите, какие меры можно предпринять для улучшения производительности приложения при увеличении нагрузки.</w:t>
      </w:r>
    </w:p>
    <w:p w14:paraId="479A08EE" w14:textId="4B44AD43" w:rsidR="00FF4C59" w:rsidRPr="00372A83" w:rsidRDefault="00E9382F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2A8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F4C59" w:rsidRPr="00372A83">
        <w:rPr>
          <w:rFonts w:ascii="Times New Roman" w:hAnsi="Times New Roman" w:cs="Times New Roman"/>
          <w:sz w:val="28"/>
          <w:szCs w:val="28"/>
          <w:u w:val="single"/>
        </w:rPr>
        <w:t>. Логарифмы</w:t>
      </w:r>
    </w:p>
    <w:p w14:paraId="151A8F50" w14:textId="77777777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Логарифмы играют важную роль в анализе сложности алгоритмов. Многие алгоритмы, такие как бинарный поиск и алгоритмы сортировки, используют логарифмическое время выполнения, что делает их эффективными для работы с большими объемами данных.</w:t>
      </w:r>
    </w:p>
    <w:p w14:paraId="39BEF57E" w14:textId="77777777" w:rsidR="00176A65" w:rsidRPr="00176A65" w:rsidRDefault="00176A65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A65">
        <w:rPr>
          <w:rFonts w:ascii="Times New Roman" w:hAnsi="Times New Roman" w:cs="Times New Roman"/>
          <w:sz w:val="28"/>
          <w:szCs w:val="28"/>
        </w:rPr>
        <w:t>Логарифмы играют важную роль в анализе алгоритмов шифрования и защиты данных. Многие криптографические алгоритмы, такие как RSA, основаны на свойствах логарифмов, что делает их эффективными для обеспечения конфиденциальности информации.</w:t>
      </w:r>
    </w:p>
    <w:p w14:paraId="49CC32BB" w14:textId="77777777" w:rsidR="00176A65" w:rsidRPr="00176A65" w:rsidRDefault="00176A65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A65">
        <w:rPr>
          <w:rFonts w:ascii="Times New Roman" w:hAnsi="Times New Roman" w:cs="Times New Roman"/>
          <w:sz w:val="28"/>
          <w:szCs w:val="28"/>
        </w:rPr>
        <w:t>Логарифмическое время выполнения алгоритмов позволяет оценить эффективность систем защиты. Например, алгоритмы, использующие логарифмическую сложность, могут обрабатывать большие объемы данных быстрее, что критично для систем, обрабатывающих информацию в реальном времени.</w:t>
      </w:r>
    </w:p>
    <w:p w14:paraId="491129ED" w14:textId="7A43F5E5" w:rsidR="00FF4C59" w:rsidRPr="00372A83" w:rsidRDefault="00E9382F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2A83">
        <w:rPr>
          <w:rFonts w:ascii="Times New Roman" w:hAnsi="Times New Roman" w:cs="Times New Roman"/>
          <w:sz w:val="28"/>
          <w:szCs w:val="28"/>
          <w:u w:val="single"/>
        </w:rPr>
        <w:lastRenderedPageBreak/>
        <w:t>3</w:t>
      </w:r>
      <w:r w:rsidR="00FF4C59" w:rsidRPr="00372A83">
        <w:rPr>
          <w:rFonts w:ascii="Times New Roman" w:hAnsi="Times New Roman" w:cs="Times New Roman"/>
          <w:sz w:val="28"/>
          <w:szCs w:val="28"/>
          <w:u w:val="single"/>
        </w:rPr>
        <w:t>. Тригонометрия</w:t>
      </w:r>
    </w:p>
    <w:p w14:paraId="49F886BD" w14:textId="77777777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Тригонометрия используется в компьютерной графике для работы с углами и расстояниями, что позволяет создавать реалистичные изображения и анимации. Знания о тригонометрических функциях, таких как синус и косинус, помогают в моделировании движений объектов.</w:t>
      </w:r>
    </w:p>
    <w:p w14:paraId="1FE2A435" w14:textId="4C6E3ECF" w:rsidR="00FF4C59" w:rsidRDefault="00176A65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</w:t>
      </w:r>
      <w:r w:rsidR="00FF4C59" w:rsidRPr="00D72CDE">
        <w:rPr>
          <w:rFonts w:ascii="Times New Roman" w:hAnsi="Times New Roman" w:cs="Times New Roman"/>
          <w:sz w:val="28"/>
          <w:szCs w:val="28"/>
        </w:rPr>
        <w:t>ри анимации объектов в 3D-пространстве тригонометрия используется для вычисления координат объектов при вращении и перемещении, что способствует созданию плавных и реалистичных движений.</w:t>
      </w:r>
    </w:p>
    <w:p w14:paraId="09D40E32" w14:textId="77777777" w:rsidR="00176A65" w:rsidRPr="00176A65" w:rsidRDefault="00176A65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A65">
        <w:rPr>
          <w:rFonts w:ascii="Times New Roman" w:hAnsi="Times New Roman" w:cs="Times New Roman"/>
          <w:sz w:val="28"/>
          <w:szCs w:val="28"/>
        </w:rPr>
        <w:t>Тригонометрия может быть использована в сетевых технологиях для анализа сигналов и определения расстояний между устройствами. Это имеет значение для обеспечения безопасности сетевой инфраструктуры, включая защиту от атак на беспроводные сети.</w:t>
      </w:r>
    </w:p>
    <w:p w14:paraId="28CFADAA" w14:textId="0A2CC22E" w:rsidR="00176A65" w:rsidRPr="00176A65" w:rsidRDefault="00176A65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</w:t>
      </w:r>
      <w:r w:rsidRPr="00176A65">
        <w:rPr>
          <w:rFonts w:ascii="Times New Roman" w:hAnsi="Times New Roman" w:cs="Times New Roman"/>
          <w:sz w:val="28"/>
          <w:szCs w:val="28"/>
        </w:rPr>
        <w:t>ри моделировании угроз в 3D-пространстве можно применять тригонометрические функции для оценки углов и расстояний между объектами, что помогает в визуализации и анализе потенциальных атак.</w:t>
      </w:r>
    </w:p>
    <w:p w14:paraId="54C24791" w14:textId="794F2A43" w:rsidR="00FF4C59" w:rsidRPr="00372A83" w:rsidRDefault="00E9382F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2A8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F4C59" w:rsidRPr="00372A83">
        <w:rPr>
          <w:rFonts w:ascii="Times New Roman" w:hAnsi="Times New Roman" w:cs="Times New Roman"/>
          <w:sz w:val="28"/>
          <w:szCs w:val="28"/>
          <w:u w:val="single"/>
        </w:rPr>
        <w:t>. Геометрия</w:t>
      </w:r>
    </w:p>
    <w:p w14:paraId="5F09F20D" w14:textId="3945C219" w:rsidR="00176A65" w:rsidRPr="00176A65" w:rsidRDefault="00806FA6" w:rsidP="00176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A6">
        <w:rPr>
          <w:rFonts w:ascii="Times New Roman" w:hAnsi="Times New Roman" w:cs="Times New Roman"/>
          <w:sz w:val="28"/>
          <w:szCs w:val="28"/>
        </w:rPr>
        <w:t xml:space="preserve">Геометрия играет ключевую роль в компьютерной графике, где необходимо моделировать и отображать трехмерные объекты на двумерных экранах. </w:t>
      </w:r>
      <w:r w:rsidR="00176A65" w:rsidRPr="00176A65">
        <w:rPr>
          <w:rFonts w:ascii="Times New Roman" w:hAnsi="Times New Roman" w:cs="Times New Roman"/>
          <w:sz w:val="28"/>
          <w:szCs w:val="28"/>
        </w:rPr>
        <w:t>Знания о геометрических фигурах, таких как точки, линии, плоскости и объемные тела, позволяют разработчикам создавать реалистичные графические изображения и анимации.</w:t>
      </w:r>
    </w:p>
    <w:p w14:paraId="6A0292BF" w14:textId="77777777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При разработке игр и графических приложений используется 3D-моделирование, которое требует понимания геометрических преобразований, таких как вращение, масштабирование и перенос объектов в пространстве. Эти преобразования описываются с помощью матриц и векторов, что делает линейную алгебру и геометрию неотъемлемыми частями разработки.</w:t>
      </w:r>
    </w:p>
    <w:p w14:paraId="343553DA" w14:textId="77777777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 xml:space="preserve">Геометрия также используется в обработке изображений, где необходимо выполнять такие операции, как поворот, обрезка и изменение масштаба изображений. Эти операции часто основаны на геометрических преобразованиях, </w:t>
      </w:r>
      <w:r w:rsidRPr="00D72CDE">
        <w:rPr>
          <w:rFonts w:ascii="Times New Roman" w:hAnsi="Times New Roman" w:cs="Times New Roman"/>
          <w:sz w:val="28"/>
          <w:szCs w:val="28"/>
        </w:rPr>
        <w:lastRenderedPageBreak/>
        <w:t>которые позволяют изменять представление изображения без потери его качества.</w:t>
      </w:r>
    </w:p>
    <w:p w14:paraId="02B1C705" w14:textId="24B98C0E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В машинном обучении геометрические концепции помогают визуализировать данные и понимать их структуру. Знание геометрии позволяет более эффективно выбирать параметры и настраивать модели.</w:t>
      </w:r>
    </w:p>
    <w:p w14:paraId="43A04D4C" w14:textId="328A6F37" w:rsidR="00806FA6" w:rsidRPr="00806FA6" w:rsidRDefault="00806FA6" w:rsidP="00806F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A6">
        <w:rPr>
          <w:rFonts w:ascii="Times New Roman" w:hAnsi="Times New Roman" w:cs="Times New Roman"/>
          <w:sz w:val="28"/>
          <w:szCs w:val="28"/>
        </w:rPr>
        <w:t xml:space="preserve">Геометрия </w:t>
      </w:r>
      <w:r>
        <w:rPr>
          <w:rFonts w:ascii="Times New Roman" w:hAnsi="Times New Roman" w:cs="Times New Roman"/>
          <w:sz w:val="28"/>
          <w:szCs w:val="28"/>
        </w:rPr>
        <w:t>очень важна</w:t>
      </w:r>
      <w:r w:rsidRPr="00806FA6">
        <w:rPr>
          <w:rFonts w:ascii="Times New Roman" w:hAnsi="Times New Roman" w:cs="Times New Roman"/>
          <w:sz w:val="28"/>
          <w:szCs w:val="28"/>
        </w:rPr>
        <w:t xml:space="preserve"> в проектировании систем безопасности. Знания о геометрических фигурах необходимы для создания эффективных архитектур сетей и систем защиты, таких как </w:t>
      </w:r>
      <w:proofErr w:type="spellStart"/>
      <w:r w:rsidRPr="00806FA6">
        <w:rPr>
          <w:rFonts w:ascii="Times New Roman" w:hAnsi="Times New Roman" w:cs="Times New Roman"/>
          <w:sz w:val="28"/>
          <w:szCs w:val="28"/>
        </w:rPr>
        <w:t>фаерволы</w:t>
      </w:r>
      <w:proofErr w:type="spellEnd"/>
      <w:r w:rsidRPr="00806FA6">
        <w:rPr>
          <w:rFonts w:ascii="Times New Roman" w:hAnsi="Times New Roman" w:cs="Times New Roman"/>
          <w:sz w:val="28"/>
          <w:szCs w:val="28"/>
        </w:rPr>
        <w:t xml:space="preserve"> и системы обнаружения вторжений.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FA6">
        <w:rPr>
          <w:rFonts w:ascii="Times New Roman" w:hAnsi="Times New Roman" w:cs="Times New Roman"/>
          <w:sz w:val="28"/>
          <w:szCs w:val="28"/>
        </w:rPr>
        <w:t>Геометрические методы могут быть использованы для пространственного анализа сетевой инфраструктуры. Например, анализируя топологию сети, можно выявить уязвимые точки и оптимизировать расположение защитных механизмов, таких как системы обнаружения вторжений.</w:t>
      </w:r>
    </w:p>
    <w:p w14:paraId="00058D9B" w14:textId="61C5093E" w:rsidR="00FF4C59" w:rsidRPr="00372A83" w:rsidRDefault="00E9382F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2A8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F4C59" w:rsidRPr="00372A83">
        <w:rPr>
          <w:rFonts w:ascii="Times New Roman" w:hAnsi="Times New Roman" w:cs="Times New Roman"/>
          <w:sz w:val="28"/>
          <w:szCs w:val="28"/>
          <w:u w:val="single"/>
        </w:rPr>
        <w:t>. Теория вероятностей</w:t>
      </w:r>
    </w:p>
    <w:p w14:paraId="1C004886" w14:textId="77777777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Теория вероятностей используется для анализа данных и принятия решений на основе статистических методов. Она помогает оценивать риски, прогнозировать результаты и оптимизировать процессы.</w:t>
      </w:r>
    </w:p>
    <w:p w14:paraId="330DE1EA" w14:textId="6CE7CA4F" w:rsidR="00FF4C59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Теория вероятностей также применяется в тестировании программного обеспечения для оценки вероятности наличия ошибок и определения необходимых тестов для достижения заданного уровня качества.</w:t>
      </w:r>
    </w:p>
    <w:p w14:paraId="0682429A" w14:textId="533C5A9E" w:rsidR="00806FA6" w:rsidRDefault="00806FA6" w:rsidP="00806F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A6">
        <w:rPr>
          <w:rFonts w:ascii="Times New Roman" w:hAnsi="Times New Roman" w:cs="Times New Roman"/>
          <w:sz w:val="28"/>
          <w:szCs w:val="28"/>
        </w:rPr>
        <w:t>Теория вероятностей является основой для оценки рисков и вероятности возникновения инцидентов безопасности. Используя статистические методы, специалисты по ИБ могут анализировать данные о предыдущих атаках и прогнозировать будущие угрозы.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FA6">
        <w:rPr>
          <w:rFonts w:ascii="Times New Roman" w:hAnsi="Times New Roman" w:cs="Times New Roman"/>
          <w:sz w:val="28"/>
          <w:szCs w:val="28"/>
        </w:rPr>
        <w:t>Вероятностные модели помогают в разработке систем обнаружения аномалий, которые могут выявлять подозрительную активность в сети. Например, методы машинного обучения, основанные на теории вероятностей, могут использоваться для классификации трафика и обнаружения атак.</w:t>
      </w:r>
    </w:p>
    <w:p w14:paraId="1384BF65" w14:textId="0EFA3686" w:rsidR="00FF4C59" w:rsidRPr="00D72CDE" w:rsidRDefault="00372A83" w:rsidP="00653CE6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з</w:t>
      </w:r>
      <w:r w:rsidR="00FF4C59" w:rsidRPr="00D72CDE">
        <w:rPr>
          <w:rFonts w:ascii="Times New Roman" w:hAnsi="Times New Roman" w:cs="Times New Roman"/>
          <w:sz w:val="28"/>
          <w:szCs w:val="28"/>
        </w:rPr>
        <w:t>нания математики, полученные в 10-11 классах</w:t>
      </w:r>
      <w:r w:rsidR="00653CE6">
        <w:rPr>
          <w:rFonts w:ascii="Times New Roman" w:hAnsi="Times New Roman" w:cs="Times New Roman"/>
          <w:sz w:val="28"/>
          <w:szCs w:val="28"/>
        </w:rPr>
        <w:t xml:space="preserve"> или на 1 курсе колледжа</w:t>
      </w:r>
      <w:r w:rsidR="00FF4C59" w:rsidRPr="00D72CDE">
        <w:rPr>
          <w:rFonts w:ascii="Times New Roman" w:hAnsi="Times New Roman" w:cs="Times New Roman"/>
          <w:sz w:val="28"/>
          <w:szCs w:val="28"/>
        </w:rPr>
        <w:t xml:space="preserve">, являются фундаментом для успешной карьеры в области информационных систем и </w:t>
      </w:r>
      <w:r w:rsidR="00C56855" w:rsidRPr="00D72CDE">
        <w:rPr>
          <w:rFonts w:ascii="Times New Roman" w:hAnsi="Times New Roman" w:cs="Times New Roman"/>
          <w:sz w:val="28"/>
          <w:szCs w:val="28"/>
        </w:rPr>
        <w:t>программирования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56855">
        <w:rPr>
          <w:rFonts w:ascii="Times New Roman" w:hAnsi="Times New Roman" w:cs="Times New Roman"/>
          <w:sz w:val="28"/>
          <w:szCs w:val="28"/>
        </w:rPr>
        <w:t xml:space="preserve"> и </w:t>
      </w:r>
      <w:r w:rsidR="00C56855" w:rsidRPr="00C56855">
        <w:rPr>
          <w:rFonts w:ascii="Times New Roman" w:hAnsi="Times New Roman" w:cs="Times New Roman"/>
          <w:sz w:val="28"/>
          <w:szCs w:val="28"/>
        </w:rPr>
        <w:t>обеспечени</w:t>
      </w:r>
      <w:r w:rsidR="00C56855">
        <w:rPr>
          <w:rFonts w:ascii="Times New Roman" w:hAnsi="Times New Roman" w:cs="Times New Roman"/>
          <w:sz w:val="28"/>
          <w:szCs w:val="28"/>
        </w:rPr>
        <w:t>я</w:t>
      </w:r>
      <w:r w:rsidR="00C56855" w:rsidRPr="00C56855">
        <w:rPr>
          <w:rFonts w:ascii="Times New Roman" w:hAnsi="Times New Roman" w:cs="Times New Roman"/>
          <w:sz w:val="28"/>
          <w:szCs w:val="28"/>
        </w:rPr>
        <w:t xml:space="preserve"> информационной </w:t>
      </w:r>
      <w:r w:rsidR="00C56855" w:rsidRPr="00C56855">
        <w:rPr>
          <w:rFonts w:ascii="Times New Roman" w:hAnsi="Times New Roman" w:cs="Times New Roman"/>
          <w:sz w:val="28"/>
          <w:szCs w:val="28"/>
        </w:rPr>
        <w:lastRenderedPageBreak/>
        <w:t>безопасности автоматизированных систем</w:t>
      </w:r>
      <w:r w:rsidR="00FF4C59" w:rsidRPr="00D72CDE">
        <w:rPr>
          <w:rFonts w:ascii="Times New Roman" w:hAnsi="Times New Roman" w:cs="Times New Roman"/>
          <w:sz w:val="28"/>
          <w:szCs w:val="28"/>
        </w:rPr>
        <w:t>. Понимание математических основ не только облегчает решение практических задач, но и развивает логическое мышление, что является важным навыком в любой области информационных технологий.</w:t>
      </w:r>
    </w:p>
    <w:p w14:paraId="48DEA956" w14:textId="4BC9A2EB" w:rsidR="00FF4C59" w:rsidRPr="00D72CDE" w:rsidRDefault="00FF4C59" w:rsidP="00D72C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CDE">
        <w:rPr>
          <w:rFonts w:ascii="Times New Roman" w:hAnsi="Times New Roman" w:cs="Times New Roman"/>
          <w:sz w:val="28"/>
          <w:szCs w:val="28"/>
        </w:rPr>
        <w:t>Математические концепции, такие как дифференциальное и интегральное исчисление, логарифмы, тригонометрия, геометрия и теория вероятностей, являются основополагающими инструментами в</w:t>
      </w:r>
      <w:r w:rsidR="00C56855">
        <w:rPr>
          <w:rFonts w:ascii="Times New Roman" w:hAnsi="Times New Roman" w:cs="Times New Roman"/>
          <w:sz w:val="28"/>
          <w:szCs w:val="28"/>
        </w:rPr>
        <w:t xml:space="preserve"> </w:t>
      </w:r>
      <w:r w:rsidRPr="00D72CDE">
        <w:rPr>
          <w:rFonts w:ascii="Times New Roman" w:hAnsi="Times New Roman" w:cs="Times New Roman"/>
          <w:sz w:val="28"/>
          <w:szCs w:val="28"/>
        </w:rPr>
        <w:t>специальност</w:t>
      </w:r>
      <w:r w:rsidR="00C56855">
        <w:rPr>
          <w:rFonts w:ascii="Times New Roman" w:hAnsi="Times New Roman" w:cs="Times New Roman"/>
          <w:sz w:val="28"/>
          <w:szCs w:val="28"/>
        </w:rPr>
        <w:t>ях</w:t>
      </w:r>
      <w:r w:rsidRPr="00D72CDE">
        <w:rPr>
          <w:rFonts w:ascii="Times New Roman" w:hAnsi="Times New Roman" w:cs="Times New Roman"/>
          <w:sz w:val="28"/>
          <w:szCs w:val="28"/>
        </w:rPr>
        <w:t xml:space="preserve"> "Информационные системы и программирование"</w:t>
      </w:r>
      <w:r w:rsidR="00C56855">
        <w:rPr>
          <w:rFonts w:ascii="Times New Roman" w:hAnsi="Times New Roman" w:cs="Times New Roman"/>
          <w:sz w:val="28"/>
          <w:szCs w:val="28"/>
        </w:rPr>
        <w:t xml:space="preserve"> и </w:t>
      </w:r>
      <w:r w:rsidR="00C56855" w:rsidRPr="00C56855">
        <w:rPr>
          <w:rFonts w:ascii="Times New Roman" w:hAnsi="Times New Roman" w:cs="Times New Roman"/>
          <w:sz w:val="28"/>
          <w:szCs w:val="28"/>
        </w:rPr>
        <w:t>«Обеспечение информационной безопасности автоматизированных систем»</w:t>
      </w:r>
      <w:r w:rsidRPr="00D72CDE">
        <w:rPr>
          <w:rFonts w:ascii="Times New Roman" w:hAnsi="Times New Roman" w:cs="Times New Roman"/>
          <w:sz w:val="28"/>
          <w:szCs w:val="28"/>
        </w:rPr>
        <w:t xml:space="preserve">. Их применение позволяет специалистам эффективно решать сложные задачи, оптимизировать алгоритмы, </w:t>
      </w:r>
      <w:r w:rsidR="00C56855" w:rsidRPr="00C56855">
        <w:rPr>
          <w:rFonts w:ascii="Times New Roman" w:hAnsi="Times New Roman" w:cs="Times New Roman"/>
          <w:sz w:val="28"/>
          <w:szCs w:val="28"/>
        </w:rPr>
        <w:t xml:space="preserve">процессы защиты, анализировать </w:t>
      </w:r>
      <w:r w:rsidR="00C56855">
        <w:rPr>
          <w:rFonts w:ascii="Times New Roman" w:hAnsi="Times New Roman" w:cs="Times New Roman"/>
          <w:sz w:val="28"/>
          <w:szCs w:val="28"/>
        </w:rPr>
        <w:t xml:space="preserve">данные, </w:t>
      </w:r>
      <w:r w:rsidR="00C56855" w:rsidRPr="00C56855">
        <w:rPr>
          <w:rFonts w:ascii="Times New Roman" w:hAnsi="Times New Roman" w:cs="Times New Roman"/>
          <w:sz w:val="28"/>
          <w:szCs w:val="28"/>
        </w:rPr>
        <w:t xml:space="preserve">риски </w:t>
      </w:r>
      <w:r w:rsidRPr="00D72CDE">
        <w:rPr>
          <w:rFonts w:ascii="Times New Roman" w:hAnsi="Times New Roman" w:cs="Times New Roman"/>
          <w:sz w:val="28"/>
          <w:szCs w:val="28"/>
        </w:rPr>
        <w:t>и разрабатывать инновационные решения в области информационных технологий. Освоение этих математических основ является ключом к успешной карьере в данн</w:t>
      </w:r>
      <w:r w:rsidR="00C56855">
        <w:rPr>
          <w:rFonts w:ascii="Times New Roman" w:hAnsi="Times New Roman" w:cs="Times New Roman"/>
          <w:sz w:val="28"/>
          <w:szCs w:val="28"/>
        </w:rPr>
        <w:t>ых</w:t>
      </w:r>
      <w:r w:rsidRPr="00D72CDE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C56855">
        <w:rPr>
          <w:rFonts w:ascii="Times New Roman" w:hAnsi="Times New Roman" w:cs="Times New Roman"/>
          <w:sz w:val="28"/>
          <w:szCs w:val="28"/>
        </w:rPr>
        <w:t>ях</w:t>
      </w:r>
      <w:r w:rsidRPr="00D72CDE">
        <w:rPr>
          <w:rFonts w:ascii="Times New Roman" w:hAnsi="Times New Roman" w:cs="Times New Roman"/>
          <w:sz w:val="28"/>
          <w:szCs w:val="28"/>
        </w:rPr>
        <w:t>.</w:t>
      </w:r>
    </w:p>
    <w:sectPr w:rsidR="00FF4C59" w:rsidRPr="00D72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9758A"/>
    <w:multiLevelType w:val="multilevel"/>
    <w:tmpl w:val="258CD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C59"/>
    <w:rsid w:val="000E5366"/>
    <w:rsid w:val="00176A65"/>
    <w:rsid w:val="003006B3"/>
    <w:rsid w:val="00372A83"/>
    <w:rsid w:val="004B6302"/>
    <w:rsid w:val="00526BC4"/>
    <w:rsid w:val="005368DA"/>
    <w:rsid w:val="00653CE6"/>
    <w:rsid w:val="0071352D"/>
    <w:rsid w:val="00806FA6"/>
    <w:rsid w:val="009C1887"/>
    <w:rsid w:val="00A67FE4"/>
    <w:rsid w:val="00C56855"/>
    <w:rsid w:val="00D72CDE"/>
    <w:rsid w:val="00E02015"/>
    <w:rsid w:val="00E9382F"/>
    <w:rsid w:val="00FF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17B8"/>
  <w15:chartTrackingRefBased/>
  <w15:docId w15:val="{D62C1C67-25FE-42B1-A379-1EDE27E7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352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13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3378">
                  <w:marLeft w:val="0"/>
                  <w:marRight w:val="0"/>
                  <w:marTop w:val="150"/>
                  <w:marBottom w:val="0"/>
                  <w:divBdr>
                    <w:top w:val="single" w:sz="4" w:space="8" w:color="DEDEDE"/>
                    <w:left w:val="single" w:sz="4" w:space="8" w:color="DEDEDE"/>
                    <w:bottom w:val="single" w:sz="4" w:space="8" w:color="DEDEDE"/>
                    <w:right w:val="single" w:sz="4" w:space="8" w:color="DEDEDE"/>
                  </w:divBdr>
                  <w:divsChild>
                    <w:div w:id="4718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3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651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5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EDEDE"/>
                            <w:left w:val="single" w:sz="4" w:space="0" w:color="DEDEDE"/>
                            <w:bottom w:val="single" w:sz="4" w:space="0" w:color="DEDEDE"/>
                            <w:right w:val="single" w:sz="4" w:space="0" w:color="DEDEDE"/>
                          </w:divBdr>
                        </w:div>
                      </w:divsChild>
                    </w:div>
                    <w:div w:id="133144544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4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676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77983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26885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36093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173842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212946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86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196249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246831">
                  <w:marLeft w:val="0"/>
                  <w:marRight w:val="0"/>
                  <w:marTop w:val="150"/>
                  <w:marBottom w:val="0"/>
                  <w:divBdr>
                    <w:top w:val="single" w:sz="4" w:space="8" w:color="DEDEDE"/>
                    <w:left w:val="single" w:sz="4" w:space="8" w:color="DEDEDE"/>
                    <w:bottom w:val="single" w:sz="4" w:space="8" w:color="DEDEDE"/>
                    <w:right w:val="single" w:sz="4" w:space="8" w:color="DEDEDE"/>
                  </w:divBdr>
                  <w:divsChild>
                    <w:div w:id="112862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0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2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3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71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6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26469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58576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887661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151298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54140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176700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648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3" w:color="DEDEDE"/>
                                <w:left w:val="single" w:sz="4" w:space="8" w:color="DEDEDE"/>
                                <w:bottom w:val="single" w:sz="4" w:space="3" w:color="DEDEDE"/>
                                <w:right w:val="single" w:sz="4" w:space="8" w:color="DEDEDE"/>
                              </w:divBdr>
                              <w:divsChild>
                                <w:div w:id="79294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2940458">
                  <w:marLeft w:val="0"/>
                  <w:marRight w:val="0"/>
                  <w:marTop w:val="150"/>
                  <w:marBottom w:val="0"/>
                  <w:divBdr>
                    <w:top w:val="single" w:sz="4" w:space="8" w:color="DEDEDE"/>
                    <w:left w:val="single" w:sz="4" w:space="8" w:color="DEDEDE"/>
                    <w:bottom w:val="single" w:sz="4" w:space="8" w:color="DEDEDE"/>
                    <w:right w:val="single" w:sz="4" w:space="8" w:color="DEDEDE"/>
                  </w:divBdr>
                  <w:divsChild>
                    <w:div w:id="109782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1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cratify.net/quotes/iogann-volfgang-ge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Вероника</cp:lastModifiedBy>
  <cp:revision>2</cp:revision>
  <dcterms:created xsi:type="dcterms:W3CDTF">2025-06-13T23:45:00Z</dcterms:created>
  <dcterms:modified xsi:type="dcterms:W3CDTF">2025-06-13T23:45:00Z</dcterms:modified>
</cp:coreProperties>
</file>