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43D3" w14:textId="5F5880E2" w:rsidR="001202F2" w:rsidRDefault="004038E5" w:rsidP="001202F2">
      <w:pPr>
        <w:spacing w:before="67" w:line="240" w:lineRule="auto"/>
        <w:ind w:left="110" w:right="116"/>
        <w:jc w:val="center"/>
        <w:rPr>
          <w:rFonts w:ascii="Times New Roman" w:hAnsi="Times New Roman" w:cs="Times New Roman"/>
          <w:spacing w:val="-2"/>
          <w:sz w:val="28"/>
          <w:szCs w:val="28"/>
        </w:rPr>
      </w:pPr>
      <w:r w:rsidRPr="001202F2">
        <w:rPr>
          <w:rFonts w:ascii="Times New Roman" w:eastAsia="Times New Roman" w:hAnsi="Times New Roman" w:cs="Times New Roman"/>
          <w:b/>
          <w:bCs/>
          <w:color w:val="222222"/>
          <w:kern w:val="0"/>
          <w:sz w:val="28"/>
          <w:szCs w:val="28"/>
          <w:lang w:eastAsia="ru-RU"/>
          <w14:ligatures w14:val="none"/>
        </w:rPr>
        <w:t>Методы и пути устранения сценического волнения у пианистов</w:t>
      </w:r>
      <w:r w:rsidRPr="00407651">
        <w:rPr>
          <w:rFonts w:ascii="Times New Roman" w:eastAsia="Times New Roman" w:hAnsi="Times New Roman" w:cs="Times New Roman"/>
          <w:color w:val="222222"/>
          <w:kern w:val="0"/>
          <w:sz w:val="28"/>
          <w:szCs w:val="28"/>
          <w:lang w:eastAsia="ru-RU"/>
          <w14:ligatures w14:val="none"/>
        </w:rPr>
        <w:t>.</w:t>
      </w:r>
      <w:r w:rsidR="001202F2" w:rsidRPr="001202F2">
        <w:rPr>
          <w:rFonts w:ascii="Times New Roman" w:hAnsi="Times New Roman" w:cs="Times New Roman"/>
          <w:sz w:val="28"/>
          <w:szCs w:val="28"/>
          <w:lang w:eastAsia="ru-RU"/>
        </w:rPr>
        <w:t xml:space="preserve"> </w:t>
      </w:r>
      <w:r w:rsidR="001202F2" w:rsidRPr="00D57C98">
        <w:rPr>
          <w:rFonts w:ascii="Times New Roman" w:hAnsi="Times New Roman" w:cs="Times New Roman"/>
          <w:sz w:val="28"/>
          <w:szCs w:val="28"/>
          <w:lang w:eastAsia="ru-RU"/>
        </w:rPr>
        <w:t>Методическая</w:t>
      </w:r>
      <w:r w:rsidR="001202F2" w:rsidRPr="00BC4ED1">
        <w:rPr>
          <w:rFonts w:ascii="Times New Roman" w:eastAsia="Times New Roman" w:hAnsi="Times New Roman" w:cs="Times New Roman"/>
          <w:sz w:val="28"/>
          <w:szCs w:val="28"/>
          <w:lang w:eastAsia="ru-RU"/>
        </w:rPr>
        <w:t xml:space="preserve"> работа</w:t>
      </w:r>
      <w:r w:rsidR="001202F2">
        <w:rPr>
          <w:rFonts w:ascii="Times New Roman" w:eastAsia="Times New Roman" w:hAnsi="Times New Roman" w:cs="Times New Roman"/>
          <w:sz w:val="28"/>
          <w:szCs w:val="28"/>
          <w:lang w:eastAsia="ru-RU"/>
        </w:rPr>
        <w:t xml:space="preserve"> </w:t>
      </w:r>
    </w:p>
    <w:p w14:paraId="7D735A8A" w14:textId="77777777" w:rsidR="00E220E2" w:rsidRPr="008C5C13" w:rsidRDefault="00E220E2" w:rsidP="001202F2">
      <w:pPr>
        <w:spacing w:line="240" w:lineRule="auto"/>
        <w:rPr>
          <w:rFonts w:ascii="Times New Roman" w:hAnsi="Times New Roman" w:cs="Times New Roman"/>
          <w:sz w:val="28"/>
          <w:szCs w:val="28"/>
          <w:lang w:eastAsia="ru-RU"/>
        </w:rPr>
      </w:pPr>
    </w:p>
    <w:p w14:paraId="02829C63" w14:textId="77777777" w:rsidR="001202F2" w:rsidRDefault="00E220E2" w:rsidP="001202F2">
      <w:pPr>
        <w:spacing w:before="67" w:line="240" w:lineRule="auto"/>
        <w:ind w:left="3261" w:right="116"/>
        <w:rPr>
          <w:rFonts w:ascii="Times New Roman" w:eastAsia="Times New Roman" w:hAnsi="Times New Roman" w:cs="Times New Roman"/>
          <w:sz w:val="28"/>
          <w:szCs w:val="28"/>
          <w:lang w:eastAsia="ru-RU"/>
        </w:rPr>
      </w:pPr>
      <w:r w:rsidRPr="00BC4ED1">
        <w:rPr>
          <w:rFonts w:ascii="Times New Roman" w:hAnsi="Times New Roman" w:cs="Times New Roman"/>
          <w:sz w:val="28"/>
          <w:szCs w:val="28"/>
          <w:lang w:eastAsia="ru-RU"/>
        </w:rPr>
        <w:t>Коваленко Любов</w:t>
      </w:r>
      <w:r w:rsidR="001202F2">
        <w:rPr>
          <w:rFonts w:ascii="Times New Roman" w:hAnsi="Times New Roman" w:cs="Times New Roman"/>
          <w:sz w:val="28"/>
          <w:szCs w:val="28"/>
          <w:lang w:eastAsia="ru-RU"/>
        </w:rPr>
        <w:t>ь</w:t>
      </w:r>
      <w:r w:rsidRPr="00BC4ED1">
        <w:rPr>
          <w:rFonts w:ascii="Times New Roman" w:hAnsi="Times New Roman" w:cs="Times New Roman"/>
          <w:sz w:val="28"/>
          <w:szCs w:val="28"/>
          <w:lang w:eastAsia="ru-RU"/>
        </w:rPr>
        <w:t xml:space="preserve"> Николаевн</w:t>
      </w:r>
      <w:r w:rsidR="001202F2">
        <w:rPr>
          <w:rFonts w:ascii="Times New Roman" w:hAnsi="Times New Roman" w:cs="Times New Roman"/>
          <w:sz w:val="28"/>
          <w:szCs w:val="28"/>
          <w:lang w:eastAsia="ru-RU"/>
        </w:rPr>
        <w:t xml:space="preserve">а, </w:t>
      </w:r>
      <w:r w:rsidR="001202F2">
        <w:rPr>
          <w:rFonts w:ascii="Times New Roman" w:eastAsia="Times New Roman" w:hAnsi="Times New Roman" w:cs="Times New Roman"/>
          <w:sz w:val="28"/>
          <w:szCs w:val="28"/>
          <w:lang w:eastAsia="ru-RU"/>
        </w:rPr>
        <w:t>преподаватель</w:t>
      </w:r>
      <w:r w:rsidR="001202F2">
        <w:rPr>
          <w:rFonts w:ascii="Times New Roman" w:eastAsia="Times New Roman" w:hAnsi="Times New Roman" w:cs="Times New Roman"/>
          <w:sz w:val="28"/>
          <w:szCs w:val="28"/>
          <w:lang w:eastAsia="ru-RU"/>
        </w:rPr>
        <w:t xml:space="preserve"> фортепиано</w:t>
      </w:r>
    </w:p>
    <w:p w14:paraId="4D655E50" w14:textId="67B6428D" w:rsidR="00E220E2" w:rsidRPr="00BC4ED1" w:rsidRDefault="001202F2" w:rsidP="001202F2">
      <w:pPr>
        <w:spacing w:before="67" w:line="240" w:lineRule="auto"/>
        <w:ind w:left="3261" w:right="116"/>
        <w:rPr>
          <w:rFonts w:ascii="Times New Roman" w:hAnsi="Times New Roman" w:cs="Times New Roman"/>
          <w:sz w:val="28"/>
          <w:szCs w:val="28"/>
          <w:lang w:eastAsia="ru-RU"/>
        </w:rPr>
      </w:pPr>
      <w:r w:rsidRPr="00BC4ED1">
        <w:rPr>
          <w:rFonts w:ascii="Times New Roman" w:hAnsi="Times New Roman" w:cs="Times New Roman"/>
          <w:sz w:val="28"/>
          <w:szCs w:val="28"/>
        </w:rPr>
        <w:t>Муниципальн</w:t>
      </w:r>
      <w:r>
        <w:rPr>
          <w:rFonts w:ascii="Times New Roman" w:hAnsi="Times New Roman" w:cs="Times New Roman"/>
          <w:sz w:val="28"/>
          <w:szCs w:val="28"/>
        </w:rPr>
        <w:t>ое</w:t>
      </w:r>
      <w:r w:rsidRPr="00BC4ED1">
        <w:rPr>
          <w:rFonts w:ascii="Times New Roman" w:hAnsi="Times New Roman" w:cs="Times New Roman"/>
          <w:spacing w:val="-13"/>
          <w:sz w:val="28"/>
          <w:szCs w:val="28"/>
        </w:rPr>
        <w:t xml:space="preserve"> </w:t>
      </w:r>
      <w:r w:rsidRPr="00BC4ED1">
        <w:rPr>
          <w:rFonts w:ascii="Times New Roman" w:hAnsi="Times New Roman" w:cs="Times New Roman"/>
          <w:sz w:val="28"/>
          <w:szCs w:val="28"/>
        </w:rPr>
        <w:t>бюджетно</w:t>
      </w:r>
      <w:r>
        <w:rPr>
          <w:rFonts w:ascii="Times New Roman" w:hAnsi="Times New Roman" w:cs="Times New Roman"/>
          <w:sz w:val="28"/>
          <w:szCs w:val="28"/>
        </w:rPr>
        <w:t>е</w:t>
      </w:r>
      <w:r w:rsidRPr="00BC4ED1">
        <w:rPr>
          <w:rFonts w:ascii="Times New Roman" w:hAnsi="Times New Roman" w:cs="Times New Roman"/>
          <w:spacing w:val="-11"/>
          <w:sz w:val="28"/>
          <w:szCs w:val="28"/>
        </w:rPr>
        <w:t xml:space="preserve"> </w:t>
      </w:r>
      <w:r w:rsidRPr="00BC4ED1">
        <w:rPr>
          <w:rFonts w:ascii="Times New Roman" w:hAnsi="Times New Roman" w:cs="Times New Roman"/>
          <w:sz w:val="28"/>
          <w:szCs w:val="28"/>
        </w:rPr>
        <w:t>учреждени</w:t>
      </w:r>
      <w:r>
        <w:rPr>
          <w:rFonts w:ascii="Times New Roman" w:hAnsi="Times New Roman" w:cs="Times New Roman"/>
          <w:sz w:val="28"/>
          <w:szCs w:val="28"/>
        </w:rPr>
        <w:t>е</w:t>
      </w:r>
      <w:r w:rsidRPr="00BC4ED1">
        <w:rPr>
          <w:rFonts w:ascii="Times New Roman" w:hAnsi="Times New Roman" w:cs="Times New Roman"/>
          <w:spacing w:val="-10"/>
          <w:sz w:val="28"/>
          <w:szCs w:val="28"/>
        </w:rPr>
        <w:t xml:space="preserve"> </w:t>
      </w:r>
      <w:r w:rsidRPr="00BC4ED1">
        <w:rPr>
          <w:rFonts w:ascii="Times New Roman" w:hAnsi="Times New Roman" w:cs="Times New Roman"/>
          <w:sz w:val="28"/>
          <w:szCs w:val="28"/>
        </w:rPr>
        <w:t>дополнительного</w:t>
      </w:r>
      <w:r w:rsidRPr="00BC4ED1">
        <w:rPr>
          <w:rFonts w:ascii="Times New Roman" w:hAnsi="Times New Roman" w:cs="Times New Roman"/>
          <w:spacing w:val="-12"/>
          <w:sz w:val="28"/>
          <w:szCs w:val="28"/>
        </w:rPr>
        <w:t xml:space="preserve"> </w:t>
      </w:r>
      <w:r w:rsidRPr="00BC4ED1">
        <w:rPr>
          <w:rFonts w:ascii="Times New Roman" w:hAnsi="Times New Roman" w:cs="Times New Roman"/>
          <w:spacing w:val="-2"/>
          <w:sz w:val="28"/>
          <w:szCs w:val="28"/>
        </w:rPr>
        <w:t>образования</w:t>
      </w:r>
      <w:r>
        <w:rPr>
          <w:rFonts w:ascii="Times New Roman" w:hAnsi="Times New Roman" w:cs="Times New Roman"/>
          <w:spacing w:val="-2"/>
          <w:sz w:val="28"/>
          <w:szCs w:val="28"/>
        </w:rPr>
        <w:t xml:space="preserve"> «Детская школа искусств №8 им. А.В. Воробьева г. Владивостока»</w:t>
      </w:r>
    </w:p>
    <w:p w14:paraId="23C04287" w14:textId="2D81050C" w:rsidR="00CF2AFC" w:rsidRPr="00B00F97" w:rsidRDefault="00C57A58" w:rsidP="001202F2">
      <w:pPr>
        <w:spacing w:line="240" w:lineRule="auto"/>
        <w:jc w:val="both"/>
      </w:pPr>
      <w:bookmarkStart w:id="0" w:name="_Toc200036818"/>
      <w:bookmarkStart w:id="1" w:name="_Toc200812425"/>
      <w:r w:rsidRPr="00086E99">
        <w:rPr>
          <w:rFonts w:ascii="Times New Roman" w:hAnsi="Times New Roman" w:cs="Times New Roman"/>
          <w:b/>
          <w:bCs/>
          <w:sz w:val="28"/>
          <w:szCs w:val="28"/>
        </w:rPr>
        <w:t>Введение</w:t>
      </w:r>
      <w:bookmarkEnd w:id="0"/>
      <w:bookmarkEnd w:id="1"/>
    </w:p>
    <w:p w14:paraId="4DAFA2D6" w14:textId="771800EC" w:rsidR="00E01A80" w:rsidRDefault="003C09A7" w:rsidP="001202F2">
      <w:pPr>
        <w:spacing w:line="240" w:lineRule="auto"/>
        <w:ind w:firstLine="708"/>
        <w:jc w:val="both"/>
        <w:rPr>
          <w:rFonts w:ascii="Times New Roman" w:hAnsi="Times New Roman" w:cs="Times New Roman"/>
          <w:sz w:val="28"/>
          <w:szCs w:val="28"/>
        </w:rPr>
      </w:pPr>
      <w:r w:rsidRPr="00446CA7">
        <w:rPr>
          <w:rFonts w:ascii="Times New Roman" w:hAnsi="Times New Roman" w:cs="Times New Roman"/>
          <w:sz w:val="28"/>
          <w:szCs w:val="28"/>
        </w:rPr>
        <w:t>Сценическое волнение — одна из ключевых проблем, с которой сталкиваются юные музыканты. Для педагогов музыкальных школ задача помочь ученикам преодолеть страх публичных выступлений становится не менее важной, чем обучение технике игры. Волнение у детей имеет специфические черты: оно часто связано с гипертрофированным страхом ошибки, давлением авторитетов (родителей, педагогов) и недостатком эмоциональной зрелости</w:t>
      </w:r>
      <w:r w:rsidR="00783F56">
        <w:rPr>
          <w:rFonts w:ascii="Times New Roman" w:hAnsi="Times New Roman" w:cs="Times New Roman"/>
          <w:sz w:val="28"/>
          <w:szCs w:val="28"/>
        </w:rPr>
        <w:t xml:space="preserve">, оно </w:t>
      </w:r>
      <w:r w:rsidR="00CF2AFC" w:rsidRPr="00446CA7">
        <w:rPr>
          <w:rFonts w:ascii="Times New Roman" w:hAnsi="Times New Roman" w:cs="Times New Roman"/>
          <w:sz w:val="28"/>
          <w:szCs w:val="28"/>
        </w:rPr>
        <w:t>проявляется через учащённое сердцебиение, тремор рук,</w:t>
      </w:r>
      <w:r w:rsidR="00E01A80">
        <w:rPr>
          <w:rFonts w:ascii="Times New Roman" w:hAnsi="Times New Roman" w:cs="Times New Roman"/>
          <w:sz w:val="28"/>
          <w:szCs w:val="28"/>
        </w:rPr>
        <w:t xml:space="preserve"> забытые ноты,</w:t>
      </w:r>
      <w:r w:rsidR="00CF2AFC" w:rsidRPr="00446CA7">
        <w:rPr>
          <w:rFonts w:ascii="Times New Roman" w:hAnsi="Times New Roman" w:cs="Times New Roman"/>
          <w:sz w:val="28"/>
          <w:szCs w:val="28"/>
        </w:rPr>
        <w:t xml:space="preserve"> потливость, «туннельное» мышление</w:t>
      </w:r>
      <w:r w:rsidR="00E01A80">
        <w:rPr>
          <w:rFonts w:ascii="Times New Roman" w:hAnsi="Times New Roman" w:cs="Times New Roman"/>
          <w:sz w:val="28"/>
          <w:szCs w:val="28"/>
        </w:rPr>
        <w:t xml:space="preserve"> и</w:t>
      </w:r>
      <w:r w:rsidR="00CF2AFC" w:rsidRPr="00446CA7">
        <w:rPr>
          <w:rFonts w:ascii="Times New Roman" w:hAnsi="Times New Roman" w:cs="Times New Roman"/>
          <w:sz w:val="28"/>
          <w:szCs w:val="28"/>
        </w:rPr>
        <w:t xml:space="preserve"> ощущение «пустоты» в голове</w:t>
      </w:r>
      <w:r w:rsidR="00E01A80">
        <w:rPr>
          <w:rFonts w:ascii="Times New Roman" w:hAnsi="Times New Roman" w:cs="Times New Roman"/>
          <w:sz w:val="28"/>
          <w:szCs w:val="28"/>
        </w:rPr>
        <w:t>.</w:t>
      </w:r>
      <w:r w:rsidR="00CF2AFC" w:rsidRPr="00446CA7">
        <w:rPr>
          <w:rFonts w:ascii="Times New Roman" w:hAnsi="Times New Roman" w:cs="Times New Roman"/>
          <w:sz w:val="28"/>
          <w:szCs w:val="28"/>
        </w:rPr>
        <w:t xml:space="preserve"> Это состояние, часто называемое эстрадной лихорадкой, свойственно не только новичкам, но и опытным артистам, ораторам, музыкантам</w:t>
      </w:r>
      <w:r w:rsidR="005033D4">
        <w:rPr>
          <w:rFonts w:ascii="Times New Roman" w:hAnsi="Times New Roman" w:cs="Times New Roman"/>
          <w:sz w:val="28"/>
          <w:szCs w:val="28"/>
        </w:rPr>
        <w:t>:</w:t>
      </w:r>
    </w:p>
    <w:p w14:paraId="0FB74B1B" w14:textId="52971A90" w:rsidR="00BE7F41" w:rsidRDefault="00BE7F41" w:rsidP="001202F2">
      <w:pPr>
        <w:spacing w:line="240" w:lineRule="auto"/>
        <w:ind w:firstLine="708"/>
        <w:jc w:val="both"/>
        <w:rPr>
          <w:rFonts w:ascii="Times New Roman" w:hAnsi="Times New Roman" w:cs="Times New Roman"/>
          <w:sz w:val="28"/>
          <w:szCs w:val="28"/>
        </w:rPr>
      </w:pPr>
      <w:r w:rsidRPr="000C7FC1">
        <w:rPr>
          <w:rFonts w:ascii="Times New Roman" w:hAnsi="Times New Roman" w:cs="Times New Roman"/>
          <w:sz w:val="28"/>
          <w:szCs w:val="28"/>
        </w:rPr>
        <w:t>«Перед каждым концертом я испытываю ужас. Мне кажется, что я не смогу сыграть ни ноты, что всё пойдёт наперекосяк»,</w:t>
      </w:r>
      <w:r>
        <w:rPr>
          <w:rFonts w:ascii="Times New Roman" w:hAnsi="Times New Roman" w:cs="Times New Roman"/>
          <w:sz w:val="28"/>
          <w:szCs w:val="28"/>
        </w:rPr>
        <w:t xml:space="preserve"> </w:t>
      </w:r>
      <w:r w:rsidR="000C7FC1">
        <w:rPr>
          <w:rFonts w:ascii="Times New Roman" w:hAnsi="Times New Roman" w:cs="Times New Roman"/>
          <w:sz w:val="28"/>
          <w:szCs w:val="28"/>
        </w:rPr>
        <w:t>- П</w:t>
      </w:r>
      <w:r>
        <w:rPr>
          <w:rFonts w:ascii="Times New Roman" w:hAnsi="Times New Roman" w:cs="Times New Roman"/>
          <w:sz w:val="28"/>
          <w:szCs w:val="28"/>
        </w:rPr>
        <w:t>.И. Чайковский</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[1]</w:t>
      </w:r>
      <w:r>
        <w:rPr>
          <w:rFonts w:ascii="Times New Roman" w:hAnsi="Times New Roman" w:cs="Times New Roman"/>
          <w:sz w:val="28"/>
          <w:szCs w:val="28"/>
        </w:rPr>
        <w:t xml:space="preserve">. </w:t>
      </w:r>
    </w:p>
    <w:p w14:paraId="6A8D6A34" w14:textId="388C8284" w:rsidR="00AD6DF3" w:rsidRDefault="00AD6DF3" w:rsidP="001202F2">
      <w:pPr>
        <w:spacing w:line="240" w:lineRule="auto"/>
        <w:ind w:firstLine="708"/>
        <w:jc w:val="both"/>
        <w:rPr>
          <w:rFonts w:ascii="Times New Roman" w:hAnsi="Times New Roman" w:cs="Times New Roman"/>
          <w:sz w:val="28"/>
          <w:szCs w:val="28"/>
        </w:rPr>
      </w:pPr>
      <w:r w:rsidRPr="00AD6DF3">
        <w:rPr>
          <w:rFonts w:ascii="Times New Roman" w:hAnsi="Times New Roman" w:cs="Times New Roman"/>
          <w:sz w:val="28"/>
          <w:szCs w:val="28"/>
        </w:rPr>
        <w:t>«Я так боялся сцены, что перед концертами мне казалось, будто я умираю</w:t>
      </w:r>
      <w:r>
        <w:rPr>
          <w:rFonts w:ascii="Times New Roman" w:hAnsi="Times New Roman" w:cs="Times New Roman"/>
          <w:sz w:val="28"/>
          <w:szCs w:val="28"/>
        </w:rPr>
        <w:t xml:space="preserve">», - </w:t>
      </w:r>
      <w:r w:rsidRPr="00AD6DF3">
        <w:rPr>
          <w:rFonts w:ascii="Times New Roman" w:hAnsi="Times New Roman" w:cs="Times New Roman"/>
          <w:sz w:val="28"/>
          <w:szCs w:val="28"/>
        </w:rPr>
        <w:t>С.В. Рахманинов</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2</w:t>
      </w:r>
      <w:r w:rsidR="00271CEF" w:rsidRPr="00271CEF">
        <w:rPr>
          <w:rFonts w:ascii="Times New Roman" w:hAnsi="Times New Roman" w:cs="Times New Roman"/>
          <w:sz w:val="28"/>
          <w:szCs w:val="28"/>
        </w:rPr>
        <w:t>]</w:t>
      </w:r>
      <w:r>
        <w:rPr>
          <w:rFonts w:ascii="Times New Roman" w:hAnsi="Times New Roman" w:cs="Times New Roman"/>
          <w:sz w:val="28"/>
          <w:szCs w:val="28"/>
        </w:rPr>
        <w:t>.</w:t>
      </w:r>
    </w:p>
    <w:p w14:paraId="18D9AF22" w14:textId="504391F1" w:rsidR="00AD6DF3" w:rsidRDefault="00AD6DF3"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AD6DF3">
        <w:rPr>
          <w:rFonts w:ascii="Times New Roman" w:hAnsi="Times New Roman" w:cs="Times New Roman"/>
          <w:sz w:val="28"/>
          <w:szCs w:val="28"/>
        </w:rPr>
        <w:t>Я ненавижу аплодисменты. Они напоминают мне, что сейчас я должен выйти и снова пережить этот ад</w:t>
      </w:r>
      <w:r>
        <w:rPr>
          <w:rFonts w:ascii="Times New Roman" w:hAnsi="Times New Roman" w:cs="Times New Roman"/>
          <w:sz w:val="28"/>
          <w:szCs w:val="28"/>
        </w:rPr>
        <w:t xml:space="preserve">», - </w:t>
      </w:r>
      <w:r w:rsidRPr="00AD6DF3">
        <w:rPr>
          <w:rFonts w:ascii="Times New Roman" w:hAnsi="Times New Roman" w:cs="Times New Roman"/>
          <w:sz w:val="28"/>
          <w:szCs w:val="28"/>
        </w:rPr>
        <w:t>С. Прокофьев</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3</w:t>
      </w:r>
      <w:r w:rsidR="00271CEF" w:rsidRPr="00271CEF">
        <w:rPr>
          <w:rFonts w:ascii="Times New Roman" w:hAnsi="Times New Roman" w:cs="Times New Roman"/>
          <w:sz w:val="28"/>
          <w:szCs w:val="28"/>
        </w:rPr>
        <w:t>]</w:t>
      </w:r>
      <w:r>
        <w:rPr>
          <w:rFonts w:ascii="Times New Roman" w:hAnsi="Times New Roman" w:cs="Times New Roman"/>
          <w:sz w:val="28"/>
          <w:szCs w:val="28"/>
        </w:rPr>
        <w:t>.</w:t>
      </w:r>
    </w:p>
    <w:p w14:paraId="763F53D6" w14:textId="7CC3D17E" w:rsidR="00A51DBD" w:rsidRDefault="00B77778"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C71CE">
        <w:rPr>
          <w:rFonts w:ascii="Times New Roman" w:hAnsi="Times New Roman" w:cs="Times New Roman"/>
          <w:sz w:val="28"/>
          <w:szCs w:val="28"/>
        </w:rPr>
        <w:t>В</w:t>
      </w:r>
      <w:r>
        <w:rPr>
          <w:rFonts w:ascii="Times New Roman" w:hAnsi="Times New Roman" w:cs="Times New Roman"/>
          <w:sz w:val="28"/>
          <w:szCs w:val="28"/>
        </w:rPr>
        <w:t>олнение – словно невидимая стена, отделяющая музыканта от его мечты</w:t>
      </w:r>
      <w:r w:rsidR="00A51DBD">
        <w:rPr>
          <w:rFonts w:ascii="Times New Roman" w:hAnsi="Times New Roman" w:cs="Times New Roman"/>
          <w:sz w:val="28"/>
          <w:szCs w:val="28"/>
        </w:rPr>
        <w:t>. Для ребенка, впервые выходящего на сцену, эта стена кажется непреодолимой.</w:t>
      </w:r>
      <w:r w:rsidR="00D9567E">
        <w:rPr>
          <w:rFonts w:ascii="Times New Roman" w:hAnsi="Times New Roman" w:cs="Times New Roman"/>
          <w:sz w:val="28"/>
          <w:szCs w:val="28"/>
        </w:rPr>
        <w:t xml:space="preserve"> Но за</w:t>
      </w:r>
      <w:r w:rsidR="00B728CD">
        <w:rPr>
          <w:rFonts w:ascii="Times New Roman" w:hAnsi="Times New Roman" w:cs="Times New Roman"/>
          <w:sz w:val="28"/>
          <w:szCs w:val="28"/>
        </w:rPr>
        <w:t xml:space="preserve"> </w:t>
      </w:r>
      <w:r w:rsidR="00A51DBD">
        <w:rPr>
          <w:rFonts w:ascii="Times New Roman" w:hAnsi="Times New Roman" w:cs="Times New Roman"/>
          <w:sz w:val="28"/>
          <w:szCs w:val="28"/>
        </w:rPr>
        <w:t>страхом скрывается не слабость, а глубокая вовлеченность в творчество. Как говорил Сергей Рахманинов: «Если исполнитель не волнуется, он мертв. Но если волнение съедает его – он проиграл»</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4</w:t>
      </w:r>
      <w:r w:rsidR="00271CEF" w:rsidRPr="00271CEF">
        <w:rPr>
          <w:rFonts w:ascii="Times New Roman" w:hAnsi="Times New Roman" w:cs="Times New Roman"/>
          <w:sz w:val="28"/>
          <w:szCs w:val="28"/>
        </w:rPr>
        <w:t>]</w:t>
      </w:r>
      <w:r w:rsidR="00A51DBD">
        <w:rPr>
          <w:rFonts w:ascii="Times New Roman" w:hAnsi="Times New Roman" w:cs="Times New Roman"/>
          <w:sz w:val="28"/>
          <w:szCs w:val="28"/>
        </w:rPr>
        <w:t>.</w:t>
      </w:r>
    </w:p>
    <w:p w14:paraId="2DFA0F42" w14:textId="488C09A4" w:rsidR="00CF2AFC" w:rsidRPr="00446CA7" w:rsidRDefault="00A51DBD"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Цель этой методической работы – помочь педагогам превратить тревогу в энергию</w:t>
      </w:r>
      <w:r w:rsidR="005F1E1B">
        <w:rPr>
          <w:rFonts w:ascii="Times New Roman" w:hAnsi="Times New Roman" w:cs="Times New Roman"/>
          <w:sz w:val="28"/>
          <w:szCs w:val="28"/>
        </w:rPr>
        <w:t xml:space="preserve"> у учеников,</w:t>
      </w:r>
      <w:r>
        <w:rPr>
          <w:rFonts w:ascii="Times New Roman" w:hAnsi="Times New Roman" w:cs="Times New Roman"/>
          <w:sz w:val="28"/>
          <w:szCs w:val="28"/>
        </w:rPr>
        <w:t xml:space="preserve"> которая сделает и</w:t>
      </w:r>
      <w:r w:rsidR="005E41E6">
        <w:rPr>
          <w:rFonts w:ascii="Times New Roman" w:hAnsi="Times New Roman" w:cs="Times New Roman"/>
          <w:sz w:val="28"/>
          <w:szCs w:val="28"/>
        </w:rPr>
        <w:t>х</w:t>
      </w:r>
      <w:r>
        <w:rPr>
          <w:rFonts w:ascii="Times New Roman" w:hAnsi="Times New Roman" w:cs="Times New Roman"/>
          <w:sz w:val="28"/>
          <w:szCs w:val="28"/>
        </w:rPr>
        <w:t xml:space="preserve"> выступление живым</w:t>
      </w:r>
      <w:r w:rsidR="005E41E6">
        <w:rPr>
          <w:rFonts w:ascii="Times New Roman" w:hAnsi="Times New Roman" w:cs="Times New Roman"/>
          <w:sz w:val="28"/>
          <w:szCs w:val="28"/>
        </w:rPr>
        <w:t>и</w:t>
      </w:r>
      <w:r>
        <w:rPr>
          <w:rFonts w:ascii="Times New Roman" w:hAnsi="Times New Roman" w:cs="Times New Roman"/>
          <w:sz w:val="28"/>
          <w:szCs w:val="28"/>
        </w:rPr>
        <w:t xml:space="preserve"> </w:t>
      </w:r>
      <w:r w:rsidR="005E41E6">
        <w:rPr>
          <w:rFonts w:ascii="Times New Roman" w:hAnsi="Times New Roman" w:cs="Times New Roman"/>
          <w:sz w:val="28"/>
          <w:szCs w:val="28"/>
        </w:rPr>
        <w:t>и искренними. Мы рассмотрим не только причины страха, но и практические инструменты, а также роль семьи и учителя в формировании уверенности.</w:t>
      </w:r>
    </w:p>
    <w:p w14:paraId="6D2833A9" w14:textId="5BAF7C8D" w:rsidR="00CF2AFC" w:rsidRPr="00446CA7" w:rsidRDefault="00CF2AFC" w:rsidP="001202F2">
      <w:pPr>
        <w:spacing w:line="240" w:lineRule="auto"/>
        <w:ind w:firstLine="708"/>
        <w:jc w:val="both"/>
        <w:rPr>
          <w:rFonts w:ascii="Times New Roman" w:hAnsi="Times New Roman" w:cs="Times New Roman"/>
          <w:sz w:val="28"/>
          <w:szCs w:val="28"/>
        </w:rPr>
      </w:pPr>
      <w:r w:rsidRPr="00446CA7">
        <w:rPr>
          <w:rFonts w:ascii="Times New Roman" w:hAnsi="Times New Roman" w:cs="Times New Roman"/>
          <w:sz w:val="28"/>
          <w:szCs w:val="28"/>
        </w:rPr>
        <w:t xml:space="preserve">Почему важно преодолевать сценическое волнение?  </w:t>
      </w:r>
    </w:p>
    <w:p w14:paraId="3A52CEAF" w14:textId="2A069CFD" w:rsidR="00CF2AFC" w:rsidRPr="00446CA7" w:rsidRDefault="00CF2AFC" w:rsidP="001202F2">
      <w:pPr>
        <w:spacing w:line="240" w:lineRule="auto"/>
        <w:jc w:val="both"/>
        <w:rPr>
          <w:rFonts w:ascii="Times New Roman" w:hAnsi="Times New Roman" w:cs="Times New Roman"/>
          <w:sz w:val="28"/>
          <w:szCs w:val="28"/>
        </w:rPr>
      </w:pPr>
      <w:r w:rsidRPr="00446CA7">
        <w:rPr>
          <w:rFonts w:ascii="Times New Roman" w:hAnsi="Times New Roman" w:cs="Times New Roman"/>
          <w:sz w:val="28"/>
          <w:szCs w:val="28"/>
        </w:rPr>
        <w:t>1. Сохранить качество выступления. Тревога мешает концентрации</w:t>
      </w:r>
      <w:r w:rsidR="00934E9B">
        <w:rPr>
          <w:rFonts w:ascii="Times New Roman" w:hAnsi="Times New Roman" w:cs="Times New Roman"/>
          <w:sz w:val="28"/>
          <w:szCs w:val="28"/>
        </w:rPr>
        <w:t xml:space="preserve"> </w:t>
      </w:r>
      <w:r w:rsidR="003C09A7">
        <w:rPr>
          <w:rFonts w:ascii="Times New Roman" w:hAnsi="Times New Roman" w:cs="Times New Roman"/>
          <w:sz w:val="28"/>
          <w:szCs w:val="28"/>
        </w:rPr>
        <w:t>внимания</w:t>
      </w:r>
      <w:r w:rsidR="00934E9B">
        <w:rPr>
          <w:rFonts w:ascii="Times New Roman" w:hAnsi="Times New Roman" w:cs="Times New Roman"/>
          <w:sz w:val="28"/>
          <w:szCs w:val="28"/>
        </w:rPr>
        <w:t>,</w:t>
      </w:r>
      <w:r w:rsidRPr="00446CA7">
        <w:rPr>
          <w:rFonts w:ascii="Times New Roman" w:hAnsi="Times New Roman" w:cs="Times New Roman"/>
          <w:sz w:val="28"/>
          <w:szCs w:val="28"/>
        </w:rPr>
        <w:t xml:space="preserve">  снижает творческую свободу.  </w:t>
      </w:r>
    </w:p>
    <w:p w14:paraId="15CFE5D2" w14:textId="77777777" w:rsidR="00CF2AFC" w:rsidRPr="00446CA7" w:rsidRDefault="00CF2AFC" w:rsidP="001202F2">
      <w:pPr>
        <w:spacing w:line="240" w:lineRule="auto"/>
        <w:jc w:val="both"/>
        <w:rPr>
          <w:rFonts w:ascii="Times New Roman" w:hAnsi="Times New Roman" w:cs="Times New Roman"/>
          <w:sz w:val="28"/>
          <w:szCs w:val="28"/>
        </w:rPr>
      </w:pPr>
      <w:r w:rsidRPr="00446CA7">
        <w:rPr>
          <w:rFonts w:ascii="Times New Roman" w:hAnsi="Times New Roman" w:cs="Times New Roman"/>
          <w:sz w:val="28"/>
          <w:szCs w:val="28"/>
        </w:rPr>
        <w:t xml:space="preserve">2. Реализовать потенциал. Многие талантливые люди отказываются от карьеры из-за страха сцены.  </w:t>
      </w:r>
    </w:p>
    <w:p w14:paraId="63B05F63" w14:textId="1C8F7441" w:rsidR="00CF2AFC" w:rsidRPr="001E1418" w:rsidRDefault="00CF2AFC" w:rsidP="001202F2">
      <w:pPr>
        <w:spacing w:line="240" w:lineRule="auto"/>
        <w:jc w:val="both"/>
        <w:rPr>
          <w:rFonts w:ascii="Times New Roman" w:hAnsi="Times New Roman" w:cs="Times New Roman"/>
          <w:sz w:val="28"/>
          <w:szCs w:val="28"/>
        </w:rPr>
      </w:pPr>
      <w:r w:rsidRPr="00446CA7">
        <w:rPr>
          <w:rFonts w:ascii="Times New Roman" w:hAnsi="Times New Roman" w:cs="Times New Roman"/>
          <w:sz w:val="28"/>
          <w:szCs w:val="28"/>
        </w:rPr>
        <w:lastRenderedPageBreak/>
        <w:t>3. Контролируемое волнение обостряет восприятие, усиливает харизму и эмоциональность. Как отмечал пианист Владимир Горовиц: «</w:t>
      </w:r>
      <w:r w:rsidR="006A5626" w:rsidRPr="006A5626">
        <w:rPr>
          <w:rFonts w:ascii="Times New Roman" w:hAnsi="Times New Roman" w:cs="Times New Roman"/>
          <w:sz w:val="28"/>
          <w:szCs w:val="28"/>
        </w:rPr>
        <w:t xml:space="preserve">Сфальшивить — не страшно; играть без страсти — </w:t>
      </w:r>
      <w:r w:rsidR="006A5626" w:rsidRPr="001E1418">
        <w:rPr>
          <w:rFonts w:ascii="Times New Roman" w:hAnsi="Times New Roman" w:cs="Times New Roman"/>
          <w:sz w:val="28"/>
          <w:szCs w:val="28"/>
        </w:rPr>
        <w:t>непростительно</w:t>
      </w:r>
      <w:r w:rsidRPr="001E1418">
        <w:rPr>
          <w:rFonts w:ascii="Times New Roman" w:hAnsi="Times New Roman" w:cs="Times New Roman"/>
          <w:sz w:val="28"/>
          <w:szCs w:val="28"/>
        </w:rPr>
        <w:t>»</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5</w:t>
      </w:r>
      <w:r w:rsidR="00271CEF" w:rsidRPr="00271CEF">
        <w:rPr>
          <w:rFonts w:ascii="Times New Roman" w:hAnsi="Times New Roman" w:cs="Times New Roman"/>
          <w:sz w:val="28"/>
          <w:szCs w:val="28"/>
        </w:rPr>
        <w:t>]</w:t>
      </w:r>
      <w:r w:rsidRPr="001E1418">
        <w:rPr>
          <w:rFonts w:ascii="Times New Roman" w:hAnsi="Times New Roman" w:cs="Times New Roman"/>
          <w:sz w:val="28"/>
          <w:szCs w:val="28"/>
        </w:rPr>
        <w:t>.</w:t>
      </w:r>
      <w:r w:rsidR="00F93DF4" w:rsidRPr="001E1418">
        <w:rPr>
          <w:rFonts w:ascii="Times New Roman" w:hAnsi="Times New Roman" w:cs="Times New Roman"/>
          <w:sz w:val="28"/>
          <w:szCs w:val="28"/>
        </w:rPr>
        <w:t xml:space="preserve"> </w:t>
      </w:r>
      <w:r w:rsidRPr="001E1418">
        <w:rPr>
          <w:rFonts w:ascii="Times New Roman" w:hAnsi="Times New Roman" w:cs="Times New Roman"/>
          <w:sz w:val="28"/>
          <w:szCs w:val="28"/>
        </w:rPr>
        <w:t xml:space="preserve">  </w:t>
      </w:r>
    </w:p>
    <w:p w14:paraId="1ABFC07D" w14:textId="292B9E13" w:rsidR="00CF2AFC" w:rsidRDefault="00C13798"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своей работе мне хочется поделиться наблюдениями и способами решения проблемы</w:t>
      </w:r>
      <w:r w:rsidR="00771087">
        <w:rPr>
          <w:rFonts w:ascii="Times New Roman" w:hAnsi="Times New Roman" w:cs="Times New Roman"/>
          <w:sz w:val="28"/>
          <w:szCs w:val="28"/>
        </w:rPr>
        <w:t xml:space="preserve"> сценического волнения</w:t>
      </w:r>
      <w:r>
        <w:rPr>
          <w:rFonts w:ascii="Times New Roman" w:hAnsi="Times New Roman" w:cs="Times New Roman"/>
          <w:sz w:val="28"/>
          <w:szCs w:val="28"/>
        </w:rPr>
        <w:t>, накопленными за период моей работы в школе, основываясь на личн</w:t>
      </w:r>
      <w:r w:rsidR="00AD6DF3">
        <w:rPr>
          <w:rFonts w:ascii="Times New Roman" w:hAnsi="Times New Roman" w:cs="Times New Roman"/>
          <w:sz w:val="28"/>
          <w:szCs w:val="28"/>
        </w:rPr>
        <w:t>ом</w:t>
      </w:r>
      <w:r>
        <w:rPr>
          <w:rFonts w:ascii="Times New Roman" w:hAnsi="Times New Roman" w:cs="Times New Roman"/>
          <w:sz w:val="28"/>
          <w:szCs w:val="28"/>
        </w:rPr>
        <w:t xml:space="preserve"> опыт</w:t>
      </w:r>
      <w:r w:rsidR="00AD6DF3">
        <w:rPr>
          <w:rFonts w:ascii="Times New Roman" w:hAnsi="Times New Roman" w:cs="Times New Roman"/>
          <w:sz w:val="28"/>
          <w:szCs w:val="28"/>
        </w:rPr>
        <w:t>е</w:t>
      </w:r>
      <w:r>
        <w:rPr>
          <w:rFonts w:ascii="Times New Roman" w:hAnsi="Times New Roman" w:cs="Times New Roman"/>
          <w:sz w:val="28"/>
          <w:szCs w:val="28"/>
        </w:rPr>
        <w:t xml:space="preserve"> участия и выступлений учащихся моего класса в конкурсах и концертах.</w:t>
      </w:r>
      <w:r w:rsidR="00771087" w:rsidRPr="00771087">
        <w:rPr>
          <w:rFonts w:ascii="Times New Roman" w:hAnsi="Times New Roman" w:cs="Times New Roman"/>
          <w:sz w:val="28"/>
          <w:szCs w:val="28"/>
        </w:rPr>
        <w:t xml:space="preserve"> Надеюсь, что представленные рекомендации</w:t>
      </w:r>
      <w:r w:rsidR="00771087">
        <w:rPr>
          <w:rFonts w:ascii="Times New Roman" w:hAnsi="Times New Roman" w:cs="Times New Roman"/>
          <w:sz w:val="28"/>
          <w:szCs w:val="28"/>
        </w:rPr>
        <w:t xml:space="preserve"> будут полезны другим преподавателям в помощи преодоления страха сцены у </w:t>
      </w:r>
      <w:r w:rsidR="00771087" w:rsidRPr="00771087">
        <w:rPr>
          <w:rFonts w:ascii="Times New Roman" w:hAnsi="Times New Roman" w:cs="Times New Roman"/>
          <w:sz w:val="28"/>
          <w:szCs w:val="28"/>
        </w:rPr>
        <w:t>юны</w:t>
      </w:r>
      <w:r w:rsidR="00771087">
        <w:rPr>
          <w:rFonts w:ascii="Times New Roman" w:hAnsi="Times New Roman" w:cs="Times New Roman"/>
          <w:sz w:val="28"/>
          <w:szCs w:val="28"/>
        </w:rPr>
        <w:t>х</w:t>
      </w:r>
      <w:r w:rsidR="00771087" w:rsidRPr="00771087">
        <w:rPr>
          <w:rFonts w:ascii="Times New Roman" w:hAnsi="Times New Roman" w:cs="Times New Roman"/>
          <w:sz w:val="28"/>
          <w:szCs w:val="28"/>
        </w:rPr>
        <w:t xml:space="preserve"> </w:t>
      </w:r>
      <w:r w:rsidR="00771087">
        <w:rPr>
          <w:rFonts w:ascii="Times New Roman" w:hAnsi="Times New Roman" w:cs="Times New Roman"/>
          <w:sz w:val="28"/>
          <w:szCs w:val="28"/>
        </w:rPr>
        <w:t>музыкантов</w:t>
      </w:r>
      <w:r w:rsidR="00771087" w:rsidRPr="00771087">
        <w:rPr>
          <w:rFonts w:ascii="Times New Roman" w:hAnsi="Times New Roman" w:cs="Times New Roman"/>
          <w:sz w:val="28"/>
          <w:szCs w:val="28"/>
        </w:rPr>
        <w:t xml:space="preserve">.  </w:t>
      </w:r>
    </w:p>
    <w:p w14:paraId="476781DA" w14:textId="095BF621" w:rsidR="00E220E2" w:rsidRPr="00AB2005" w:rsidRDefault="00E220E2" w:rsidP="001202F2">
      <w:pPr>
        <w:spacing w:line="240" w:lineRule="auto"/>
        <w:jc w:val="both"/>
        <w:rPr>
          <w:rFonts w:ascii="Times New Roman" w:hAnsi="Times New Roman" w:cs="Times New Roman"/>
          <w:b/>
          <w:bCs/>
          <w:sz w:val="28"/>
          <w:szCs w:val="28"/>
        </w:rPr>
      </w:pPr>
      <w:bookmarkStart w:id="2" w:name="_Toc200036819"/>
      <w:bookmarkStart w:id="3" w:name="_Toc200812426"/>
      <w:r w:rsidRPr="00AB2005">
        <w:rPr>
          <w:rFonts w:ascii="Times New Roman" w:hAnsi="Times New Roman" w:cs="Times New Roman"/>
          <w:b/>
          <w:bCs/>
          <w:sz w:val="28"/>
          <w:szCs w:val="28"/>
        </w:rPr>
        <w:t>Глава 1. Теоретические аспекты сценического волнения у детей</w:t>
      </w:r>
      <w:bookmarkEnd w:id="2"/>
      <w:bookmarkEnd w:id="3"/>
      <w:r w:rsidRPr="00AB2005">
        <w:rPr>
          <w:rFonts w:ascii="Times New Roman" w:hAnsi="Times New Roman" w:cs="Times New Roman"/>
          <w:b/>
          <w:bCs/>
          <w:sz w:val="28"/>
          <w:szCs w:val="28"/>
        </w:rPr>
        <w:t xml:space="preserve">  </w:t>
      </w:r>
    </w:p>
    <w:p w14:paraId="77D0AE2D" w14:textId="39F965B1" w:rsidR="00E220E2" w:rsidRPr="00AB2005" w:rsidRDefault="00E220E2" w:rsidP="001202F2">
      <w:pPr>
        <w:spacing w:line="240" w:lineRule="auto"/>
        <w:jc w:val="both"/>
        <w:rPr>
          <w:rFonts w:ascii="Times New Roman" w:hAnsi="Times New Roman" w:cs="Times New Roman"/>
          <w:b/>
          <w:bCs/>
          <w:sz w:val="28"/>
          <w:szCs w:val="28"/>
        </w:rPr>
      </w:pPr>
      <w:bookmarkStart w:id="4" w:name="_Toc200036820"/>
      <w:bookmarkStart w:id="5" w:name="_Toc200812427"/>
      <w:r w:rsidRPr="00AB2005">
        <w:rPr>
          <w:rFonts w:ascii="Times New Roman" w:hAnsi="Times New Roman" w:cs="Times New Roman"/>
          <w:b/>
          <w:bCs/>
          <w:sz w:val="28"/>
          <w:szCs w:val="28"/>
        </w:rPr>
        <w:t>1.1. Природа и причины страха сцены</w:t>
      </w:r>
      <w:r w:rsidR="00524FFA" w:rsidRPr="00AB2005">
        <w:rPr>
          <w:rFonts w:ascii="Times New Roman" w:hAnsi="Times New Roman" w:cs="Times New Roman"/>
          <w:b/>
          <w:bCs/>
          <w:sz w:val="28"/>
          <w:szCs w:val="28"/>
        </w:rPr>
        <w:t>.</w:t>
      </w:r>
      <w:bookmarkEnd w:id="4"/>
      <w:bookmarkEnd w:id="5"/>
    </w:p>
    <w:p w14:paraId="1BB6F7B3" w14:textId="59FE938D"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Страх сцены — это сложный клубок, сплетённый из биологических реакций, эмоциональных травм и социальных ожиданий. Для детей он особенно мучителен, ведь их психика ещё не научилась отделять реальность от воображаемых катастроф. </w:t>
      </w:r>
    </w:p>
    <w:p w14:paraId="78C9E7DB" w14:textId="47D5799A" w:rsidR="00E220E2" w:rsidRPr="00E220E2" w:rsidRDefault="00E220E2" w:rsidP="001202F2">
      <w:pPr>
        <w:spacing w:line="240" w:lineRule="auto"/>
        <w:jc w:val="both"/>
        <w:rPr>
          <w:rFonts w:ascii="Times New Roman" w:hAnsi="Times New Roman" w:cs="Times New Roman"/>
          <w:b/>
          <w:bCs/>
          <w:sz w:val="28"/>
          <w:szCs w:val="28"/>
        </w:rPr>
      </w:pPr>
      <w:r w:rsidRPr="00E220E2">
        <w:rPr>
          <w:rFonts w:ascii="Times New Roman" w:hAnsi="Times New Roman" w:cs="Times New Roman"/>
          <w:b/>
          <w:bCs/>
          <w:sz w:val="28"/>
          <w:szCs w:val="28"/>
        </w:rPr>
        <w:t>Физиологическая основа.</w:t>
      </w:r>
    </w:p>
    <w:p w14:paraId="3400C24B" w14:textId="3E0E2D4C" w:rsidR="00812F86"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Когда ребёнок выходит на сцену, его тело реагирует так, будто он оказался лицом к лицу с хищником. Надпочечники выбрасывают адреналин, сердце бешено стучит, а мышцы напрягаются, готовясь к бегству. Дрожь в руках, спазмы диафрагмы, потливость — всё это следствие древнего инстинкта «бей или беги». У детей эти реакции выражены ярче</w:t>
      </w:r>
      <w:r w:rsidR="00812F86">
        <w:rPr>
          <w:rFonts w:ascii="Times New Roman" w:hAnsi="Times New Roman" w:cs="Times New Roman"/>
          <w:sz w:val="28"/>
          <w:szCs w:val="28"/>
        </w:rPr>
        <w:t>: у 60% детей 7-10 лет уровень кортизола перед контрольными/выступлениями повышен на 30-80%</w:t>
      </w:r>
      <w:r w:rsid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17</w:t>
      </w:r>
      <w:r w:rsidR="002702F1" w:rsidRPr="00271CEF">
        <w:rPr>
          <w:rFonts w:ascii="Times New Roman" w:hAnsi="Times New Roman" w:cs="Times New Roman"/>
          <w:sz w:val="28"/>
          <w:szCs w:val="28"/>
        </w:rPr>
        <w:t>]</w:t>
      </w:r>
      <w:r w:rsidR="00812F86">
        <w:rPr>
          <w:rFonts w:ascii="Times New Roman" w:hAnsi="Times New Roman" w:cs="Times New Roman"/>
          <w:sz w:val="28"/>
          <w:szCs w:val="28"/>
        </w:rPr>
        <w:t>.</w:t>
      </w:r>
    </w:p>
    <w:p w14:paraId="4D9498ED" w14:textId="062A9C25" w:rsidR="00E220E2" w:rsidRPr="00E220E2" w:rsidRDefault="00E220E2" w:rsidP="001202F2">
      <w:pPr>
        <w:spacing w:line="240" w:lineRule="auto"/>
        <w:jc w:val="both"/>
        <w:rPr>
          <w:rFonts w:ascii="Times New Roman" w:hAnsi="Times New Roman" w:cs="Times New Roman"/>
          <w:b/>
          <w:bCs/>
          <w:sz w:val="28"/>
          <w:szCs w:val="28"/>
        </w:rPr>
      </w:pPr>
      <w:r w:rsidRPr="00E220E2">
        <w:rPr>
          <w:rFonts w:ascii="Times New Roman" w:hAnsi="Times New Roman" w:cs="Times New Roman"/>
          <w:b/>
          <w:bCs/>
          <w:sz w:val="28"/>
          <w:szCs w:val="28"/>
        </w:rPr>
        <w:t>Психологические факторы.</w:t>
      </w:r>
    </w:p>
    <w:p w14:paraId="497D8E4F" w14:textId="6064A510" w:rsidR="004C04B2" w:rsidRPr="004C04B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Страх сцены редко связан с реальными угрозами. Его корни — в воображаемых сценариях: «Я опозорюсь», «Меня не примут», «Я подведу учителя»</w:t>
      </w:r>
      <w:r w:rsidR="005D37F2">
        <w:rPr>
          <w:rFonts w:ascii="Times New Roman" w:hAnsi="Times New Roman" w:cs="Times New Roman"/>
          <w:sz w:val="28"/>
          <w:szCs w:val="28"/>
        </w:rPr>
        <w:t>, «Как оценят мою игру</w:t>
      </w:r>
      <w:r w:rsidR="00952C25">
        <w:rPr>
          <w:rFonts w:ascii="Times New Roman" w:hAnsi="Times New Roman" w:cs="Times New Roman"/>
          <w:sz w:val="28"/>
          <w:szCs w:val="28"/>
        </w:rPr>
        <w:t>?</w:t>
      </w:r>
      <w:r w:rsidR="005D37F2">
        <w:rPr>
          <w:rFonts w:ascii="Times New Roman" w:hAnsi="Times New Roman" w:cs="Times New Roman"/>
          <w:sz w:val="28"/>
          <w:szCs w:val="28"/>
        </w:rPr>
        <w:t>». Боязнь стать предметом обсуждения в глазах комиссии, не оправдать надежды близких людей создает почву для возникновения волнения.</w:t>
      </w:r>
      <w:r w:rsidRPr="00E220E2">
        <w:rPr>
          <w:rFonts w:ascii="Times New Roman" w:hAnsi="Times New Roman" w:cs="Times New Roman"/>
          <w:sz w:val="28"/>
          <w:szCs w:val="28"/>
        </w:rPr>
        <w:t xml:space="preserve"> Как отмечал психолог Альфред Адлер, тревога рождается из конфликта между стремлением к значимости и страхом неудачи</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6</w:t>
      </w:r>
      <w:r w:rsidR="00271CEF" w:rsidRPr="00271CEF">
        <w:rPr>
          <w:rFonts w:ascii="Times New Roman" w:hAnsi="Times New Roman" w:cs="Times New Roman"/>
          <w:sz w:val="28"/>
          <w:szCs w:val="28"/>
        </w:rPr>
        <w:t>]</w:t>
      </w:r>
      <w:r w:rsidRPr="00E220E2">
        <w:rPr>
          <w:rFonts w:ascii="Times New Roman" w:hAnsi="Times New Roman" w:cs="Times New Roman"/>
          <w:sz w:val="28"/>
          <w:szCs w:val="28"/>
        </w:rPr>
        <w:t>. Для ребёнка, чьё самоощущение формируется через призму оценок взрослых, этот конфликт становится особенно острым.</w:t>
      </w:r>
      <w:r w:rsidR="008F0C64">
        <w:rPr>
          <w:rFonts w:ascii="Times New Roman" w:hAnsi="Times New Roman" w:cs="Times New Roman"/>
          <w:sz w:val="28"/>
          <w:szCs w:val="28"/>
        </w:rPr>
        <w:t xml:space="preserve"> </w:t>
      </w:r>
    </w:p>
    <w:p w14:paraId="39B0CA19" w14:textId="31DB69FB" w:rsidR="003C09A7" w:rsidRPr="00E220E2" w:rsidRDefault="003C09A7" w:rsidP="001202F2">
      <w:pPr>
        <w:spacing w:line="240" w:lineRule="auto"/>
        <w:jc w:val="both"/>
        <w:rPr>
          <w:rFonts w:ascii="Times New Roman" w:hAnsi="Times New Roman" w:cs="Times New Roman"/>
          <w:b/>
          <w:bCs/>
          <w:sz w:val="28"/>
          <w:szCs w:val="28"/>
        </w:rPr>
      </w:pPr>
      <w:r w:rsidRPr="00E220E2">
        <w:rPr>
          <w:rFonts w:ascii="Times New Roman" w:hAnsi="Times New Roman" w:cs="Times New Roman"/>
          <w:b/>
          <w:bCs/>
          <w:sz w:val="28"/>
          <w:szCs w:val="28"/>
        </w:rPr>
        <w:t>Социальный контекст</w:t>
      </w:r>
      <w:r>
        <w:rPr>
          <w:rFonts w:ascii="Times New Roman" w:hAnsi="Times New Roman" w:cs="Times New Roman"/>
          <w:b/>
          <w:bCs/>
          <w:sz w:val="28"/>
          <w:szCs w:val="28"/>
        </w:rPr>
        <w:t>.</w:t>
      </w:r>
    </w:p>
    <w:p w14:paraId="4E45EB30" w14:textId="029AE988" w:rsidR="003C09A7" w:rsidRPr="00E220E2" w:rsidRDefault="00B21FC5"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м</w:t>
      </w:r>
      <w:r w:rsidR="003C09A7" w:rsidRPr="00E220E2">
        <w:rPr>
          <w:rFonts w:ascii="Times New Roman" w:hAnsi="Times New Roman" w:cs="Times New Roman"/>
          <w:sz w:val="28"/>
          <w:szCs w:val="28"/>
        </w:rPr>
        <w:t>узыкальны</w:t>
      </w:r>
      <w:r>
        <w:rPr>
          <w:rFonts w:ascii="Times New Roman" w:hAnsi="Times New Roman" w:cs="Times New Roman"/>
          <w:sz w:val="28"/>
          <w:szCs w:val="28"/>
        </w:rPr>
        <w:t>х</w:t>
      </w:r>
      <w:r w:rsidR="003C09A7" w:rsidRPr="00E220E2">
        <w:rPr>
          <w:rFonts w:ascii="Times New Roman" w:hAnsi="Times New Roman" w:cs="Times New Roman"/>
          <w:sz w:val="28"/>
          <w:szCs w:val="28"/>
        </w:rPr>
        <w:t xml:space="preserve"> школ</w:t>
      </w:r>
      <w:r>
        <w:rPr>
          <w:rFonts w:ascii="Times New Roman" w:hAnsi="Times New Roman" w:cs="Times New Roman"/>
          <w:sz w:val="28"/>
          <w:szCs w:val="28"/>
        </w:rPr>
        <w:t>ах</w:t>
      </w:r>
      <w:r w:rsidR="003C09A7" w:rsidRPr="00E220E2">
        <w:rPr>
          <w:rFonts w:ascii="Times New Roman" w:hAnsi="Times New Roman" w:cs="Times New Roman"/>
          <w:sz w:val="28"/>
          <w:szCs w:val="28"/>
        </w:rPr>
        <w:t xml:space="preserve"> часто </w:t>
      </w:r>
      <w:r>
        <w:rPr>
          <w:rFonts w:ascii="Times New Roman" w:hAnsi="Times New Roman" w:cs="Times New Roman"/>
          <w:sz w:val="28"/>
          <w:szCs w:val="28"/>
        </w:rPr>
        <w:t>проходят концерты, городские, региональные и международные конкурсы. Некоторые преподаватели и</w:t>
      </w:r>
      <w:r w:rsidR="003C09A7" w:rsidRPr="00E220E2">
        <w:rPr>
          <w:rFonts w:ascii="Times New Roman" w:hAnsi="Times New Roman" w:cs="Times New Roman"/>
          <w:sz w:val="28"/>
          <w:szCs w:val="28"/>
        </w:rPr>
        <w:t xml:space="preserve"> </w:t>
      </w:r>
      <w:r>
        <w:rPr>
          <w:rFonts w:ascii="Times New Roman" w:hAnsi="Times New Roman" w:cs="Times New Roman"/>
          <w:sz w:val="28"/>
          <w:szCs w:val="28"/>
        </w:rPr>
        <w:t>р</w:t>
      </w:r>
      <w:r w:rsidR="003C09A7" w:rsidRPr="00E220E2">
        <w:rPr>
          <w:rFonts w:ascii="Times New Roman" w:hAnsi="Times New Roman" w:cs="Times New Roman"/>
          <w:sz w:val="28"/>
          <w:szCs w:val="28"/>
        </w:rPr>
        <w:t xml:space="preserve">одители, желая «лучшего» для детей, невольно создают токсичную среду, где ценность выступления измеряется количеством </w:t>
      </w:r>
      <w:r w:rsidR="00C75562">
        <w:rPr>
          <w:rFonts w:ascii="Times New Roman" w:hAnsi="Times New Roman" w:cs="Times New Roman"/>
          <w:sz w:val="28"/>
          <w:szCs w:val="28"/>
        </w:rPr>
        <w:t xml:space="preserve">грамот и </w:t>
      </w:r>
      <w:r w:rsidR="003C09A7" w:rsidRPr="00E220E2">
        <w:rPr>
          <w:rFonts w:ascii="Times New Roman" w:hAnsi="Times New Roman" w:cs="Times New Roman"/>
          <w:sz w:val="28"/>
          <w:szCs w:val="28"/>
        </w:rPr>
        <w:t>аплодисмент</w:t>
      </w:r>
      <w:r w:rsidR="00F47DE4">
        <w:rPr>
          <w:rFonts w:ascii="Times New Roman" w:hAnsi="Times New Roman" w:cs="Times New Roman"/>
          <w:sz w:val="28"/>
          <w:szCs w:val="28"/>
        </w:rPr>
        <w:t>ов.</w:t>
      </w:r>
    </w:p>
    <w:p w14:paraId="1385E196" w14:textId="23BB0E22" w:rsidR="00BD73EF" w:rsidRPr="003C09A7" w:rsidRDefault="00BD73EF" w:rsidP="001202F2">
      <w:pPr>
        <w:spacing w:line="240" w:lineRule="auto"/>
        <w:jc w:val="both"/>
        <w:rPr>
          <w:rFonts w:ascii="Times New Roman" w:hAnsi="Times New Roman" w:cs="Times New Roman"/>
          <w:b/>
          <w:bCs/>
          <w:sz w:val="28"/>
          <w:szCs w:val="28"/>
        </w:rPr>
      </w:pPr>
      <w:r w:rsidRPr="003C09A7">
        <w:rPr>
          <w:rFonts w:ascii="Times New Roman" w:hAnsi="Times New Roman" w:cs="Times New Roman"/>
          <w:b/>
          <w:bCs/>
          <w:sz w:val="28"/>
          <w:szCs w:val="28"/>
        </w:rPr>
        <w:t>Причины страха.</w:t>
      </w:r>
    </w:p>
    <w:p w14:paraId="58BB8D2B" w14:textId="2EFA262D" w:rsidR="00E220E2" w:rsidRDefault="0073426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3C09A7">
        <w:rPr>
          <w:rFonts w:ascii="Times New Roman" w:hAnsi="Times New Roman" w:cs="Times New Roman"/>
          <w:sz w:val="28"/>
          <w:szCs w:val="28"/>
        </w:rPr>
        <w:t xml:space="preserve"> </w:t>
      </w:r>
      <w:r w:rsidR="006E13F6">
        <w:rPr>
          <w:rFonts w:ascii="Times New Roman" w:hAnsi="Times New Roman" w:cs="Times New Roman"/>
          <w:sz w:val="28"/>
          <w:szCs w:val="28"/>
        </w:rPr>
        <w:t xml:space="preserve">И все-таки, главной </w:t>
      </w:r>
      <w:r w:rsidR="00533047">
        <w:rPr>
          <w:rFonts w:ascii="Times New Roman" w:hAnsi="Times New Roman" w:cs="Times New Roman"/>
          <w:sz w:val="28"/>
          <w:szCs w:val="28"/>
        </w:rPr>
        <w:t>причиной страха</w:t>
      </w:r>
      <w:r w:rsidR="006E13F6">
        <w:rPr>
          <w:rFonts w:ascii="Times New Roman" w:hAnsi="Times New Roman" w:cs="Times New Roman"/>
          <w:sz w:val="28"/>
          <w:szCs w:val="28"/>
        </w:rPr>
        <w:t xml:space="preserve"> среди неопытных музыкантов является – боязнь «забыть текст», так называемый «отказ» памяти, хотя от этого не застрахованы и большие мастера сцены. Как писал Л</w:t>
      </w:r>
      <w:r w:rsidR="008C3D06">
        <w:rPr>
          <w:rFonts w:ascii="Times New Roman" w:hAnsi="Times New Roman" w:cs="Times New Roman"/>
          <w:sz w:val="28"/>
          <w:szCs w:val="28"/>
        </w:rPr>
        <w:t>еонид</w:t>
      </w:r>
      <w:r w:rsidR="006E13F6">
        <w:rPr>
          <w:rFonts w:ascii="Times New Roman" w:hAnsi="Times New Roman" w:cs="Times New Roman"/>
          <w:sz w:val="28"/>
          <w:szCs w:val="28"/>
        </w:rPr>
        <w:t xml:space="preserve"> Коган: «Сама по себе память, тут по большей части не причем. Исполнители волнуются от того, </w:t>
      </w:r>
      <w:r w:rsidR="006E13F6">
        <w:rPr>
          <w:rFonts w:ascii="Times New Roman" w:hAnsi="Times New Roman" w:cs="Times New Roman"/>
          <w:sz w:val="28"/>
          <w:szCs w:val="28"/>
        </w:rPr>
        <w:lastRenderedPageBreak/>
        <w:t>что боятся забыть, а забывают же оттого, что волнуются»</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7</w:t>
      </w:r>
      <w:r w:rsidR="00271CEF" w:rsidRPr="00271CEF">
        <w:rPr>
          <w:rFonts w:ascii="Times New Roman" w:hAnsi="Times New Roman" w:cs="Times New Roman"/>
          <w:sz w:val="28"/>
          <w:szCs w:val="28"/>
        </w:rPr>
        <w:t>]</w:t>
      </w:r>
      <w:r w:rsidR="006E13F6">
        <w:rPr>
          <w:rFonts w:ascii="Times New Roman" w:hAnsi="Times New Roman" w:cs="Times New Roman"/>
          <w:sz w:val="28"/>
          <w:szCs w:val="28"/>
        </w:rPr>
        <w:t>. Если произведение по-настоящему выучено, то никаких сомнений памяти не возникает. Действительно, чтобы меньше волноваться</w:t>
      </w:r>
      <w:r w:rsidR="000E3132">
        <w:rPr>
          <w:rFonts w:ascii="Times New Roman" w:hAnsi="Times New Roman" w:cs="Times New Roman"/>
          <w:sz w:val="28"/>
          <w:szCs w:val="28"/>
        </w:rPr>
        <w:t>, надо иметь «чистую совесть». Н.А</w:t>
      </w:r>
      <w:r w:rsidR="00E35D27">
        <w:rPr>
          <w:rFonts w:ascii="Times New Roman" w:hAnsi="Times New Roman" w:cs="Times New Roman"/>
          <w:sz w:val="28"/>
          <w:szCs w:val="28"/>
        </w:rPr>
        <w:t>.</w:t>
      </w:r>
      <w:r w:rsidR="003C09A7">
        <w:rPr>
          <w:rFonts w:ascii="Times New Roman" w:hAnsi="Times New Roman" w:cs="Times New Roman"/>
          <w:sz w:val="28"/>
          <w:szCs w:val="28"/>
        </w:rPr>
        <w:t xml:space="preserve"> </w:t>
      </w:r>
      <w:r w:rsidR="000E3132">
        <w:rPr>
          <w:rFonts w:ascii="Times New Roman" w:hAnsi="Times New Roman" w:cs="Times New Roman"/>
          <w:sz w:val="28"/>
          <w:szCs w:val="28"/>
        </w:rPr>
        <w:t>Римский-Корсаков</w:t>
      </w:r>
      <w:r w:rsidR="00E220E2" w:rsidRPr="00E220E2">
        <w:rPr>
          <w:rFonts w:ascii="Times New Roman" w:hAnsi="Times New Roman" w:cs="Times New Roman"/>
          <w:sz w:val="28"/>
          <w:szCs w:val="28"/>
        </w:rPr>
        <w:t xml:space="preserve"> </w:t>
      </w:r>
      <w:r w:rsidR="000E3132">
        <w:rPr>
          <w:rFonts w:ascii="Times New Roman" w:hAnsi="Times New Roman" w:cs="Times New Roman"/>
          <w:sz w:val="28"/>
          <w:szCs w:val="28"/>
        </w:rPr>
        <w:t>часто повторял, что эстрадное волнение тем больше, чем хуже выучено произведение</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8</w:t>
      </w:r>
      <w:r w:rsidR="00271CEF" w:rsidRPr="00271CEF">
        <w:rPr>
          <w:rFonts w:ascii="Times New Roman" w:hAnsi="Times New Roman" w:cs="Times New Roman"/>
          <w:sz w:val="28"/>
          <w:szCs w:val="28"/>
        </w:rPr>
        <w:t>]</w:t>
      </w:r>
      <w:r w:rsidR="000E3132">
        <w:rPr>
          <w:rFonts w:ascii="Times New Roman" w:hAnsi="Times New Roman" w:cs="Times New Roman"/>
          <w:sz w:val="28"/>
          <w:szCs w:val="28"/>
        </w:rPr>
        <w:t>.</w:t>
      </w:r>
    </w:p>
    <w:p w14:paraId="15B9D0D2" w14:textId="0D846756" w:rsidR="004C04B2" w:rsidRDefault="000E3132"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начинающи</w:t>
      </w:r>
      <w:r w:rsidR="00DD779C">
        <w:rPr>
          <w:rFonts w:ascii="Times New Roman" w:hAnsi="Times New Roman" w:cs="Times New Roman"/>
          <w:sz w:val="28"/>
          <w:szCs w:val="28"/>
        </w:rPr>
        <w:t>х</w:t>
      </w:r>
      <w:r>
        <w:rPr>
          <w:rFonts w:ascii="Times New Roman" w:hAnsi="Times New Roman" w:cs="Times New Roman"/>
          <w:sz w:val="28"/>
          <w:szCs w:val="28"/>
        </w:rPr>
        <w:t xml:space="preserve"> музыкантов есть известное правило: на сцене случайной может оказаться неудача, но никогда случайно не возникает успех. Парадокс заключается в том, что провалы в памяти на сцене не всегда являются результатом недостаточным овладением текста. И. тем не менее, произведение должно быть выучено не на 100%, а на 150%; ощущение «чистой совести» исполнителя </w:t>
      </w:r>
      <w:r w:rsidR="00505B8D">
        <w:rPr>
          <w:rFonts w:ascii="Times New Roman" w:hAnsi="Times New Roman" w:cs="Times New Roman"/>
          <w:sz w:val="28"/>
          <w:szCs w:val="28"/>
        </w:rPr>
        <w:t>принесет ему большую уверенность в себе – и наоборот.</w:t>
      </w:r>
      <w:r>
        <w:rPr>
          <w:rFonts w:ascii="Times New Roman" w:hAnsi="Times New Roman" w:cs="Times New Roman"/>
          <w:sz w:val="28"/>
          <w:szCs w:val="28"/>
        </w:rPr>
        <w:t xml:space="preserve"> </w:t>
      </w:r>
    </w:p>
    <w:p w14:paraId="5E0E6226" w14:textId="586080D9" w:rsidR="004C04B2" w:rsidRDefault="0073426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765C9F">
        <w:rPr>
          <w:rFonts w:ascii="Times New Roman" w:hAnsi="Times New Roman" w:cs="Times New Roman"/>
          <w:sz w:val="28"/>
          <w:szCs w:val="28"/>
        </w:rPr>
        <w:t xml:space="preserve"> </w:t>
      </w:r>
      <w:r w:rsidR="008F0C64">
        <w:rPr>
          <w:rFonts w:ascii="Times New Roman" w:hAnsi="Times New Roman" w:cs="Times New Roman"/>
          <w:sz w:val="28"/>
          <w:szCs w:val="28"/>
        </w:rPr>
        <w:t>Причин</w:t>
      </w:r>
      <w:r w:rsidR="000C7FC1">
        <w:rPr>
          <w:rFonts w:ascii="Times New Roman" w:hAnsi="Times New Roman" w:cs="Times New Roman"/>
          <w:sz w:val="28"/>
          <w:szCs w:val="28"/>
        </w:rPr>
        <w:t>а</w:t>
      </w:r>
      <w:r w:rsidR="008F0C64">
        <w:rPr>
          <w:rFonts w:ascii="Times New Roman" w:hAnsi="Times New Roman" w:cs="Times New Roman"/>
          <w:sz w:val="28"/>
          <w:szCs w:val="28"/>
        </w:rPr>
        <w:t xml:space="preserve"> страха может крыться в неправильно подобранной программе, например, когда она «завышена» и представляет особую трудность для ученика в техническом плане, сложна для образного осмысления. Для публичного показа нужно выбирать произведения по силам ученика, способные раскрыть его индивидуальность, используя ее сильные стороны. Лучше исполнять не сложные произведения правильно и хорошо, чем плохо и</w:t>
      </w:r>
      <w:r w:rsidR="002B0B46">
        <w:rPr>
          <w:rFonts w:ascii="Times New Roman" w:hAnsi="Times New Roman" w:cs="Times New Roman"/>
          <w:sz w:val="28"/>
          <w:szCs w:val="28"/>
        </w:rPr>
        <w:t>грать трудные.</w:t>
      </w:r>
    </w:p>
    <w:p w14:paraId="577172C1" w14:textId="1A3A8E0C" w:rsidR="00734269" w:rsidRDefault="0073426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65C9F">
        <w:rPr>
          <w:rFonts w:ascii="Times New Roman" w:hAnsi="Times New Roman" w:cs="Times New Roman"/>
          <w:sz w:val="28"/>
          <w:szCs w:val="28"/>
        </w:rPr>
        <w:t xml:space="preserve"> </w:t>
      </w:r>
      <w:r w:rsidR="00105384">
        <w:rPr>
          <w:rFonts w:ascii="Times New Roman" w:hAnsi="Times New Roman" w:cs="Times New Roman"/>
          <w:sz w:val="28"/>
          <w:szCs w:val="28"/>
        </w:rPr>
        <w:t>Как о причине волнения нельзя забывать и о слабой нервной системе некоторых учащихся, легко смущающихся, не способных к сосредоточенности. Присутствие слушателей для таких учеников – уже повод для волнения, как бы надежно они не выучили программу. Болезненная чувствительность предрасполагает к разным самовнушениям, мешающим играть. Такие исполнители плохо влияют на других, глядя на таких учащихся, другие музыканты тоже начинают волноваться, обнаруживая свои исполнительские слабости. Приведу дословно высказывание профессора М.С.</w:t>
      </w:r>
      <w:r w:rsidR="003C09A7">
        <w:rPr>
          <w:rFonts w:ascii="Times New Roman" w:hAnsi="Times New Roman" w:cs="Times New Roman"/>
          <w:sz w:val="28"/>
          <w:szCs w:val="28"/>
        </w:rPr>
        <w:t xml:space="preserve"> </w:t>
      </w:r>
      <w:r w:rsidR="00105384">
        <w:rPr>
          <w:rFonts w:ascii="Times New Roman" w:hAnsi="Times New Roman" w:cs="Times New Roman"/>
          <w:sz w:val="28"/>
          <w:szCs w:val="28"/>
        </w:rPr>
        <w:t>Воскресенского по этому поводу: «Вообще, бывают ученики, которые хорошо играют в классе и «рассыпаются»</w:t>
      </w:r>
      <w:r w:rsidR="00BD73EF">
        <w:rPr>
          <w:rFonts w:ascii="Times New Roman" w:hAnsi="Times New Roman" w:cs="Times New Roman"/>
          <w:sz w:val="28"/>
          <w:szCs w:val="28"/>
        </w:rPr>
        <w:t xml:space="preserve"> на сцене»</w:t>
      </w:r>
      <w:r w:rsid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9</w:t>
      </w:r>
      <w:r w:rsidR="00271CEF" w:rsidRPr="00271CEF">
        <w:rPr>
          <w:rFonts w:ascii="Times New Roman" w:hAnsi="Times New Roman" w:cs="Times New Roman"/>
          <w:sz w:val="28"/>
          <w:szCs w:val="28"/>
        </w:rPr>
        <w:t>]</w:t>
      </w:r>
      <w:r w:rsidR="00BD73EF">
        <w:rPr>
          <w:rFonts w:ascii="Times New Roman" w:hAnsi="Times New Roman" w:cs="Times New Roman"/>
          <w:sz w:val="28"/>
          <w:szCs w:val="28"/>
        </w:rPr>
        <w:t>.</w:t>
      </w:r>
    </w:p>
    <w:p w14:paraId="27D4E767" w14:textId="53681DDA" w:rsidR="00734269" w:rsidRDefault="0073426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Одной из причин можно считать усталость. Любая форма волнения обостряется усталостью. Нельзя, особенно в период подготовки к концерту допускать состояния утомления – как физического, так и эмоционального. Не нужно фиксировать внимание на мысл</w:t>
      </w:r>
      <w:r w:rsidR="00F91BBC">
        <w:rPr>
          <w:rFonts w:ascii="Times New Roman" w:hAnsi="Times New Roman" w:cs="Times New Roman"/>
          <w:sz w:val="28"/>
          <w:szCs w:val="28"/>
        </w:rPr>
        <w:t>и</w:t>
      </w:r>
      <w:r>
        <w:rPr>
          <w:rFonts w:ascii="Times New Roman" w:hAnsi="Times New Roman" w:cs="Times New Roman"/>
          <w:sz w:val="28"/>
          <w:szCs w:val="28"/>
        </w:rPr>
        <w:t xml:space="preserve"> о концерте, как о чем-то страшном и неизбежном. Не зря Н</w:t>
      </w:r>
      <w:r w:rsidR="00F51188">
        <w:rPr>
          <w:rFonts w:ascii="Times New Roman" w:hAnsi="Times New Roman" w:cs="Times New Roman"/>
          <w:sz w:val="28"/>
          <w:szCs w:val="28"/>
        </w:rPr>
        <w:t>атан</w:t>
      </w:r>
      <w:r w:rsidR="003C09A7">
        <w:rPr>
          <w:rFonts w:ascii="Times New Roman" w:hAnsi="Times New Roman" w:cs="Times New Roman"/>
          <w:sz w:val="28"/>
          <w:szCs w:val="28"/>
        </w:rPr>
        <w:t xml:space="preserve"> </w:t>
      </w:r>
      <w:r>
        <w:rPr>
          <w:rFonts w:ascii="Times New Roman" w:hAnsi="Times New Roman" w:cs="Times New Roman"/>
          <w:sz w:val="28"/>
          <w:szCs w:val="28"/>
        </w:rPr>
        <w:t>Перельман утверждал: «Настоящий</w:t>
      </w:r>
      <w:r w:rsidR="00F91BBC">
        <w:rPr>
          <w:rFonts w:ascii="Times New Roman" w:hAnsi="Times New Roman" w:cs="Times New Roman"/>
          <w:sz w:val="28"/>
          <w:szCs w:val="28"/>
        </w:rPr>
        <w:t xml:space="preserve"> музыкант отдыхает не от музыки, а для музыки»</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10</w:t>
      </w:r>
      <w:r w:rsidR="00271CEF" w:rsidRPr="00271CEF">
        <w:rPr>
          <w:rFonts w:ascii="Times New Roman" w:hAnsi="Times New Roman" w:cs="Times New Roman"/>
          <w:sz w:val="28"/>
          <w:szCs w:val="28"/>
        </w:rPr>
        <w:t>]</w:t>
      </w:r>
      <w:r w:rsidR="00F91BBC">
        <w:rPr>
          <w:rFonts w:ascii="Times New Roman" w:hAnsi="Times New Roman" w:cs="Times New Roman"/>
          <w:sz w:val="28"/>
          <w:szCs w:val="28"/>
        </w:rPr>
        <w:t>.</w:t>
      </w:r>
    </w:p>
    <w:p w14:paraId="5F85B289" w14:textId="1E93ECDA" w:rsidR="00B06629" w:rsidRDefault="00B0662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5. Одной из самых распространенных причин является мысль о том, что может постигнуть неудача на сцене. Действительно,</w:t>
      </w:r>
      <w:r w:rsidR="00BE1CA7">
        <w:rPr>
          <w:rFonts w:ascii="Times New Roman" w:hAnsi="Times New Roman" w:cs="Times New Roman"/>
          <w:sz w:val="28"/>
          <w:szCs w:val="28"/>
        </w:rPr>
        <w:t xml:space="preserve"> </w:t>
      </w:r>
      <w:r>
        <w:rPr>
          <w:rFonts w:ascii="Times New Roman" w:hAnsi="Times New Roman" w:cs="Times New Roman"/>
          <w:sz w:val="28"/>
          <w:szCs w:val="28"/>
        </w:rPr>
        <w:t>ученик особенно беззащитен к посторонним влияниям, и даже случайное замечание о возможной неудаче ведет к катастрофе во время выступления, особенно если пианист не подготовлен к таким разговорам. Натан Перельман часто повторял своим ученикам: «На эстраде самокритика – пила, подпиливающая стул, на котором сидит пианист»</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11</w:t>
      </w:r>
      <w:r w:rsidR="00271CEF" w:rsidRPr="00271CEF">
        <w:rPr>
          <w:rFonts w:ascii="Times New Roman" w:hAnsi="Times New Roman" w:cs="Times New Roman"/>
          <w:sz w:val="28"/>
          <w:szCs w:val="28"/>
        </w:rPr>
        <w:t>]</w:t>
      </w:r>
      <w:r>
        <w:rPr>
          <w:rFonts w:ascii="Times New Roman" w:hAnsi="Times New Roman" w:cs="Times New Roman"/>
          <w:sz w:val="28"/>
          <w:szCs w:val="28"/>
        </w:rPr>
        <w:t>.</w:t>
      </w:r>
    </w:p>
    <w:p w14:paraId="39EF96DE" w14:textId="2BF21D5F" w:rsidR="009E7059" w:rsidRDefault="00B06629"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6. Часто волнение возникает от одной только мысли, типа: «Что обо мне будут думать или говорить?</w:t>
      </w:r>
      <w:r w:rsidR="009E7059">
        <w:rPr>
          <w:rFonts w:ascii="Times New Roman" w:hAnsi="Times New Roman" w:cs="Times New Roman"/>
          <w:sz w:val="28"/>
          <w:szCs w:val="28"/>
        </w:rPr>
        <w:t>», «Как оценят мою игру?». Боязнь стать предметом обсуждения в глазах комиссии, не оправдать надежды близких людей</w:t>
      </w:r>
      <w:r w:rsidR="00BE1CA7">
        <w:rPr>
          <w:rFonts w:ascii="Times New Roman" w:hAnsi="Times New Roman" w:cs="Times New Roman"/>
          <w:sz w:val="28"/>
          <w:szCs w:val="28"/>
        </w:rPr>
        <w:t xml:space="preserve"> </w:t>
      </w:r>
      <w:r w:rsidR="009E7059">
        <w:rPr>
          <w:rFonts w:ascii="Times New Roman" w:hAnsi="Times New Roman" w:cs="Times New Roman"/>
          <w:sz w:val="28"/>
          <w:szCs w:val="28"/>
        </w:rPr>
        <w:t xml:space="preserve">создает почву для возникновения волнения. Конечно, забота музыканта о своей </w:t>
      </w:r>
      <w:r w:rsidR="009E7059">
        <w:rPr>
          <w:rFonts w:ascii="Times New Roman" w:hAnsi="Times New Roman" w:cs="Times New Roman"/>
          <w:sz w:val="28"/>
          <w:szCs w:val="28"/>
        </w:rPr>
        <w:lastRenderedPageBreak/>
        <w:t>репутации вполне закономерна и естественна. В этом нет ничего предосудительного. Поэтому многие исполнители признают, что им легче играть в незнакомом зале перед незнакомой публикой, чем выступать в родном городе перед родными и знакомыми людьми.</w:t>
      </w:r>
      <w:r w:rsidR="00A713FB">
        <w:rPr>
          <w:rFonts w:ascii="Times New Roman" w:hAnsi="Times New Roman" w:cs="Times New Roman"/>
          <w:sz w:val="28"/>
          <w:szCs w:val="28"/>
        </w:rPr>
        <w:t xml:space="preserve"> Фредерик Шопен писал:</w:t>
      </w:r>
      <w:r w:rsidR="009E7059">
        <w:rPr>
          <w:rFonts w:ascii="Times New Roman" w:hAnsi="Times New Roman" w:cs="Times New Roman"/>
          <w:sz w:val="28"/>
          <w:szCs w:val="28"/>
        </w:rPr>
        <w:t xml:space="preserve"> </w:t>
      </w:r>
      <w:r w:rsidR="000F2D0E">
        <w:rPr>
          <w:rFonts w:ascii="Times New Roman" w:hAnsi="Times New Roman" w:cs="Times New Roman"/>
          <w:sz w:val="28"/>
          <w:szCs w:val="28"/>
        </w:rPr>
        <w:t>«Я предпочитаю играть в салонах для нескольких человек, чем дрожать перед огромной толпой»</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12</w:t>
      </w:r>
      <w:r w:rsidR="00271CEF" w:rsidRPr="00271CEF">
        <w:rPr>
          <w:rFonts w:ascii="Times New Roman" w:hAnsi="Times New Roman" w:cs="Times New Roman"/>
          <w:sz w:val="28"/>
          <w:szCs w:val="28"/>
        </w:rPr>
        <w:t>]</w:t>
      </w:r>
      <w:r w:rsidR="000F2D0E">
        <w:rPr>
          <w:rFonts w:ascii="Times New Roman" w:hAnsi="Times New Roman" w:cs="Times New Roman"/>
          <w:sz w:val="28"/>
          <w:szCs w:val="28"/>
        </w:rPr>
        <w:t>.</w:t>
      </w:r>
    </w:p>
    <w:p w14:paraId="5EE7B059" w14:textId="025D8581" w:rsidR="00CF7A96" w:rsidRPr="009F4196" w:rsidRDefault="00DD779C"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CF7A96">
        <w:rPr>
          <w:rFonts w:ascii="Times New Roman" w:hAnsi="Times New Roman" w:cs="Times New Roman"/>
          <w:sz w:val="28"/>
          <w:szCs w:val="28"/>
        </w:rPr>
        <w:t>. Значимость выступления так же може</w:t>
      </w:r>
      <w:r w:rsidR="00654E36">
        <w:rPr>
          <w:rFonts w:ascii="Times New Roman" w:hAnsi="Times New Roman" w:cs="Times New Roman"/>
          <w:sz w:val="28"/>
          <w:szCs w:val="28"/>
        </w:rPr>
        <w:t>т</w:t>
      </w:r>
      <w:r w:rsidR="00CF7A96">
        <w:rPr>
          <w:rFonts w:ascii="Times New Roman" w:hAnsi="Times New Roman" w:cs="Times New Roman"/>
          <w:sz w:val="28"/>
          <w:szCs w:val="28"/>
        </w:rPr>
        <w:t xml:space="preserve"> стать причиной волнения </w:t>
      </w:r>
      <w:r w:rsidR="00654E36">
        <w:rPr>
          <w:rFonts w:ascii="Times New Roman" w:hAnsi="Times New Roman" w:cs="Times New Roman"/>
          <w:sz w:val="28"/>
          <w:szCs w:val="28"/>
        </w:rPr>
        <w:t>и</w:t>
      </w:r>
      <w:r w:rsidR="00CF7A96">
        <w:rPr>
          <w:rFonts w:ascii="Times New Roman" w:hAnsi="Times New Roman" w:cs="Times New Roman"/>
          <w:sz w:val="28"/>
          <w:szCs w:val="28"/>
        </w:rPr>
        <w:t xml:space="preserve">сполнителя. </w:t>
      </w:r>
      <w:r w:rsidR="00654E36">
        <w:rPr>
          <w:rFonts w:ascii="Times New Roman" w:hAnsi="Times New Roman" w:cs="Times New Roman"/>
          <w:sz w:val="28"/>
          <w:szCs w:val="28"/>
        </w:rPr>
        <w:t xml:space="preserve">Немалую роль играет так же уровень взятой ранее высокой планки. Это очень хорошо выразил </w:t>
      </w:r>
      <w:r w:rsidR="009F4196">
        <w:rPr>
          <w:rFonts w:ascii="Times New Roman" w:hAnsi="Times New Roman" w:cs="Times New Roman"/>
          <w:sz w:val="28"/>
          <w:szCs w:val="28"/>
        </w:rPr>
        <w:t>И. Стравинский: «Я дрожал перед премьерой «Весны священной» не потому, что боялся провала, а потому, что понимал: после этого вечера музыка уже не будет прежней»</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13</w:t>
      </w:r>
      <w:r w:rsidR="00271CEF" w:rsidRPr="00271CEF">
        <w:rPr>
          <w:rFonts w:ascii="Times New Roman" w:hAnsi="Times New Roman" w:cs="Times New Roman"/>
          <w:sz w:val="28"/>
          <w:szCs w:val="28"/>
        </w:rPr>
        <w:t>]</w:t>
      </w:r>
      <w:r w:rsidR="009F4196">
        <w:rPr>
          <w:rFonts w:ascii="Times New Roman" w:hAnsi="Times New Roman" w:cs="Times New Roman"/>
          <w:sz w:val="28"/>
          <w:szCs w:val="28"/>
        </w:rPr>
        <w:t>.</w:t>
      </w:r>
    </w:p>
    <w:p w14:paraId="171A2A6D" w14:textId="49484BF5" w:rsidR="00E220E2" w:rsidRPr="00AB2005" w:rsidRDefault="00E220E2" w:rsidP="001202F2">
      <w:pPr>
        <w:spacing w:line="240" w:lineRule="auto"/>
        <w:jc w:val="both"/>
        <w:rPr>
          <w:rFonts w:ascii="Times New Roman" w:hAnsi="Times New Roman" w:cs="Times New Roman"/>
          <w:b/>
          <w:bCs/>
          <w:sz w:val="28"/>
          <w:szCs w:val="28"/>
        </w:rPr>
      </w:pPr>
      <w:bookmarkStart w:id="6" w:name="_Toc200036821"/>
      <w:bookmarkStart w:id="7" w:name="_Toc200812428"/>
      <w:r w:rsidRPr="00AB2005">
        <w:rPr>
          <w:rFonts w:ascii="Times New Roman" w:hAnsi="Times New Roman" w:cs="Times New Roman"/>
          <w:b/>
          <w:bCs/>
          <w:sz w:val="28"/>
          <w:szCs w:val="28"/>
        </w:rPr>
        <w:t>1.2. Возрастные особенности: как меняется страх от 6 до 15 лет</w:t>
      </w:r>
      <w:bookmarkEnd w:id="6"/>
      <w:bookmarkEnd w:id="7"/>
      <w:r w:rsidRPr="00AB2005">
        <w:rPr>
          <w:rFonts w:ascii="Times New Roman" w:hAnsi="Times New Roman" w:cs="Times New Roman"/>
          <w:b/>
          <w:bCs/>
          <w:sz w:val="28"/>
          <w:szCs w:val="28"/>
        </w:rPr>
        <w:t xml:space="preserve">  </w:t>
      </w:r>
    </w:p>
    <w:p w14:paraId="063AF0F1" w14:textId="77777777" w:rsidR="00792E4E"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Страх сцены эволюционирует вместе с ребёнком, принимая новые формы на каждом этапе взросления.  </w:t>
      </w:r>
    </w:p>
    <w:p w14:paraId="796C9745" w14:textId="77777777" w:rsidR="00792E4E" w:rsidRDefault="00E220E2" w:rsidP="001202F2">
      <w:pPr>
        <w:spacing w:line="240" w:lineRule="auto"/>
        <w:ind w:firstLine="708"/>
        <w:jc w:val="both"/>
        <w:rPr>
          <w:rFonts w:ascii="Times New Roman" w:hAnsi="Times New Roman" w:cs="Times New Roman"/>
          <w:b/>
          <w:bCs/>
          <w:sz w:val="28"/>
          <w:szCs w:val="28"/>
        </w:rPr>
      </w:pPr>
      <w:r w:rsidRPr="00E220E2">
        <w:rPr>
          <w:rFonts w:ascii="Times New Roman" w:hAnsi="Times New Roman" w:cs="Times New Roman"/>
          <w:b/>
          <w:bCs/>
          <w:sz w:val="28"/>
          <w:szCs w:val="28"/>
        </w:rPr>
        <w:t xml:space="preserve">Дошкольники и младшие школьники (6–9 лет).  </w:t>
      </w:r>
    </w:p>
    <w:p w14:paraId="6EE9BD1D" w14:textId="77777777" w:rsidR="00792E4E"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Для малышей сцена — это неизведанная планета. Их страх связан не с критикой, а с новизной: незнакомые лица, гул зала, необычная акустика. Они могут плакать, цепляться за педагога или забыть текст, едва выйдя из-за кулис. В этом возрасте ключевая задача — создать позитивные ассоциации. </w:t>
      </w:r>
    </w:p>
    <w:p w14:paraId="0ABFBB7F" w14:textId="63635A77" w:rsidR="00F51188" w:rsidRDefault="00F51188" w:rsidP="001202F2">
      <w:pPr>
        <w:spacing w:line="240" w:lineRule="auto"/>
        <w:ind w:firstLine="708"/>
        <w:jc w:val="both"/>
        <w:rPr>
          <w:rFonts w:ascii="Times New Roman" w:hAnsi="Times New Roman" w:cs="Times New Roman"/>
          <w:sz w:val="28"/>
          <w:szCs w:val="28"/>
        </w:rPr>
      </w:pPr>
      <w:r w:rsidRPr="00F51188">
        <w:rPr>
          <w:rFonts w:ascii="Times New Roman" w:hAnsi="Times New Roman" w:cs="Times New Roman"/>
          <w:sz w:val="28"/>
          <w:szCs w:val="28"/>
        </w:rPr>
        <w:t>Ниже</w:t>
      </w:r>
      <w:r>
        <w:rPr>
          <w:rFonts w:ascii="Times New Roman" w:hAnsi="Times New Roman" w:cs="Times New Roman"/>
          <w:sz w:val="28"/>
          <w:szCs w:val="28"/>
        </w:rPr>
        <w:t>, как пример,</w:t>
      </w:r>
      <w:r w:rsidRPr="00F51188">
        <w:rPr>
          <w:rFonts w:ascii="Times New Roman" w:hAnsi="Times New Roman" w:cs="Times New Roman"/>
          <w:sz w:val="28"/>
          <w:szCs w:val="28"/>
        </w:rPr>
        <w:t xml:space="preserve"> приведу способ, позволяющи</w:t>
      </w:r>
      <w:r>
        <w:rPr>
          <w:rFonts w:ascii="Times New Roman" w:hAnsi="Times New Roman" w:cs="Times New Roman"/>
          <w:sz w:val="28"/>
          <w:szCs w:val="28"/>
        </w:rPr>
        <w:t>й</w:t>
      </w:r>
      <w:r w:rsidRPr="00F51188">
        <w:rPr>
          <w:rFonts w:ascii="Times New Roman" w:hAnsi="Times New Roman" w:cs="Times New Roman"/>
          <w:sz w:val="28"/>
          <w:szCs w:val="28"/>
        </w:rPr>
        <w:t xml:space="preserve"> </w:t>
      </w:r>
      <w:r>
        <w:rPr>
          <w:rFonts w:ascii="Times New Roman" w:hAnsi="Times New Roman" w:cs="Times New Roman"/>
          <w:sz w:val="28"/>
          <w:szCs w:val="28"/>
        </w:rPr>
        <w:t>с</w:t>
      </w:r>
      <w:r w:rsidRPr="00E220E2">
        <w:rPr>
          <w:rFonts w:ascii="Times New Roman" w:hAnsi="Times New Roman" w:cs="Times New Roman"/>
          <w:sz w:val="28"/>
          <w:szCs w:val="28"/>
        </w:rPr>
        <w:t>низить значимость первого выступления, сделав аудиторию «безопасной».</w:t>
      </w:r>
      <w:r>
        <w:rPr>
          <w:rFonts w:ascii="Times New Roman" w:hAnsi="Times New Roman" w:cs="Times New Roman"/>
          <w:sz w:val="28"/>
          <w:szCs w:val="28"/>
        </w:rPr>
        <w:t xml:space="preserve"> </w:t>
      </w:r>
      <w:r w:rsidRPr="00E220E2">
        <w:rPr>
          <w:rFonts w:ascii="Times New Roman" w:hAnsi="Times New Roman" w:cs="Times New Roman"/>
          <w:sz w:val="28"/>
          <w:szCs w:val="28"/>
        </w:rPr>
        <w:t xml:space="preserve">  </w:t>
      </w:r>
    </w:p>
    <w:p w14:paraId="1FA223BA" w14:textId="0AD0DB39" w:rsidR="00792E4E" w:rsidRDefault="00E220E2" w:rsidP="001202F2">
      <w:pPr>
        <w:spacing w:line="240" w:lineRule="auto"/>
        <w:ind w:firstLine="708"/>
        <w:jc w:val="both"/>
        <w:rPr>
          <w:rFonts w:ascii="Times New Roman" w:hAnsi="Times New Roman" w:cs="Times New Roman"/>
          <w:sz w:val="28"/>
          <w:szCs w:val="28"/>
        </w:rPr>
      </w:pPr>
      <w:r w:rsidRPr="00786848">
        <w:rPr>
          <w:rFonts w:ascii="Times New Roman" w:hAnsi="Times New Roman" w:cs="Times New Roman"/>
          <w:b/>
          <w:bCs/>
          <w:sz w:val="28"/>
          <w:szCs w:val="28"/>
        </w:rPr>
        <w:t>Игра «Концерт для игрушек»</w:t>
      </w:r>
      <w:r w:rsidR="003C09A7">
        <w:rPr>
          <w:rFonts w:ascii="Times New Roman" w:hAnsi="Times New Roman" w:cs="Times New Roman"/>
          <w:b/>
          <w:bCs/>
          <w:sz w:val="28"/>
          <w:szCs w:val="28"/>
        </w:rPr>
        <w:t>.</w:t>
      </w:r>
      <w:r w:rsidRPr="00786848">
        <w:rPr>
          <w:rFonts w:ascii="Times New Roman" w:hAnsi="Times New Roman" w:cs="Times New Roman"/>
          <w:b/>
          <w:bCs/>
          <w:sz w:val="28"/>
          <w:szCs w:val="28"/>
        </w:rPr>
        <w:t xml:space="preserve">  </w:t>
      </w:r>
    </w:p>
    <w:p w14:paraId="6D4D1FEF" w14:textId="0F85EB57"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Этапы:  </w:t>
      </w:r>
    </w:p>
    <w:p w14:paraId="42CF0232" w14:textId="24A31552"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1. Подготовка «зрителей»: Ребёнок выбирает игрушки (мишек, кукол, роботов) и рассаживает их в к</w:t>
      </w:r>
      <w:r w:rsidR="00F51188">
        <w:rPr>
          <w:rFonts w:ascii="Times New Roman" w:hAnsi="Times New Roman" w:cs="Times New Roman"/>
          <w:sz w:val="28"/>
          <w:szCs w:val="28"/>
        </w:rPr>
        <w:t>лассе</w:t>
      </w:r>
      <w:r w:rsidRPr="00E220E2">
        <w:rPr>
          <w:rFonts w:ascii="Times New Roman" w:hAnsi="Times New Roman" w:cs="Times New Roman"/>
          <w:sz w:val="28"/>
          <w:szCs w:val="28"/>
        </w:rPr>
        <w:t xml:space="preserve">.  </w:t>
      </w:r>
    </w:p>
    <w:p w14:paraId="3AF9DF43" w14:textId="57C820FF"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2. Ритуал начала:  «Сегодня твои друзья пришли послушать твою музыку. Давай представим, что они очень ждали этого концерта!».  </w:t>
      </w:r>
    </w:p>
    <w:p w14:paraId="02968FCC" w14:textId="5157EF21"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3. Импровизация: Разрешите ученику комментировать исполнение: «Сейчас зайчик будет танцевать, а робот — дирижировать!».  </w:t>
      </w:r>
    </w:p>
    <w:p w14:paraId="6517471F" w14:textId="04CFBA10"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4. Аплодисменты: После выступления педагог и игрушки «аплодируют», а ребёнок кланяется.  </w:t>
      </w:r>
    </w:p>
    <w:p w14:paraId="111D0E71" w14:textId="18F9AD6F"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Важно:  </w:t>
      </w:r>
    </w:p>
    <w:p w14:paraId="22BFC62A" w14:textId="6A8F8255" w:rsidR="00E220E2" w:rsidRPr="00E220E2" w:rsidRDefault="00E220E2" w:rsidP="001202F2">
      <w:pPr>
        <w:pStyle w:val="a7"/>
        <w:numPr>
          <w:ilvl w:val="0"/>
          <w:numId w:val="1"/>
        </w:numPr>
        <w:spacing w:line="240" w:lineRule="auto"/>
        <w:jc w:val="both"/>
        <w:rPr>
          <w:rFonts w:ascii="Times New Roman" w:hAnsi="Times New Roman" w:cs="Times New Roman"/>
          <w:sz w:val="28"/>
          <w:szCs w:val="28"/>
        </w:rPr>
      </w:pPr>
      <w:r w:rsidRPr="00E220E2">
        <w:rPr>
          <w:rFonts w:ascii="Times New Roman" w:hAnsi="Times New Roman" w:cs="Times New Roman"/>
          <w:sz w:val="28"/>
          <w:szCs w:val="28"/>
        </w:rPr>
        <w:t xml:space="preserve">Не исправлять ошибки во время такого концерта. Похвалите эмоциональность: «Медведь так радовался, когда ты играл быстро!».  </w:t>
      </w:r>
    </w:p>
    <w:p w14:paraId="1CB2C61E" w14:textId="477A3869" w:rsidR="00E220E2" w:rsidRPr="0015137F" w:rsidRDefault="00E220E2" w:rsidP="001202F2">
      <w:pPr>
        <w:pStyle w:val="a7"/>
        <w:numPr>
          <w:ilvl w:val="0"/>
          <w:numId w:val="1"/>
        </w:numPr>
        <w:spacing w:line="240" w:lineRule="auto"/>
        <w:jc w:val="both"/>
        <w:rPr>
          <w:rFonts w:ascii="Times New Roman" w:hAnsi="Times New Roman" w:cs="Times New Roman"/>
          <w:sz w:val="28"/>
          <w:szCs w:val="28"/>
        </w:rPr>
      </w:pPr>
      <w:r w:rsidRPr="00E220E2">
        <w:rPr>
          <w:rFonts w:ascii="Times New Roman" w:hAnsi="Times New Roman" w:cs="Times New Roman"/>
          <w:sz w:val="28"/>
          <w:szCs w:val="28"/>
        </w:rPr>
        <w:t>Постепенно добавляйте «зрителей» — сначала одного родителя, потом двух.</w:t>
      </w:r>
      <w:r w:rsidR="00786848" w:rsidRPr="0015137F">
        <w:rPr>
          <w:rFonts w:ascii="Times New Roman" w:hAnsi="Times New Roman" w:cs="Times New Roman"/>
          <w:sz w:val="28"/>
          <w:szCs w:val="28"/>
        </w:rPr>
        <w:t xml:space="preserve">  </w:t>
      </w:r>
    </w:p>
    <w:p w14:paraId="0A7FC29A" w14:textId="357DB7B4" w:rsidR="00E220E2" w:rsidRPr="00786848" w:rsidRDefault="00E220E2" w:rsidP="001202F2">
      <w:pPr>
        <w:spacing w:line="240" w:lineRule="auto"/>
        <w:jc w:val="both"/>
        <w:rPr>
          <w:rFonts w:ascii="Times New Roman" w:hAnsi="Times New Roman" w:cs="Times New Roman"/>
          <w:b/>
          <w:bCs/>
          <w:sz w:val="28"/>
          <w:szCs w:val="28"/>
        </w:rPr>
      </w:pPr>
      <w:r w:rsidRPr="00786848">
        <w:rPr>
          <w:rFonts w:ascii="Times New Roman" w:hAnsi="Times New Roman" w:cs="Times New Roman"/>
          <w:b/>
          <w:bCs/>
          <w:sz w:val="28"/>
          <w:szCs w:val="28"/>
        </w:rPr>
        <w:t>Подростки 10–12 лет</w:t>
      </w:r>
      <w:r w:rsidR="003C09A7">
        <w:rPr>
          <w:rFonts w:ascii="Times New Roman" w:hAnsi="Times New Roman" w:cs="Times New Roman"/>
          <w:b/>
          <w:bCs/>
          <w:sz w:val="28"/>
          <w:szCs w:val="28"/>
        </w:rPr>
        <w:t>.</w:t>
      </w:r>
      <w:r w:rsidRPr="00786848">
        <w:rPr>
          <w:rFonts w:ascii="Times New Roman" w:hAnsi="Times New Roman" w:cs="Times New Roman"/>
          <w:b/>
          <w:bCs/>
          <w:sz w:val="28"/>
          <w:szCs w:val="28"/>
        </w:rPr>
        <w:t xml:space="preserve">  </w:t>
      </w:r>
    </w:p>
    <w:p w14:paraId="62594431" w14:textId="77777777"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В этом возрасте страх приобретает социальную окраску. Дети боятся насмешек сверстников, осуждения учителей, разочарования родителей. Они уже </w:t>
      </w:r>
      <w:r w:rsidRPr="00E220E2">
        <w:rPr>
          <w:rFonts w:ascii="Times New Roman" w:hAnsi="Times New Roman" w:cs="Times New Roman"/>
          <w:sz w:val="28"/>
          <w:szCs w:val="28"/>
        </w:rPr>
        <w:lastRenderedPageBreak/>
        <w:t xml:space="preserve">понимают, что такое «провал», и их реакция часто проявляется в сарказме: «Мне всё равно, я просто отыграю и уйду». За этой маской скрывается уязвимость, которую педагогу важно распознать.  </w:t>
      </w:r>
    </w:p>
    <w:p w14:paraId="4EF6F4A0" w14:textId="32FD51C1" w:rsidR="00E220E2" w:rsidRPr="00786848" w:rsidRDefault="00E220E2" w:rsidP="001202F2">
      <w:pPr>
        <w:spacing w:line="240" w:lineRule="auto"/>
        <w:jc w:val="both"/>
        <w:rPr>
          <w:rFonts w:ascii="Times New Roman" w:hAnsi="Times New Roman" w:cs="Times New Roman"/>
          <w:b/>
          <w:bCs/>
          <w:sz w:val="28"/>
          <w:szCs w:val="28"/>
        </w:rPr>
      </w:pPr>
      <w:r w:rsidRPr="00786848">
        <w:rPr>
          <w:rFonts w:ascii="Times New Roman" w:hAnsi="Times New Roman" w:cs="Times New Roman"/>
          <w:b/>
          <w:bCs/>
          <w:sz w:val="28"/>
          <w:szCs w:val="28"/>
        </w:rPr>
        <w:t>Подростки 13–15 лет</w:t>
      </w:r>
      <w:r w:rsidR="003C09A7">
        <w:rPr>
          <w:rFonts w:ascii="Times New Roman" w:hAnsi="Times New Roman" w:cs="Times New Roman"/>
          <w:b/>
          <w:bCs/>
          <w:sz w:val="28"/>
          <w:szCs w:val="28"/>
        </w:rPr>
        <w:t>.</w:t>
      </w:r>
      <w:r w:rsidRPr="00786848">
        <w:rPr>
          <w:rFonts w:ascii="Times New Roman" w:hAnsi="Times New Roman" w:cs="Times New Roman"/>
          <w:b/>
          <w:bCs/>
          <w:sz w:val="28"/>
          <w:szCs w:val="28"/>
        </w:rPr>
        <w:t xml:space="preserve">  </w:t>
      </w:r>
    </w:p>
    <w:p w14:paraId="698EEABE" w14:textId="71F2F0A2" w:rsidR="00786848"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Здесь страх сцены переплетается с кризисом самоидентификации. Юные музыканты начинают задаваться вопросами: «Кто я как исполнитель? Стоит ли продолжать?». Перфекционизм становится их защитой: «Не выйду на сцену, пока не выучу идеально». Но, как метко заметил Игорь </w:t>
      </w:r>
      <w:r w:rsidR="003C09A7" w:rsidRPr="00E220E2">
        <w:rPr>
          <w:rFonts w:ascii="Times New Roman" w:hAnsi="Times New Roman" w:cs="Times New Roman"/>
          <w:sz w:val="28"/>
          <w:szCs w:val="28"/>
        </w:rPr>
        <w:t xml:space="preserve">Стравинский:  </w:t>
      </w:r>
      <w:r w:rsidRPr="00E220E2">
        <w:rPr>
          <w:rFonts w:ascii="Times New Roman" w:hAnsi="Times New Roman" w:cs="Times New Roman"/>
          <w:sz w:val="28"/>
          <w:szCs w:val="28"/>
        </w:rPr>
        <w:t>«Совершенство — это мираж</w:t>
      </w:r>
      <w:r w:rsidR="009F4196">
        <w:rPr>
          <w:rFonts w:ascii="Times New Roman" w:hAnsi="Times New Roman" w:cs="Times New Roman"/>
          <w:sz w:val="28"/>
          <w:szCs w:val="28"/>
        </w:rPr>
        <w:t>…Настоящая музыка рождается в борьбе с невозможным, а не в иллюзии идеала</w:t>
      </w:r>
      <w:r w:rsidRPr="00E220E2">
        <w:rPr>
          <w:rFonts w:ascii="Times New Roman" w:hAnsi="Times New Roman" w:cs="Times New Roman"/>
          <w:sz w:val="28"/>
          <w:szCs w:val="28"/>
        </w:rPr>
        <w:t>»</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w:t>
      </w:r>
      <w:r w:rsidR="00271CEF">
        <w:rPr>
          <w:rFonts w:ascii="Times New Roman" w:hAnsi="Times New Roman" w:cs="Times New Roman"/>
          <w:sz w:val="28"/>
          <w:szCs w:val="28"/>
        </w:rPr>
        <w:t>4</w:t>
      </w:r>
      <w:r w:rsidR="00271CEF" w:rsidRPr="00271CEF">
        <w:rPr>
          <w:rFonts w:ascii="Times New Roman" w:hAnsi="Times New Roman" w:cs="Times New Roman"/>
          <w:sz w:val="28"/>
          <w:szCs w:val="28"/>
        </w:rPr>
        <w:t>]</w:t>
      </w:r>
      <w:r w:rsidRPr="00E220E2">
        <w:rPr>
          <w:rFonts w:ascii="Times New Roman" w:hAnsi="Times New Roman" w:cs="Times New Roman"/>
          <w:sz w:val="28"/>
          <w:szCs w:val="28"/>
        </w:rPr>
        <w:t xml:space="preserve">. </w:t>
      </w:r>
    </w:p>
    <w:p w14:paraId="0E104F70" w14:textId="77777777" w:rsidR="00045427" w:rsidRDefault="00045427" w:rsidP="001202F2">
      <w:pPr>
        <w:spacing w:line="240" w:lineRule="auto"/>
        <w:jc w:val="both"/>
        <w:rPr>
          <w:rFonts w:ascii="Times New Roman" w:hAnsi="Times New Roman" w:cs="Times New Roman"/>
          <w:b/>
          <w:bCs/>
          <w:sz w:val="28"/>
          <w:szCs w:val="28"/>
        </w:rPr>
      </w:pPr>
    </w:p>
    <w:p w14:paraId="53EF0C98" w14:textId="22C442A6" w:rsidR="00045427" w:rsidRDefault="00E220E2" w:rsidP="001202F2">
      <w:pPr>
        <w:spacing w:line="240" w:lineRule="auto"/>
        <w:jc w:val="both"/>
        <w:rPr>
          <w:rFonts w:ascii="Times New Roman" w:hAnsi="Times New Roman" w:cs="Times New Roman"/>
          <w:b/>
          <w:bCs/>
          <w:sz w:val="28"/>
          <w:szCs w:val="28"/>
        </w:rPr>
      </w:pPr>
      <w:r w:rsidRPr="00CF2AFC">
        <w:rPr>
          <w:rFonts w:ascii="Times New Roman" w:hAnsi="Times New Roman" w:cs="Times New Roman"/>
          <w:b/>
          <w:bCs/>
          <w:sz w:val="28"/>
          <w:szCs w:val="28"/>
        </w:rPr>
        <w:t xml:space="preserve">1.3. Влияние среды: как окружение формирует тревогу  </w:t>
      </w:r>
    </w:p>
    <w:p w14:paraId="4DF3F400" w14:textId="68E5D37B" w:rsidR="00E220E2" w:rsidRPr="00E220E2"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 xml:space="preserve">Страх сцены — это не только внутренняя борьба, но и отражение внешнего мира. Родители, педагоги, атмосфера школы — всё это либо усиливает тревогу, либо помогает её преодолеть.  </w:t>
      </w:r>
    </w:p>
    <w:p w14:paraId="33466C92" w14:textId="06E6E016" w:rsidR="00E220E2" w:rsidRPr="00E220E2" w:rsidRDefault="00E220E2" w:rsidP="001202F2">
      <w:pPr>
        <w:spacing w:line="240" w:lineRule="auto"/>
        <w:jc w:val="both"/>
        <w:rPr>
          <w:rFonts w:ascii="Times New Roman" w:hAnsi="Times New Roman" w:cs="Times New Roman"/>
          <w:b/>
          <w:bCs/>
          <w:sz w:val="28"/>
          <w:szCs w:val="28"/>
        </w:rPr>
      </w:pPr>
      <w:r w:rsidRPr="00E220E2">
        <w:rPr>
          <w:rFonts w:ascii="Times New Roman" w:hAnsi="Times New Roman" w:cs="Times New Roman"/>
          <w:b/>
          <w:bCs/>
          <w:sz w:val="28"/>
          <w:szCs w:val="28"/>
        </w:rPr>
        <w:t xml:space="preserve">Роль педагога. </w:t>
      </w:r>
    </w:p>
    <w:p w14:paraId="49F98DC2" w14:textId="77777777" w:rsidR="00155A40"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Педагог — проводник в мире музыки, но иногда невольно становится источником стресса. Фразы вроде «Ты должен выиграть этот конкурс!» или «Посмотри на Сашу — он играет чище!» закрепляют установку, что любовь и признание нужно заслужить. Альтернатива — сместить фокус с результата на процесс. Например, после выступления спросить: «Что тебе понравилось в своём исполнении?» вместо «Почему ты ошибся в третьем такте?».</w:t>
      </w:r>
    </w:p>
    <w:p w14:paraId="754DE4CD" w14:textId="0265F548" w:rsidR="006A5626" w:rsidRDefault="006A5626"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 забывайте хвалить ученика. Как писал </w:t>
      </w:r>
      <w:r w:rsidR="00C901CA">
        <w:rPr>
          <w:rFonts w:ascii="Times New Roman" w:hAnsi="Times New Roman" w:cs="Times New Roman"/>
          <w:sz w:val="28"/>
          <w:szCs w:val="28"/>
        </w:rPr>
        <w:t>Ференц Лист: «Похвала – это солнце для артиста, без которого мы не можем расти»</w:t>
      </w:r>
      <w:r w:rsidR="00271CEF" w:rsidRPr="00271CEF">
        <w:rPr>
          <w:rFonts w:ascii="Times New Roman" w:hAnsi="Times New Roman" w:cs="Times New Roman"/>
          <w:sz w:val="28"/>
          <w:szCs w:val="28"/>
        </w:rPr>
        <w:t xml:space="preserve"> </w:t>
      </w:r>
      <w:r w:rsidR="00271CEF" w:rsidRPr="00271CEF">
        <w:rPr>
          <w:rFonts w:ascii="Times New Roman" w:hAnsi="Times New Roman" w:cs="Times New Roman"/>
          <w:sz w:val="28"/>
          <w:szCs w:val="28"/>
        </w:rPr>
        <w:t>[</w:t>
      </w:r>
      <w:r w:rsidR="00271CEF">
        <w:rPr>
          <w:rFonts w:ascii="Times New Roman" w:hAnsi="Times New Roman" w:cs="Times New Roman"/>
          <w:sz w:val="28"/>
          <w:szCs w:val="28"/>
        </w:rPr>
        <w:t>1</w:t>
      </w:r>
      <w:r w:rsidR="00271CEF">
        <w:rPr>
          <w:rFonts w:ascii="Times New Roman" w:hAnsi="Times New Roman" w:cs="Times New Roman"/>
          <w:sz w:val="28"/>
          <w:szCs w:val="28"/>
        </w:rPr>
        <w:t>5</w:t>
      </w:r>
      <w:r w:rsidR="00271CEF" w:rsidRPr="00271CEF">
        <w:rPr>
          <w:rFonts w:ascii="Times New Roman" w:hAnsi="Times New Roman" w:cs="Times New Roman"/>
          <w:sz w:val="28"/>
          <w:szCs w:val="28"/>
        </w:rPr>
        <w:t>]</w:t>
      </w:r>
      <w:r w:rsidRPr="006A5626">
        <w:rPr>
          <w:rFonts w:ascii="Times New Roman" w:hAnsi="Times New Roman" w:cs="Times New Roman"/>
          <w:sz w:val="28"/>
          <w:szCs w:val="28"/>
        </w:rPr>
        <w:t>.</w:t>
      </w:r>
      <w:r w:rsidR="00F93DF4">
        <w:rPr>
          <w:rFonts w:ascii="Times New Roman" w:hAnsi="Times New Roman" w:cs="Times New Roman"/>
          <w:sz w:val="28"/>
          <w:szCs w:val="28"/>
        </w:rPr>
        <w:t xml:space="preserve"> </w:t>
      </w:r>
    </w:p>
    <w:p w14:paraId="2FBFF070" w14:textId="7F39BD61" w:rsidR="00E220E2" w:rsidRPr="00E220E2" w:rsidRDefault="00C901CA"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педагога тонко чувствовать</w:t>
      </w:r>
      <w:r w:rsidRPr="00E220E2">
        <w:rPr>
          <w:rFonts w:ascii="Times New Roman" w:hAnsi="Times New Roman" w:cs="Times New Roman"/>
          <w:sz w:val="28"/>
          <w:szCs w:val="28"/>
        </w:rPr>
        <w:t xml:space="preserve"> </w:t>
      </w:r>
      <w:r>
        <w:rPr>
          <w:rFonts w:ascii="Times New Roman" w:hAnsi="Times New Roman" w:cs="Times New Roman"/>
          <w:sz w:val="28"/>
          <w:szCs w:val="28"/>
        </w:rPr>
        <w:t>настроение ученика в определенный момент, поддержать и настроить его к концерту – явля</w:t>
      </w:r>
      <w:r w:rsidR="00F51188">
        <w:rPr>
          <w:rFonts w:ascii="Times New Roman" w:hAnsi="Times New Roman" w:cs="Times New Roman"/>
          <w:sz w:val="28"/>
          <w:szCs w:val="28"/>
        </w:rPr>
        <w:t>е</w:t>
      </w:r>
      <w:r>
        <w:rPr>
          <w:rFonts w:ascii="Times New Roman" w:hAnsi="Times New Roman" w:cs="Times New Roman"/>
          <w:sz w:val="28"/>
          <w:szCs w:val="28"/>
        </w:rPr>
        <w:t>тся фактором</w:t>
      </w:r>
      <w:r w:rsidR="00792E4E">
        <w:rPr>
          <w:rFonts w:ascii="Times New Roman" w:hAnsi="Times New Roman" w:cs="Times New Roman"/>
          <w:sz w:val="28"/>
          <w:szCs w:val="28"/>
        </w:rPr>
        <w:t xml:space="preserve"> </w:t>
      </w:r>
      <w:r w:rsidR="005D37F2">
        <w:rPr>
          <w:rFonts w:ascii="Times New Roman" w:hAnsi="Times New Roman" w:cs="Times New Roman"/>
          <w:sz w:val="28"/>
          <w:szCs w:val="28"/>
        </w:rPr>
        <w:t>снижения тревоги учащегося. Чем больше ученик доволен своим обучением игре на фортепиано</w:t>
      </w:r>
      <w:r w:rsidR="009777F0">
        <w:rPr>
          <w:rFonts w:ascii="Times New Roman" w:hAnsi="Times New Roman" w:cs="Times New Roman"/>
          <w:sz w:val="28"/>
          <w:szCs w:val="28"/>
        </w:rPr>
        <w:t>, тем сильнее его возможность реализовать себя в музыкально-исполнительской деятельности, а значит и ниже его уровень тревожности.</w:t>
      </w:r>
    </w:p>
    <w:p w14:paraId="6EC1726F" w14:textId="77777777" w:rsidR="00F75A08" w:rsidRPr="00F75A08" w:rsidRDefault="00F75A08" w:rsidP="001202F2">
      <w:pPr>
        <w:pStyle w:val="11"/>
        <w:spacing w:line="240" w:lineRule="auto"/>
        <w:rPr>
          <w:b/>
          <w:bCs/>
        </w:rPr>
      </w:pPr>
      <w:bookmarkStart w:id="8" w:name="_Toc200812343"/>
      <w:bookmarkStart w:id="9" w:name="_Toc200812429"/>
      <w:r w:rsidRPr="00F75A08">
        <w:rPr>
          <w:b/>
          <w:bCs/>
        </w:rPr>
        <w:t>Роль родителей</w:t>
      </w:r>
      <w:bookmarkEnd w:id="8"/>
      <w:bookmarkEnd w:id="9"/>
    </w:p>
    <w:p w14:paraId="0E4FFDFE" w14:textId="77777777" w:rsidR="00F75A08" w:rsidRDefault="00F75A08" w:rsidP="001202F2">
      <w:pPr>
        <w:spacing w:line="240" w:lineRule="auto"/>
        <w:ind w:firstLine="708"/>
        <w:jc w:val="both"/>
        <w:rPr>
          <w:rFonts w:ascii="Times New Roman" w:hAnsi="Times New Roman" w:cs="Times New Roman"/>
          <w:sz w:val="28"/>
          <w:szCs w:val="28"/>
        </w:rPr>
      </w:pPr>
      <w:r w:rsidRPr="00786848">
        <w:rPr>
          <w:rFonts w:ascii="Times New Roman" w:hAnsi="Times New Roman" w:cs="Times New Roman"/>
          <w:sz w:val="28"/>
          <w:szCs w:val="28"/>
        </w:rPr>
        <w:t>Родители, желая своему ребёнку успеха, нередко неосознанно создают атмосферу, где музыкальные достижения становятся мерой его ценности. Фразы вроде «Ты должен выиграть!» или «Почему ты не можешь играть как Саша?» превращают творчество в гонку за одобрением. Давление, даже завуалированное под мотивацию, закрепляет у ребёнка убеждение, что любовь и признание зависят от безупречности.</w:t>
      </w:r>
    </w:p>
    <w:p w14:paraId="2DCFC1E1" w14:textId="77777777" w:rsidR="00F75A08" w:rsidRDefault="00F75A08" w:rsidP="001202F2">
      <w:pPr>
        <w:spacing w:line="240" w:lineRule="auto"/>
        <w:ind w:firstLine="708"/>
        <w:jc w:val="both"/>
        <w:rPr>
          <w:rFonts w:ascii="Times New Roman" w:hAnsi="Times New Roman" w:cs="Times New Roman"/>
          <w:sz w:val="28"/>
          <w:szCs w:val="28"/>
        </w:rPr>
      </w:pPr>
      <w:r w:rsidRPr="00786848">
        <w:rPr>
          <w:rFonts w:ascii="Times New Roman" w:hAnsi="Times New Roman" w:cs="Times New Roman"/>
          <w:sz w:val="28"/>
          <w:szCs w:val="28"/>
        </w:rPr>
        <w:t xml:space="preserve"> </w:t>
      </w:r>
      <w:r>
        <w:rPr>
          <w:rFonts w:ascii="Times New Roman" w:hAnsi="Times New Roman" w:cs="Times New Roman"/>
          <w:sz w:val="28"/>
          <w:szCs w:val="28"/>
        </w:rPr>
        <w:t xml:space="preserve">Иногда недостаточный контроль со стороны родителей или просто безразличное отношение к ребенку также способствует личной тревожности. Заинтересовать ученика к занятиям музыкой, пробудить интерес к творчеству, </w:t>
      </w:r>
      <w:r>
        <w:rPr>
          <w:rFonts w:ascii="Times New Roman" w:hAnsi="Times New Roman" w:cs="Times New Roman"/>
          <w:sz w:val="28"/>
          <w:szCs w:val="28"/>
        </w:rPr>
        <w:lastRenderedPageBreak/>
        <w:t>возможно в том случае, если в доме царит любовь и уважение, поддерживается интерес к музыкальному искусству.</w:t>
      </w:r>
      <w:r w:rsidRPr="00786848">
        <w:rPr>
          <w:rFonts w:ascii="Times New Roman" w:hAnsi="Times New Roman" w:cs="Times New Roman"/>
          <w:sz w:val="28"/>
          <w:szCs w:val="28"/>
        </w:rPr>
        <w:t xml:space="preserve"> </w:t>
      </w:r>
    </w:p>
    <w:p w14:paraId="3D3D94CB" w14:textId="77777777" w:rsidR="00F75A08" w:rsidRPr="00786848" w:rsidRDefault="00F75A08" w:rsidP="001202F2">
      <w:pPr>
        <w:spacing w:line="240" w:lineRule="auto"/>
        <w:ind w:firstLine="708"/>
        <w:jc w:val="both"/>
        <w:rPr>
          <w:rFonts w:ascii="Times New Roman" w:hAnsi="Times New Roman" w:cs="Times New Roman"/>
          <w:sz w:val="28"/>
          <w:szCs w:val="28"/>
        </w:rPr>
      </w:pPr>
      <w:r w:rsidRPr="00786848">
        <w:rPr>
          <w:rFonts w:ascii="Times New Roman" w:hAnsi="Times New Roman" w:cs="Times New Roman"/>
          <w:sz w:val="28"/>
          <w:szCs w:val="28"/>
        </w:rPr>
        <w:t xml:space="preserve">Культура поддержки, а не оценки, помогает юному музыканту воспринимать сцену не как поле битвы, а как место, где можно делиться своим творчеством без страха осуждения.  </w:t>
      </w:r>
    </w:p>
    <w:p w14:paraId="7E81F487" w14:textId="77777777" w:rsidR="00F75A08" w:rsidRPr="00CF2AFC" w:rsidRDefault="00F75A08" w:rsidP="001202F2">
      <w:pPr>
        <w:spacing w:line="240" w:lineRule="auto"/>
        <w:ind w:firstLine="708"/>
        <w:jc w:val="both"/>
        <w:rPr>
          <w:rFonts w:ascii="Times New Roman" w:hAnsi="Times New Roman" w:cs="Times New Roman"/>
          <w:sz w:val="28"/>
          <w:szCs w:val="28"/>
        </w:rPr>
      </w:pPr>
      <w:r w:rsidRPr="00CF2AFC">
        <w:rPr>
          <w:rFonts w:ascii="Times New Roman" w:hAnsi="Times New Roman" w:cs="Times New Roman"/>
          <w:sz w:val="28"/>
          <w:szCs w:val="28"/>
        </w:rPr>
        <w:t xml:space="preserve">Родители — не просто зрители, а ключевые участники процесса, чьи установки напрямую влияют на эмоциональное состояние ребёнка. Их поддержка может стать «безопасным мостом» между страхом и уверенностью, но для этого важно трансформировать типичные модели поведения:  </w:t>
      </w:r>
    </w:p>
    <w:p w14:paraId="5A8ED581" w14:textId="77777777" w:rsidR="00F75A08" w:rsidRPr="0034126C" w:rsidRDefault="00F75A08" w:rsidP="001202F2">
      <w:pPr>
        <w:pStyle w:val="a7"/>
        <w:numPr>
          <w:ilvl w:val="0"/>
          <w:numId w:val="9"/>
        </w:numPr>
        <w:spacing w:line="240" w:lineRule="auto"/>
        <w:jc w:val="both"/>
        <w:rPr>
          <w:rFonts w:ascii="Times New Roman" w:hAnsi="Times New Roman" w:cs="Times New Roman"/>
          <w:sz w:val="28"/>
          <w:szCs w:val="28"/>
        </w:rPr>
      </w:pPr>
      <w:r w:rsidRPr="0034126C">
        <w:rPr>
          <w:rFonts w:ascii="Times New Roman" w:hAnsi="Times New Roman" w:cs="Times New Roman"/>
          <w:sz w:val="28"/>
          <w:szCs w:val="28"/>
        </w:rPr>
        <w:t xml:space="preserve">От контроля к доверию: Вместо фразы «Ты должен выучить всё идеально» — «Я верю, что ты справишься, даже если что-то пойдёт не так».  </w:t>
      </w:r>
    </w:p>
    <w:p w14:paraId="34A19672" w14:textId="77777777" w:rsidR="00F75A08" w:rsidRDefault="00F75A08" w:rsidP="001202F2">
      <w:pPr>
        <w:pStyle w:val="a7"/>
        <w:numPr>
          <w:ilvl w:val="0"/>
          <w:numId w:val="9"/>
        </w:numPr>
        <w:spacing w:line="240" w:lineRule="auto"/>
        <w:jc w:val="both"/>
        <w:rPr>
          <w:rFonts w:ascii="Times New Roman" w:hAnsi="Times New Roman" w:cs="Times New Roman"/>
          <w:sz w:val="28"/>
          <w:szCs w:val="28"/>
        </w:rPr>
      </w:pPr>
      <w:r w:rsidRPr="0034126C">
        <w:rPr>
          <w:rFonts w:ascii="Times New Roman" w:hAnsi="Times New Roman" w:cs="Times New Roman"/>
          <w:sz w:val="28"/>
          <w:szCs w:val="28"/>
        </w:rPr>
        <w:t xml:space="preserve">От оценки к эмпатии: Вместо «Почему ты ошибся?» — «Я видел, как ты старался. Расскажи, что было самым сложным?».  </w:t>
      </w:r>
    </w:p>
    <w:p w14:paraId="2C276DEA" w14:textId="5EF9D7D3" w:rsidR="00045427" w:rsidRPr="00045427" w:rsidRDefault="00045427" w:rsidP="001202F2">
      <w:pPr>
        <w:spacing w:line="240" w:lineRule="auto"/>
        <w:ind w:firstLine="709"/>
        <w:jc w:val="both"/>
        <w:rPr>
          <w:rFonts w:ascii="Times New Roman" w:hAnsi="Times New Roman" w:cs="Times New Roman"/>
          <w:sz w:val="28"/>
          <w:szCs w:val="28"/>
        </w:rPr>
      </w:pPr>
      <w:r w:rsidRPr="00045427">
        <w:rPr>
          <w:rFonts w:ascii="Times New Roman" w:hAnsi="Times New Roman" w:cs="Times New Roman"/>
          <w:sz w:val="28"/>
          <w:szCs w:val="28"/>
        </w:rPr>
        <w:t>Как отмечал педагог Генрих Нейгауз: «Ребёнок, который знает, что его любят не за победы, а за смелость выходить на сцену, научится доверять себе даже в моменты промахов»</w:t>
      </w:r>
      <w:r w:rsidR="002702F1" w:rsidRP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1</w:t>
      </w:r>
      <w:r w:rsidR="002702F1">
        <w:rPr>
          <w:rFonts w:ascii="Times New Roman" w:hAnsi="Times New Roman" w:cs="Times New Roman"/>
          <w:sz w:val="28"/>
          <w:szCs w:val="28"/>
        </w:rPr>
        <w:t>6</w:t>
      </w:r>
      <w:r w:rsidR="002702F1" w:rsidRPr="00271CEF">
        <w:rPr>
          <w:rFonts w:ascii="Times New Roman" w:hAnsi="Times New Roman" w:cs="Times New Roman"/>
          <w:sz w:val="28"/>
          <w:szCs w:val="28"/>
        </w:rPr>
        <w:t>]</w:t>
      </w:r>
      <w:r w:rsidRPr="00045427">
        <w:rPr>
          <w:rFonts w:ascii="Times New Roman" w:hAnsi="Times New Roman" w:cs="Times New Roman"/>
          <w:sz w:val="28"/>
          <w:szCs w:val="28"/>
        </w:rPr>
        <w:t xml:space="preserve">. </w:t>
      </w:r>
    </w:p>
    <w:p w14:paraId="0761B725" w14:textId="622BE2BF" w:rsidR="00E220E2" w:rsidRPr="00786848" w:rsidRDefault="00E220E2" w:rsidP="001202F2">
      <w:pPr>
        <w:spacing w:line="240" w:lineRule="auto"/>
        <w:jc w:val="both"/>
        <w:rPr>
          <w:rFonts w:ascii="Times New Roman" w:hAnsi="Times New Roman" w:cs="Times New Roman"/>
          <w:b/>
          <w:bCs/>
          <w:sz w:val="28"/>
          <w:szCs w:val="28"/>
        </w:rPr>
      </w:pPr>
      <w:r w:rsidRPr="00786848">
        <w:rPr>
          <w:rFonts w:ascii="Times New Roman" w:hAnsi="Times New Roman" w:cs="Times New Roman"/>
          <w:b/>
          <w:bCs/>
          <w:sz w:val="28"/>
          <w:szCs w:val="28"/>
        </w:rPr>
        <w:t>Культура учреждения</w:t>
      </w:r>
      <w:r w:rsidR="00CF2AFC">
        <w:rPr>
          <w:rFonts w:ascii="Times New Roman" w:hAnsi="Times New Roman" w:cs="Times New Roman"/>
          <w:b/>
          <w:bCs/>
          <w:sz w:val="28"/>
          <w:szCs w:val="28"/>
        </w:rPr>
        <w:t>.</w:t>
      </w:r>
      <w:r w:rsidRPr="00786848">
        <w:rPr>
          <w:rFonts w:ascii="Times New Roman" w:hAnsi="Times New Roman" w:cs="Times New Roman"/>
          <w:b/>
          <w:bCs/>
          <w:sz w:val="28"/>
          <w:szCs w:val="28"/>
        </w:rPr>
        <w:t xml:space="preserve"> </w:t>
      </w:r>
    </w:p>
    <w:p w14:paraId="133641F5" w14:textId="2D73FF74" w:rsidR="004C5771" w:rsidRDefault="00E220E2" w:rsidP="001202F2">
      <w:pPr>
        <w:spacing w:line="240" w:lineRule="auto"/>
        <w:ind w:firstLine="708"/>
        <w:jc w:val="both"/>
        <w:rPr>
          <w:rFonts w:ascii="Times New Roman" w:hAnsi="Times New Roman" w:cs="Times New Roman"/>
          <w:sz w:val="28"/>
          <w:szCs w:val="28"/>
        </w:rPr>
      </w:pPr>
      <w:r w:rsidRPr="00E220E2">
        <w:rPr>
          <w:rFonts w:ascii="Times New Roman" w:hAnsi="Times New Roman" w:cs="Times New Roman"/>
          <w:sz w:val="28"/>
          <w:szCs w:val="28"/>
        </w:rPr>
        <w:t>В школах, где поощряют участие в благотворительных концертах</w:t>
      </w:r>
      <w:r w:rsidR="00F312B6">
        <w:rPr>
          <w:rFonts w:ascii="Times New Roman" w:hAnsi="Times New Roman" w:cs="Times New Roman"/>
          <w:sz w:val="28"/>
          <w:szCs w:val="28"/>
        </w:rPr>
        <w:t xml:space="preserve"> для детских садов, общеобразовательных школ, участие в школьных концертах, лекциях,</w:t>
      </w:r>
      <w:r w:rsidR="00927993">
        <w:rPr>
          <w:rFonts w:ascii="Times New Roman" w:hAnsi="Times New Roman" w:cs="Times New Roman"/>
          <w:sz w:val="28"/>
          <w:szCs w:val="28"/>
        </w:rPr>
        <w:t xml:space="preserve"> концертах одного класса,</w:t>
      </w:r>
      <w:r w:rsidRPr="00E220E2">
        <w:rPr>
          <w:rFonts w:ascii="Times New Roman" w:hAnsi="Times New Roman" w:cs="Times New Roman"/>
          <w:sz w:val="28"/>
          <w:szCs w:val="28"/>
        </w:rPr>
        <w:t xml:space="preserve"> дети меньше боятся сцены</w:t>
      </w:r>
      <w:r w:rsidR="00C929C1">
        <w:rPr>
          <w:rFonts w:ascii="Times New Roman" w:hAnsi="Times New Roman" w:cs="Times New Roman"/>
          <w:sz w:val="28"/>
          <w:szCs w:val="28"/>
        </w:rPr>
        <w:t>, потому что</w:t>
      </w:r>
      <w:r w:rsidRPr="00E220E2">
        <w:rPr>
          <w:rFonts w:ascii="Times New Roman" w:hAnsi="Times New Roman" w:cs="Times New Roman"/>
          <w:sz w:val="28"/>
          <w:szCs w:val="28"/>
        </w:rPr>
        <w:t xml:space="preserve"> </w:t>
      </w:r>
      <w:r w:rsidR="00C929C1">
        <w:rPr>
          <w:rFonts w:ascii="Times New Roman" w:hAnsi="Times New Roman" w:cs="Times New Roman"/>
          <w:sz w:val="28"/>
          <w:szCs w:val="28"/>
        </w:rPr>
        <w:t>т</w:t>
      </w:r>
      <w:r w:rsidRPr="00E220E2">
        <w:rPr>
          <w:rFonts w:ascii="Times New Roman" w:hAnsi="Times New Roman" w:cs="Times New Roman"/>
          <w:sz w:val="28"/>
          <w:szCs w:val="28"/>
        </w:rPr>
        <w:t>акие мероприятия лише</w:t>
      </w:r>
      <w:r w:rsidR="00C929C1">
        <w:rPr>
          <w:rFonts w:ascii="Times New Roman" w:hAnsi="Times New Roman" w:cs="Times New Roman"/>
          <w:sz w:val="28"/>
          <w:szCs w:val="28"/>
        </w:rPr>
        <w:t>ны оценочной нагрузки.</w:t>
      </w:r>
    </w:p>
    <w:p w14:paraId="4ABBB3D9" w14:textId="759CAC11" w:rsidR="00E220E2" w:rsidRPr="00E220E2" w:rsidRDefault="004C5771" w:rsidP="001202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Сделать более успешными сольные выступления помогают такие концерты, где пианисты выступают в ансамбле или аккомпанируют. Играя в коллективе или имея перед глазами ноты – ученики чувствуют себя гораздо спокойнее, и если такие выступления проводить регулярно, сценический стресс будет намного меньше.</w:t>
      </w:r>
      <w:r w:rsidR="00E220E2" w:rsidRPr="00E220E2">
        <w:rPr>
          <w:rFonts w:ascii="Times New Roman" w:hAnsi="Times New Roman" w:cs="Times New Roman"/>
          <w:sz w:val="28"/>
          <w:szCs w:val="28"/>
        </w:rPr>
        <w:t xml:space="preserve"> </w:t>
      </w:r>
    </w:p>
    <w:p w14:paraId="2A75E98E" w14:textId="77777777" w:rsidR="00AB2005" w:rsidRDefault="00AB2005" w:rsidP="001202F2">
      <w:pPr>
        <w:spacing w:line="240" w:lineRule="auto"/>
        <w:jc w:val="both"/>
        <w:rPr>
          <w:rFonts w:ascii="Times New Roman" w:hAnsi="Times New Roman" w:cs="Times New Roman"/>
          <w:b/>
          <w:bCs/>
          <w:sz w:val="28"/>
          <w:szCs w:val="28"/>
        </w:rPr>
      </w:pPr>
      <w:bookmarkStart w:id="10" w:name="_Toc200036822"/>
      <w:bookmarkStart w:id="11" w:name="_Toc200812430"/>
    </w:p>
    <w:p w14:paraId="4D607FAA" w14:textId="088DAE4D" w:rsidR="00E220E2" w:rsidRPr="00AB2005" w:rsidRDefault="00E220E2" w:rsidP="001202F2">
      <w:pPr>
        <w:spacing w:line="240" w:lineRule="auto"/>
        <w:jc w:val="both"/>
        <w:rPr>
          <w:rFonts w:ascii="Times New Roman" w:hAnsi="Times New Roman" w:cs="Times New Roman"/>
          <w:b/>
          <w:bCs/>
          <w:sz w:val="28"/>
          <w:szCs w:val="28"/>
        </w:rPr>
      </w:pPr>
      <w:r w:rsidRPr="00AB2005">
        <w:rPr>
          <w:rFonts w:ascii="Times New Roman" w:hAnsi="Times New Roman" w:cs="Times New Roman"/>
          <w:b/>
          <w:bCs/>
          <w:sz w:val="28"/>
          <w:szCs w:val="28"/>
        </w:rPr>
        <w:t>Глава 2. Практические методы работы с волнением</w:t>
      </w:r>
      <w:bookmarkEnd w:id="10"/>
      <w:bookmarkEnd w:id="11"/>
      <w:r w:rsidRPr="00AB2005">
        <w:rPr>
          <w:rFonts w:ascii="Times New Roman" w:hAnsi="Times New Roman" w:cs="Times New Roman"/>
          <w:b/>
          <w:bCs/>
          <w:sz w:val="28"/>
          <w:szCs w:val="28"/>
        </w:rPr>
        <w:t xml:space="preserve">  </w:t>
      </w:r>
    </w:p>
    <w:p w14:paraId="4332CEF7" w14:textId="77777777" w:rsidR="00F86953" w:rsidRPr="00AB2005" w:rsidRDefault="00E220E2" w:rsidP="001202F2">
      <w:pPr>
        <w:spacing w:line="240" w:lineRule="auto"/>
        <w:jc w:val="both"/>
        <w:rPr>
          <w:rFonts w:ascii="Times New Roman" w:hAnsi="Times New Roman" w:cs="Times New Roman"/>
          <w:b/>
          <w:bCs/>
          <w:sz w:val="28"/>
          <w:szCs w:val="28"/>
        </w:rPr>
      </w:pPr>
      <w:bookmarkStart w:id="12" w:name="_Toc200036823"/>
      <w:bookmarkStart w:id="13" w:name="_Toc200812431"/>
      <w:r w:rsidRPr="00AB2005">
        <w:rPr>
          <w:rFonts w:ascii="Times New Roman" w:hAnsi="Times New Roman" w:cs="Times New Roman"/>
          <w:b/>
          <w:bCs/>
          <w:sz w:val="28"/>
          <w:szCs w:val="28"/>
        </w:rPr>
        <w:t>2.1. Дыхательные и физические техники</w:t>
      </w:r>
      <w:r w:rsidR="00E7120F" w:rsidRPr="00AB2005">
        <w:rPr>
          <w:rFonts w:ascii="Times New Roman" w:hAnsi="Times New Roman" w:cs="Times New Roman"/>
          <w:b/>
          <w:bCs/>
          <w:sz w:val="28"/>
          <w:szCs w:val="28"/>
        </w:rPr>
        <w:t>.</w:t>
      </w:r>
      <w:bookmarkEnd w:id="12"/>
      <w:bookmarkEnd w:id="13"/>
      <w:r w:rsidR="00E7120F" w:rsidRPr="00AB2005">
        <w:rPr>
          <w:rFonts w:ascii="Times New Roman" w:hAnsi="Times New Roman" w:cs="Times New Roman"/>
          <w:b/>
          <w:bCs/>
          <w:sz w:val="28"/>
          <w:szCs w:val="28"/>
        </w:rPr>
        <w:t xml:space="preserve"> </w:t>
      </w:r>
    </w:p>
    <w:p w14:paraId="2ECB2001" w14:textId="0EDD7CD9" w:rsidR="00F86953" w:rsidRPr="00F86953" w:rsidRDefault="00F86953" w:rsidP="001202F2">
      <w:pPr>
        <w:spacing w:line="240" w:lineRule="auto"/>
        <w:ind w:firstLine="708"/>
        <w:jc w:val="both"/>
        <w:rPr>
          <w:rFonts w:ascii="Times New Roman" w:hAnsi="Times New Roman" w:cs="Times New Roman"/>
          <w:sz w:val="28"/>
          <w:szCs w:val="28"/>
        </w:rPr>
      </w:pPr>
      <w:r w:rsidRPr="00F86953">
        <w:rPr>
          <w:rFonts w:ascii="Times New Roman" w:hAnsi="Times New Roman" w:cs="Times New Roman"/>
          <w:sz w:val="28"/>
          <w:szCs w:val="28"/>
        </w:rPr>
        <w:t xml:space="preserve">Глубокое дыхание активирует парасимпатическую нервную систему, которая нейтрализует стресс. Когда вы дышите диафрагмой (животом), уровень кортизола снижается, а мозг получает сигнал: «Угрозы нет».  </w:t>
      </w:r>
    </w:p>
    <w:p w14:paraId="7F927ED5" w14:textId="77777777" w:rsidR="00F86953" w:rsidRDefault="00F86953" w:rsidP="001202F2">
      <w:pPr>
        <w:spacing w:line="240" w:lineRule="auto"/>
        <w:ind w:firstLine="708"/>
        <w:jc w:val="both"/>
        <w:rPr>
          <w:rFonts w:ascii="Times New Roman" w:hAnsi="Times New Roman" w:cs="Times New Roman"/>
          <w:sz w:val="28"/>
          <w:szCs w:val="28"/>
        </w:rPr>
      </w:pPr>
      <w:r w:rsidRPr="00F86953">
        <w:rPr>
          <w:rFonts w:ascii="Times New Roman" w:hAnsi="Times New Roman" w:cs="Times New Roman"/>
          <w:sz w:val="28"/>
          <w:szCs w:val="28"/>
        </w:rPr>
        <w:t xml:space="preserve">Мышечные зажимы усиливают тревогу, создавая «порочный круг»: стресс → напряжение → боль → страх. Физическая активность сжигает адреналин и высвобождает эндорфины.  </w:t>
      </w:r>
    </w:p>
    <w:p w14:paraId="68BD53AE" w14:textId="1A27AFDD" w:rsidR="00E220E2" w:rsidRPr="00E220E2" w:rsidRDefault="00E7120F" w:rsidP="001202F2">
      <w:pPr>
        <w:spacing w:line="240" w:lineRule="auto"/>
        <w:ind w:firstLine="708"/>
        <w:jc w:val="both"/>
        <w:rPr>
          <w:rFonts w:ascii="Times New Roman" w:hAnsi="Times New Roman" w:cs="Times New Roman"/>
          <w:sz w:val="28"/>
          <w:szCs w:val="28"/>
        </w:rPr>
      </w:pPr>
      <w:r w:rsidRPr="00E7120F">
        <w:rPr>
          <w:rFonts w:ascii="Times New Roman" w:hAnsi="Times New Roman" w:cs="Times New Roman"/>
          <w:sz w:val="28"/>
          <w:szCs w:val="28"/>
        </w:rPr>
        <w:t xml:space="preserve">Работа с дыханием и телом — основа снижения тревоги. Однако методы должны соответствовать возрастным особенностям детей.  </w:t>
      </w:r>
      <w:r w:rsidR="00E220E2" w:rsidRPr="00E220E2">
        <w:rPr>
          <w:rFonts w:ascii="Times New Roman" w:hAnsi="Times New Roman" w:cs="Times New Roman"/>
          <w:sz w:val="28"/>
          <w:szCs w:val="28"/>
        </w:rPr>
        <w:t xml:space="preserve">  </w:t>
      </w:r>
    </w:p>
    <w:p w14:paraId="21AA7DF0" w14:textId="54424B9C"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b/>
          <w:bCs/>
          <w:sz w:val="28"/>
          <w:szCs w:val="28"/>
        </w:rPr>
        <w:t xml:space="preserve">Для детей 6–9 лет. </w:t>
      </w:r>
      <w:r w:rsidRPr="00E7120F">
        <w:rPr>
          <w:rFonts w:ascii="Times New Roman" w:hAnsi="Times New Roman" w:cs="Times New Roman"/>
          <w:sz w:val="28"/>
          <w:szCs w:val="28"/>
        </w:rPr>
        <w:t xml:space="preserve">В этом возрасте важно превратить упражнения в игру, чтобы удержать внимание и снизить напряжение.  </w:t>
      </w:r>
    </w:p>
    <w:p w14:paraId="468E22E9" w14:textId="7EFEA141"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lastRenderedPageBreak/>
        <w:t xml:space="preserve">1. «Дыхание шарика»  </w:t>
      </w:r>
    </w:p>
    <w:p w14:paraId="20705E2A" w14:textId="55A07C3D"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Инструкция: Ребёнок кладёт ладонь на живот.  На вдохе (4 секунды) «надувает шарик», на выдохе (6 секунд) — «сдувает», издавая звук «сссс…».</w:t>
      </w:r>
      <w:r>
        <w:rPr>
          <w:rFonts w:ascii="Times New Roman" w:hAnsi="Times New Roman" w:cs="Times New Roman"/>
          <w:sz w:val="28"/>
          <w:szCs w:val="28"/>
        </w:rPr>
        <w:t xml:space="preserve"> </w:t>
      </w:r>
      <w:r w:rsidRPr="00E7120F">
        <w:rPr>
          <w:rFonts w:ascii="Times New Roman" w:hAnsi="Times New Roman" w:cs="Times New Roman"/>
          <w:sz w:val="28"/>
          <w:szCs w:val="28"/>
        </w:rPr>
        <w:t xml:space="preserve">Повторить 5 раз перед выходом на сцену.  </w:t>
      </w:r>
    </w:p>
    <w:p w14:paraId="11D92689" w14:textId="628DC07B"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Цель: Устранить спазмы диафрагмы, научить контролировать дыхание.  </w:t>
      </w:r>
    </w:p>
    <w:p w14:paraId="144F1DDD" w14:textId="7A9D9C1F"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2. «Танец пчелки» (физическая активность)  </w:t>
      </w:r>
    </w:p>
    <w:p w14:paraId="06D88893" w14:textId="77777777" w:rsidR="0098132D"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Инструкция:  Включите весёлую музыку.  Попросите ребёнка «превратиться в пчелку»: махать руками, как крыльями, прыгать и жужжать. Через 2–3 минуты замедлить темп, перейти на плавные движения.  </w:t>
      </w:r>
    </w:p>
    <w:p w14:paraId="568E6AFB" w14:textId="4C12C33B" w:rsidR="00E7120F" w:rsidRPr="00E7120F" w:rsidRDefault="0098132D" w:rsidP="001202F2">
      <w:pPr>
        <w:spacing w:line="240" w:lineRule="auto"/>
        <w:jc w:val="both"/>
        <w:rPr>
          <w:rFonts w:ascii="Times New Roman" w:hAnsi="Times New Roman" w:cs="Times New Roman"/>
          <w:sz w:val="28"/>
          <w:szCs w:val="28"/>
        </w:rPr>
      </w:pPr>
      <w:r>
        <w:rPr>
          <w:rFonts w:ascii="Times New Roman" w:hAnsi="Times New Roman" w:cs="Times New Roman"/>
          <w:sz w:val="28"/>
          <w:szCs w:val="28"/>
        </w:rPr>
        <w:t>Э</w:t>
      </w:r>
      <w:r w:rsidR="00E7120F" w:rsidRPr="00E7120F">
        <w:rPr>
          <w:rFonts w:ascii="Times New Roman" w:hAnsi="Times New Roman" w:cs="Times New Roman"/>
          <w:sz w:val="28"/>
          <w:szCs w:val="28"/>
        </w:rPr>
        <w:t xml:space="preserve">ффект: Снимает мышечные зажимы, переключает внимание с тревоги на игру.  </w:t>
      </w:r>
    </w:p>
    <w:p w14:paraId="26977941" w14:textId="195419AD"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b/>
          <w:bCs/>
          <w:sz w:val="28"/>
          <w:szCs w:val="28"/>
        </w:rPr>
        <w:t>Для детей 10–12 лет</w:t>
      </w:r>
      <w:r>
        <w:rPr>
          <w:rFonts w:ascii="Times New Roman" w:hAnsi="Times New Roman" w:cs="Times New Roman"/>
          <w:b/>
          <w:bCs/>
          <w:sz w:val="28"/>
          <w:szCs w:val="28"/>
        </w:rPr>
        <w:t xml:space="preserve">. </w:t>
      </w:r>
      <w:r w:rsidRPr="00E7120F">
        <w:rPr>
          <w:rFonts w:ascii="Times New Roman" w:hAnsi="Times New Roman" w:cs="Times New Roman"/>
          <w:sz w:val="28"/>
          <w:szCs w:val="28"/>
        </w:rPr>
        <w:t xml:space="preserve">Подростки этого возраста уже способны к более осознанным практикам, но им всё ещё нужен элемент творчества.  </w:t>
      </w:r>
    </w:p>
    <w:p w14:paraId="31205C6E" w14:textId="539C10BB"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1. «Квадратное дыхание»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1</w:t>
      </w:r>
      <w:r w:rsidR="002702F1">
        <w:rPr>
          <w:rFonts w:ascii="Times New Roman" w:hAnsi="Times New Roman" w:cs="Times New Roman"/>
          <w:sz w:val="28"/>
          <w:szCs w:val="28"/>
        </w:rPr>
        <w:t>8</w:t>
      </w:r>
      <w:r w:rsidR="002702F1" w:rsidRPr="00271CEF">
        <w:rPr>
          <w:rFonts w:ascii="Times New Roman" w:hAnsi="Times New Roman" w:cs="Times New Roman"/>
          <w:sz w:val="28"/>
          <w:szCs w:val="28"/>
        </w:rPr>
        <w:t>]</w:t>
      </w:r>
      <w:r w:rsidRPr="00E7120F">
        <w:rPr>
          <w:rFonts w:ascii="Times New Roman" w:hAnsi="Times New Roman" w:cs="Times New Roman"/>
          <w:sz w:val="28"/>
          <w:szCs w:val="28"/>
        </w:rPr>
        <w:t xml:space="preserve"> </w:t>
      </w:r>
    </w:p>
    <w:p w14:paraId="238A6719" w14:textId="49C1D5C7"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Инструкция: Вдох через нос на 4 счёта → задержка на 4 счёта → выдох через рот на 4 счёта → пауза на 4 счёта.  Повторить цикл 5–7 раз.  </w:t>
      </w:r>
    </w:p>
    <w:p w14:paraId="0302A5AA" w14:textId="466237B3"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Цель: Стабилизировать нервную систему, улучшить концентрацию.    </w:t>
      </w:r>
    </w:p>
    <w:p w14:paraId="4D23F4BE" w14:textId="756859D4"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b/>
          <w:bCs/>
          <w:sz w:val="28"/>
          <w:szCs w:val="28"/>
        </w:rPr>
        <w:t>Для подростков 13–15 лет</w:t>
      </w:r>
      <w:r>
        <w:rPr>
          <w:rFonts w:ascii="Times New Roman" w:hAnsi="Times New Roman" w:cs="Times New Roman"/>
          <w:b/>
          <w:bCs/>
          <w:sz w:val="28"/>
          <w:szCs w:val="28"/>
        </w:rPr>
        <w:t xml:space="preserve">. </w:t>
      </w:r>
      <w:r w:rsidRPr="00E7120F">
        <w:rPr>
          <w:rFonts w:ascii="Times New Roman" w:hAnsi="Times New Roman" w:cs="Times New Roman"/>
          <w:sz w:val="28"/>
          <w:szCs w:val="28"/>
        </w:rPr>
        <w:t xml:space="preserve">Старшим ученикам подойдут методы, которые они смогут применять автономно, без помощи педагога.  </w:t>
      </w:r>
    </w:p>
    <w:p w14:paraId="4741E559" w14:textId="599E918E"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1. Дыхание «4-7-8»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1</w:t>
      </w:r>
      <w:r w:rsidR="002702F1">
        <w:rPr>
          <w:rFonts w:ascii="Times New Roman" w:hAnsi="Times New Roman" w:cs="Times New Roman"/>
          <w:sz w:val="28"/>
          <w:szCs w:val="28"/>
        </w:rPr>
        <w:t>9</w:t>
      </w:r>
      <w:r w:rsidR="002702F1" w:rsidRPr="00271CEF">
        <w:rPr>
          <w:rFonts w:ascii="Times New Roman" w:hAnsi="Times New Roman" w:cs="Times New Roman"/>
          <w:sz w:val="28"/>
          <w:szCs w:val="28"/>
        </w:rPr>
        <w:t>]</w:t>
      </w:r>
    </w:p>
    <w:p w14:paraId="3A48EDFD" w14:textId="4BB3A0C2"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Инструкция: Вдох через нос на 4 счёта → задержка на 7 секунд → медленный выдох через рот на 8 счетов.  3–5 циклов перед выступлением.  </w:t>
      </w:r>
    </w:p>
    <w:p w14:paraId="1ADEDC3A" w14:textId="6D66CB4F"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Научное обоснование: Метод снижает уровень кортизола, активируя парасимпатическую нервную систему (исследование Гарвардской медицинской школы, 2021).  </w:t>
      </w:r>
    </w:p>
    <w:p w14:paraId="671CBA63" w14:textId="2AF4A2DF"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2. Физическая разрядка: «Сброс адреналина»  </w:t>
      </w:r>
    </w:p>
    <w:p w14:paraId="140C5232" w14:textId="7F621227" w:rsidR="00E7120F" w:rsidRPr="00E7120F"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Упражнения:  Пробежка на месте: 1 минута в быстром темпе → 30 секунд медленной ходьбы. Планка: 20–30 секунд для напряжения всех мышц → резкое расслабление.  </w:t>
      </w:r>
    </w:p>
    <w:p w14:paraId="2E6573BA" w14:textId="5446A03E" w:rsidR="00E220E2" w:rsidRDefault="00E7120F" w:rsidP="001202F2">
      <w:pPr>
        <w:spacing w:line="240" w:lineRule="auto"/>
        <w:jc w:val="both"/>
        <w:rPr>
          <w:rFonts w:ascii="Times New Roman" w:hAnsi="Times New Roman" w:cs="Times New Roman"/>
          <w:sz w:val="28"/>
          <w:szCs w:val="28"/>
        </w:rPr>
      </w:pPr>
      <w:r w:rsidRPr="00E7120F">
        <w:rPr>
          <w:rFonts w:ascii="Times New Roman" w:hAnsi="Times New Roman" w:cs="Times New Roman"/>
          <w:sz w:val="28"/>
          <w:szCs w:val="28"/>
        </w:rPr>
        <w:t xml:space="preserve">Эффект: Физическая нагрузка сжигает избыток адреналина, снижая тремор и потливость.  </w:t>
      </w:r>
    </w:p>
    <w:p w14:paraId="0515789F" w14:textId="0400F6C3" w:rsidR="00E220E2" w:rsidRPr="00AB2005" w:rsidRDefault="00E220E2" w:rsidP="001202F2">
      <w:pPr>
        <w:spacing w:line="240" w:lineRule="auto"/>
        <w:jc w:val="both"/>
        <w:rPr>
          <w:rFonts w:ascii="Times New Roman" w:hAnsi="Times New Roman" w:cs="Times New Roman"/>
          <w:b/>
          <w:bCs/>
          <w:sz w:val="28"/>
          <w:szCs w:val="28"/>
        </w:rPr>
      </w:pPr>
      <w:bookmarkStart w:id="14" w:name="_Toc200036824"/>
      <w:bookmarkStart w:id="15" w:name="_Toc200812432"/>
      <w:r w:rsidRPr="00AB2005">
        <w:rPr>
          <w:rFonts w:ascii="Times New Roman" w:hAnsi="Times New Roman" w:cs="Times New Roman"/>
          <w:b/>
          <w:bCs/>
          <w:sz w:val="28"/>
          <w:szCs w:val="28"/>
        </w:rPr>
        <w:t xml:space="preserve">2.2. </w:t>
      </w:r>
      <w:r w:rsidR="00A23C5D" w:rsidRPr="00AB2005">
        <w:rPr>
          <w:rFonts w:ascii="Times New Roman" w:hAnsi="Times New Roman" w:cs="Times New Roman"/>
          <w:b/>
          <w:bCs/>
          <w:sz w:val="28"/>
          <w:szCs w:val="28"/>
        </w:rPr>
        <w:t>В</w:t>
      </w:r>
      <w:r w:rsidRPr="00AB2005">
        <w:rPr>
          <w:rFonts w:ascii="Times New Roman" w:hAnsi="Times New Roman" w:cs="Times New Roman"/>
          <w:b/>
          <w:bCs/>
          <w:sz w:val="28"/>
          <w:szCs w:val="28"/>
        </w:rPr>
        <w:t>изуализация</w:t>
      </w:r>
      <w:bookmarkEnd w:id="14"/>
      <w:bookmarkEnd w:id="15"/>
      <w:r w:rsidRPr="00AB2005">
        <w:rPr>
          <w:rFonts w:ascii="Times New Roman" w:hAnsi="Times New Roman" w:cs="Times New Roman"/>
          <w:b/>
          <w:bCs/>
          <w:sz w:val="28"/>
          <w:szCs w:val="28"/>
        </w:rPr>
        <w:t xml:space="preserve">  </w:t>
      </w:r>
    </w:p>
    <w:p w14:paraId="0081875F" w14:textId="2B12089E" w:rsidR="00A23C5D" w:rsidRDefault="00F86953" w:rsidP="001202F2">
      <w:pPr>
        <w:spacing w:line="240" w:lineRule="auto"/>
        <w:ind w:firstLine="708"/>
        <w:jc w:val="both"/>
        <w:rPr>
          <w:rFonts w:ascii="Times New Roman" w:hAnsi="Times New Roman" w:cs="Times New Roman"/>
          <w:sz w:val="28"/>
          <w:szCs w:val="28"/>
        </w:rPr>
      </w:pPr>
      <w:r w:rsidRPr="00F86953">
        <w:rPr>
          <w:rFonts w:ascii="Times New Roman" w:hAnsi="Times New Roman" w:cs="Times New Roman"/>
          <w:sz w:val="28"/>
          <w:szCs w:val="28"/>
        </w:rPr>
        <w:t>Мозг не отличает воображаемый опыт от реального. Детальное представление успешного выступления уменьша</w:t>
      </w:r>
      <w:r w:rsidR="007B09EE">
        <w:rPr>
          <w:rFonts w:ascii="Times New Roman" w:hAnsi="Times New Roman" w:cs="Times New Roman"/>
          <w:sz w:val="28"/>
          <w:szCs w:val="28"/>
        </w:rPr>
        <w:t>ет</w:t>
      </w:r>
      <w:r w:rsidRPr="00F86953">
        <w:rPr>
          <w:rFonts w:ascii="Times New Roman" w:hAnsi="Times New Roman" w:cs="Times New Roman"/>
          <w:sz w:val="28"/>
          <w:szCs w:val="28"/>
        </w:rPr>
        <w:t xml:space="preserve"> страх неизвестности</w:t>
      </w:r>
      <w:r w:rsidR="007B09EE">
        <w:rPr>
          <w:rFonts w:ascii="Times New Roman" w:hAnsi="Times New Roman" w:cs="Times New Roman"/>
          <w:sz w:val="28"/>
          <w:szCs w:val="28"/>
        </w:rPr>
        <w:t>, как бы программируя ученика на позитивный результат.</w:t>
      </w:r>
      <w:r w:rsidRPr="00F86953">
        <w:rPr>
          <w:rFonts w:ascii="Times New Roman" w:hAnsi="Times New Roman" w:cs="Times New Roman"/>
          <w:sz w:val="28"/>
          <w:szCs w:val="28"/>
        </w:rPr>
        <w:t xml:space="preserve">  «Я </w:t>
      </w:r>
      <w:r w:rsidR="007B09EE">
        <w:rPr>
          <w:rFonts w:ascii="Times New Roman" w:hAnsi="Times New Roman" w:cs="Times New Roman"/>
          <w:sz w:val="28"/>
          <w:szCs w:val="28"/>
        </w:rPr>
        <w:t xml:space="preserve">всегда </w:t>
      </w:r>
      <w:r w:rsidRPr="00F86953">
        <w:rPr>
          <w:rFonts w:ascii="Times New Roman" w:hAnsi="Times New Roman" w:cs="Times New Roman"/>
          <w:sz w:val="28"/>
          <w:szCs w:val="28"/>
        </w:rPr>
        <w:t>репетир</w:t>
      </w:r>
      <w:r w:rsidR="007B09EE">
        <w:rPr>
          <w:rFonts w:ascii="Times New Roman" w:hAnsi="Times New Roman" w:cs="Times New Roman"/>
          <w:sz w:val="28"/>
          <w:szCs w:val="28"/>
        </w:rPr>
        <w:t>ую не только пальцами, но и мыслями. Если ты можешь ясно представить каждый звук – ты уже наполовину победил страх», - Сергей Рахманинов</w:t>
      </w:r>
      <w:r w:rsid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20</w:t>
      </w:r>
      <w:r w:rsidR="002702F1" w:rsidRPr="00271CEF">
        <w:rPr>
          <w:rFonts w:ascii="Times New Roman" w:hAnsi="Times New Roman" w:cs="Times New Roman"/>
          <w:sz w:val="28"/>
          <w:szCs w:val="28"/>
        </w:rPr>
        <w:t>]</w:t>
      </w:r>
      <w:r w:rsidR="007B09EE">
        <w:rPr>
          <w:rFonts w:ascii="Times New Roman" w:hAnsi="Times New Roman" w:cs="Times New Roman"/>
          <w:sz w:val="28"/>
          <w:szCs w:val="28"/>
        </w:rPr>
        <w:t>.</w:t>
      </w:r>
    </w:p>
    <w:p w14:paraId="6450C693" w14:textId="77777777" w:rsidR="0098132D" w:rsidRDefault="007B09EE" w:rsidP="001202F2">
      <w:pPr>
        <w:spacing w:line="240" w:lineRule="auto"/>
        <w:ind w:firstLine="708"/>
        <w:jc w:val="both"/>
        <w:rPr>
          <w:rFonts w:ascii="Times New Roman" w:hAnsi="Times New Roman" w:cs="Times New Roman"/>
          <w:sz w:val="28"/>
          <w:szCs w:val="28"/>
        </w:rPr>
      </w:pPr>
      <w:r w:rsidRPr="007B09EE">
        <w:rPr>
          <w:rFonts w:ascii="Times New Roman" w:hAnsi="Times New Roman" w:cs="Times New Roman"/>
          <w:b/>
          <w:bCs/>
          <w:sz w:val="28"/>
          <w:szCs w:val="28"/>
        </w:rPr>
        <w:t>Как практиковать?</w:t>
      </w:r>
      <w:r w:rsidR="0098132D">
        <w:rPr>
          <w:rFonts w:ascii="Times New Roman" w:hAnsi="Times New Roman" w:cs="Times New Roman"/>
          <w:b/>
          <w:bCs/>
          <w:sz w:val="28"/>
          <w:szCs w:val="28"/>
        </w:rPr>
        <w:t xml:space="preserve"> </w:t>
      </w:r>
      <w:r w:rsidR="0098132D" w:rsidRPr="0098132D">
        <w:rPr>
          <w:rFonts w:ascii="Times New Roman" w:hAnsi="Times New Roman" w:cs="Times New Roman"/>
          <w:sz w:val="28"/>
          <w:szCs w:val="28"/>
        </w:rPr>
        <w:t>Попросите ученика</w:t>
      </w:r>
      <w:r w:rsidR="0098132D">
        <w:rPr>
          <w:rFonts w:ascii="Times New Roman" w:hAnsi="Times New Roman" w:cs="Times New Roman"/>
          <w:sz w:val="28"/>
          <w:szCs w:val="28"/>
        </w:rPr>
        <w:t>:</w:t>
      </w:r>
    </w:p>
    <w:p w14:paraId="35D07D61" w14:textId="0FD5EFE2" w:rsidR="007B09EE" w:rsidRPr="0098132D" w:rsidRDefault="0098132D" w:rsidP="001202F2">
      <w:pPr>
        <w:pStyle w:val="a7"/>
        <w:numPr>
          <w:ilvl w:val="0"/>
          <w:numId w:val="13"/>
        </w:num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З</w:t>
      </w:r>
      <w:r w:rsidR="007B09EE" w:rsidRPr="0098132D">
        <w:rPr>
          <w:rFonts w:ascii="Times New Roman" w:hAnsi="Times New Roman" w:cs="Times New Roman"/>
          <w:sz w:val="28"/>
          <w:szCs w:val="28"/>
        </w:rPr>
        <w:t>акр</w:t>
      </w:r>
      <w:r w:rsidRPr="0098132D">
        <w:rPr>
          <w:rFonts w:ascii="Times New Roman" w:hAnsi="Times New Roman" w:cs="Times New Roman"/>
          <w:sz w:val="28"/>
          <w:szCs w:val="28"/>
        </w:rPr>
        <w:t>ыть</w:t>
      </w:r>
      <w:r w:rsidR="007B09EE" w:rsidRPr="0098132D">
        <w:rPr>
          <w:rFonts w:ascii="Times New Roman" w:hAnsi="Times New Roman" w:cs="Times New Roman"/>
          <w:sz w:val="28"/>
          <w:szCs w:val="28"/>
        </w:rPr>
        <w:t xml:space="preserve"> глаза и детально предст</w:t>
      </w:r>
      <w:r w:rsidRPr="0098132D">
        <w:rPr>
          <w:rFonts w:ascii="Times New Roman" w:hAnsi="Times New Roman" w:cs="Times New Roman"/>
          <w:sz w:val="28"/>
          <w:szCs w:val="28"/>
        </w:rPr>
        <w:t>авить</w:t>
      </w:r>
      <w:r w:rsidR="007B09EE" w:rsidRPr="0098132D">
        <w:rPr>
          <w:rFonts w:ascii="Times New Roman" w:hAnsi="Times New Roman" w:cs="Times New Roman"/>
          <w:sz w:val="28"/>
          <w:szCs w:val="28"/>
        </w:rPr>
        <w:t xml:space="preserve"> зал, инструмент, свои движения.  </w:t>
      </w:r>
    </w:p>
    <w:p w14:paraId="1A66CF74" w14:textId="724B3D8F" w:rsidR="007B09EE" w:rsidRPr="0098132D" w:rsidRDefault="007B09EE" w:rsidP="001202F2">
      <w:pPr>
        <w:pStyle w:val="a7"/>
        <w:numPr>
          <w:ilvl w:val="0"/>
          <w:numId w:val="13"/>
        </w:numPr>
        <w:spacing w:line="240" w:lineRule="auto"/>
        <w:jc w:val="both"/>
        <w:rPr>
          <w:rFonts w:ascii="Times New Roman" w:hAnsi="Times New Roman" w:cs="Times New Roman"/>
          <w:sz w:val="28"/>
          <w:szCs w:val="28"/>
        </w:rPr>
      </w:pPr>
      <w:r w:rsidRPr="0098132D">
        <w:rPr>
          <w:rFonts w:ascii="Times New Roman" w:hAnsi="Times New Roman" w:cs="Times New Roman"/>
          <w:sz w:val="28"/>
          <w:szCs w:val="28"/>
        </w:rPr>
        <w:t>Проигра</w:t>
      </w:r>
      <w:r w:rsidR="0098132D">
        <w:rPr>
          <w:rFonts w:ascii="Times New Roman" w:hAnsi="Times New Roman" w:cs="Times New Roman"/>
          <w:sz w:val="28"/>
          <w:szCs w:val="28"/>
        </w:rPr>
        <w:t>ть</w:t>
      </w:r>
      <w:r w:rsidRPr="0098132D">
        <w:rPr>
          <w:rFonts w:ascii="Times New Roman" w:hAnsi="Times New Roman" w:cs="Times New Roman"/>
          <w:sz w:val="28"/>
          <w:szCs w:val="28"/>
        </w:rPr>
        <w:t xml:space="preserve"> в уме всю программу, включая возможные сложные моменты.  </w:t>
      </w:r>
    </w:p>
    <w:p w14:paraId="7531471D" w14:textId="4FF4A22D" w:rsidR="007B09EE" w:rsidRPr="0098132D" w:rsidRDefault="007B09EE" w:rsidP="001202F2">
      <w:pPr>
        <w:pStyle w:val="a7"/>
        <w:numPr>
          <w:ilvl w:val="0"/>
          <w:numId w:val="13"/>
        </w:numPr>
        <w:spacing w:line="240" w:lineRule="auto"/>
        <w:jc w:val="both"/>
        <w:rPr>
          <w:rFonts w:ascii="Times New Roman" w:hAnsi="Times New Roman" w:cs="Times New Roman"/>
          <w:sz w:val="28"/>
          <w:szCs w:val="28"/>
        </w:rPr>
      </w:pPr>
      <w:r w:rsidRPr="0098132D">
        <w:rPr>
          <w:rFonts w:ascii="Times New Roman" w:hAnsi="Times New Roman" w:cs="Times New Roman"/>
          <w:sz w:val="28"/>
          <w:szCs w:val="28"/>
        </w:rPr>
        <w:t>Доб</w:t>
      </w:r>
      <w:r w:rsidR="0098132D">
        <w:rPr>
          <w:rFonts w:ascii="Times New Roman" w:hAnsi="Times New Roman" w:cs="Times New Roman"/>
          <w:sz w:val="28"/>
          <w:szCs w:val="28"/>
        </w:rPr>
        <w:t>авить</w:t>
      </w:r>
      <w:r w:rsidRPr="0098132D">
        <w:rPr>
          <w:rFonts w:ascii="Times New Roman" w:hAnsi="Times New Roman" w:cs="Times New Roman"/>
          <w:sz w:val="28"/>
          <w:szCs w:val="28"/>
        </w:rPr>
        <w:t xml:space="preserve"> эмоции — п</w:t>
      </w:r>
      <w:r w:rsidR="0098132D">
        <w:rPr>
          <w:rFonts w:ascii="Times New Roman" w:hAnsi="Times New Roman" w:cs="Times New Roman"/>
          <w:sz w:val="28"/>
          <w:szCs w:val="28"/>
        </w:rPr>
        <w:t>усть музыкант п</w:t>
      </w:r>
      <w:r w:rsidRPr="0098132D">
        <w:rPr>
          <w:rFonts w:ascii="Times New Roman" w:hAnsi="Times New Roman" w:cs="Times New Roman"/>
          <w:sz w:val="28"/>
          <w:szCs w:val="28"/>
        </w:rPr>
        <w:t>очувству</w:t>
      </w:r>
      <w:r w:rsidR="0098132D">
        <w:rPr>
          <w:rFonts w:ascii="Times New Roman" w:hAnsi="Times New Roman" w:cs="Times New Roman"/>
          <w:sz w:val="28"/>
          <w:szCs w:val="28"/>
        </w:rPr>
        <w:t>ет</w:t>
      </w:r>
      <w:r w:rsidRPr="0098132D">
        <w:rPr>
          <w:rFonts w:ascii="Times New Roman" w:hAnsi="Times New Roman" w:cs="Times New Roman"/>
          <w:sz w:val="28"/>
          <w:szCs w:val="28"/>
        </w:rPr>
        <w:t xml:space="preserve"> радость от аплодисментов.  </w:t>
      </w:r>
    </w:p>
    <w:p w14:paraId="34C99FAC" w14:textId="0FC8D29D" w:rsidR="007B09EE" w:rsidRDefault="007B09EE" w:rsidP="001202F2">
      <w:pPr>
        <w:spacing w:line="240" w:lineRule="auto"/>
        <w:ind w:firstLine="708"/>
        <w:jc w:val="both"/>
        <w:rPr>
          <w:rFonts w:ascii="Times New Roman" w:hAnsi="Times New Roman" w:cs="Times New Roman"/>
          <w:sz w:val="28"/>
          <w:szCs w:val="28"/>
        </w:rPr>
      </w:pPr>
      <w:r w:rsidRPr="007B09EE">
        <w:rPr>
          <w:rFonts w:ascii="Times New Roman" w:hAnsi="Times New Roman" w:cs="Times New Roman"/>
          <w:sz w:val="28"/>
          <w:szCs w:val="28"/>
        </w:rPr>
        <w:t xml:space="preserve">Визуализация — это тренировка не только рук, но и сознания. Чем чаще </w:t>
      </w:r>
      <w:r>
        <w:rPr>
          <w:rFonts w:ascii="Times New Roman" w:hAnsi="Times New Roman" w:cs="Times New Roman"/>
          <w:sz w:val="28"/>
          <w:szCs w:val="28"/>
        </w:rPr>
        <w:t>ученик</w:t>
      </w:r>
      <w:r w:rsidRPr="007B09EE">
        <w:rPr>
          <w:rFonts w:ascii="Times New Roman" w:hAnsi="Times New Roman" w:cs="Times New Roman"/>
          <w:sz w:val="28"/>
          <w:szCs w:val="28"/>
        </w:rPr>
        <w:t xml:space="preserve"> мысленно </w:t>
      </w:r>
      <w:r>
        <w:rPr>
          <w:rFonts w:ascii="Times New Roman" w:hAnsi="Times New Roman" w:cs="Times New Roman"/>
          <w:sz w:val="28"/>
          <w:szCs w:val="28"/>
        </w:rPr>
        <w:t xml:space="preserve">будет </w:t>
      </w:r>
      <w:r w:rsidRPr="007B09EE">
        <w:rPr>
          <w:rFonts w:ascii="Times New Roman" w:hAnsi="Times New Roman" w:cs="Times New Roman"/>
          <w:sz w:val="28"/>
          <w:szCs w:val="28"/>
        </w:rPr>
        <w:t>прожива</w:t>
      </w:r>
      <w:r>
        <w:rPr>
          <w:rFonts w:ascii="Times New Roman" w:hAnsi="Times New Roman" w:cs="Times New Roman"/>
          <w:sz w:val="28"/>
          <w:szCs w:val="28"/>
        </w:rPr>
        <w:t xml:space="preserve">ть </w:t>
      </w:r>
      <w:r w:rsidRPr="007B09EE">
        <w:rPr>
          <w:rFonts w:ascii="Times New Roman" w:hAnsi="Times New Roman" w:cs="Times New Roman"/>
          <w:sz w:val="28"/>
          <w:szCs w:val="28"/>
        </w:rPr>
        <w:t xml:space="preserve">успешное выступление, тем спокойнее и увереннее </w:t>
      </w:r>
      <w:r>
        <w:rPr>
          <w:rFonts w:ascii="Times New Roman" w:hAnsi="Times New Roman" w:cs="Times New Roman"/>
          <w:sz w:val="28"/>
          <w:szCs w:val="28"/>
        </w:rPr>
        <w:t>будет чувствовать себя</w:t>
      </w:r>
      <w:r w:rsidRPr="007B09EE">
        <w:rPr>
          <w:rFonts w:ascii="Times New Roman" w:hAnsi="Times New Roman" w:cs="Times New Roman"/>
          <w:sz w:val="28"/>
          <w:szCs w:val="28"/>
        </w:rPr>
        <w:t xml:space="preserve"> на сцене.</w:t>
      </w:r>
    </w:p>
    <w:p w14:paraId="0560D271" w14:textId="0FC8D29D" w:rsidR="00E220E2" w:rsidRPr="002702F1" w:rsidRDefault="000C2DA8" w:rsidP="001202F2">
      <w:pPr>
        <w:spacing w:line="240" w:lineRule="auto"/>
        <w:jc w:val="both"/>
        <w:rPr>
          <w:rFonts w:ascii="Times New Roman" w:hAnsi="Times New Roman" w:cs="Times New Roman"/>
          <w:b/>
          <w:bCs/>
          <w:sz w:val="28"/>
          <w:szCs w:val="28"/>
        </w:rPr>
      </w:pPr>
      <w:bookmarkStart w:id="16" w:name="_Toc200036825"/>
      <w:bookmarkStart w:id="17" w:name="_Toc200812433"/>
      <w:r w:rsidRPr="002702F1">
        <w:rPr>
          <w:rFonts w:ascii="Times New Roman" w:hAnsi="Times New Roman" w:cs="Times New Roman"/>
          <w:b/>
          <w:bCs/>
          <w:sz w:val="28"/>
          <w:szCs w:val="28"/>
        </w:rPr>
        <w:t xml:space="preserve">Глава 3. </w:t>
      </w:r>
      <w:r w:rsidR="00E220E2" w:rsidRPr="002702F1">
        <w:rPr>
          <w:rFonts w:ascii="Times New Roman" w:hAnsi="Times New Roman" w:cs="Times New Roman"/>
          <w:b/>
          <w:bCs/>
          <w:sz w:val="28"/>
          <w:szCs w:val="28"/>
        </w:rPr>
        <w:t>Подготовка к выступлению: этапы и нюансы</w:t>
      </w:r>
      <w:bookmarkEnd w:id="16"/>
      <w:bookmarkEnd w:id="17"/>
      <w:r w:rsidR="00E220E2" w:rsidRPr="002702F1">
        <w:rPr>
          <w:rFonts w:ascii="Times New Roman" w:hAnsi="Times New Roman" w:cs="Times New Roman"/>
          <w:b/>
          <w:bCs/>
          <w:sz w:val="28"/>
          <w:szCs w:val="28"/>
        </w:rPr>
        <w:t xml:space="preserve">  </w:t>
      </w:r>
    </w:p>
    <w:p w14:paraId="01BED4FF" w14:textId="1B8491E5" w:rsidR="002A397E" w:rsidRDefault="002A397E" w:rsidP="001202F2">
      <w:pPr>
        <w:spacing w:line="240" w:lineRule="auto"/>
        <w:ind w:firstLine="708"/>
        <w:jc w:val="both"/>
        <w:rPr>
          <w:rFonts w:ascii="Times New Roman" w:hAnsi="Times New Roman" w:cs="Times New Roman"/>
          <w:sz w:val="28"/>
          <w:szCs w:val="28"/>
        </w:rPr>
      </w:pPr>
      <w:r w:rsidRPr="002A397E">
        <w:rPr>
          <w:rFonts w:ascii="Times New Roman" w:hAnsi="Times New Roman" w:cs="Times New Roman"/>
          <w:sz w:val="28"/>
          <w:szCs w:val="28"/>
        </w:rPr>
        <w:t xml:space="preserve">Подготовка к выступлению — это не только репетиция произведения, но и комплексная работа над психологической, физической и эмоциональной устойчивостью ребёнка. Чтобы снизить тревогу, важно разбить процесс на этапы, каждый из которых решает конкретные задачи.  </w:t>
      </w:r>
    </w:p>
    <w:p w14:paraId="53997B81" w14:textId="09B0EF6A" w:rsidR="002A397E" w:rsidRPr="00AB2005" w:rsidRDefault="000C2DA8" w:rsidP="001202F2">
      <w:pPr>
        <w:spacing w:line="240" w:lineRule="auto"/>
        <w:jc w:val="both"/>
        <w:rPr>
          <w:rFonts w:ascii="Times New Roman" w:hAnsi="Times New Roman" w:cs="Times New Roman"/>
          <w:b/>
          <w:bCs/>
          <w:sz w:val="28"/>
          <w:szCs w:val="28"/>
        </w:rPr>
      </w:pPr>
      <w:bookmarkStart w:id="18" w:name="_Toc200812434"/>
      <w:r w:rsidRPr="00AB2005">
        <w:rPr>
          <w:rFonts w:ascii="Times New Roman" w:hAnsi="Times New Roman" w:cs="Times New Roman"/>
          <w:b/>
          <w:bCs/>
          <w:sz w:val="28"/>
          <w:szCs w:val="28"/>
        </w:rPr>
        <w:t xml:space="preserve">3.1 </w:t>
      </w:r>
      <w:r w:rsidR="002A397E" w:rsidRPr="00AB2005">
        <w:rPr>
          <w:rFonts w:ascii="Times New Roman" w:hAnsi="Times New Roman" w:cs="Times New Roman"/>
          <w:b/>
          <w:bCs/>
          <w:sz w:val="28"/>
          <w:szCs w:val="28"/>
        </w:rPr>
        <w:t>Долгосрочная подготовка</w:t>
      </w:r>
      <w:r w:rsidR="005535FD" w:rsidRPr="00AB2005">
        <w:rPr>
          <w:rFonts w:ascii="Times New Roman" w:hAnsi="Times New Roman" w:cs="Times New Roman"/>
          <w:b/>
          <w:bCs/>
          <w:sz w:val="28"/>
          <w:szCs w:val="28"/>
        </w:rPr>
        <w:t>.</w:t>
      </w:r>
      <w:bookmarkEnd w:id="18"/>
      <w:r w:rsidR="002A397E" w:rsidRPr="00AB2005">
        <w:rPr>
          <w:rFonts w:ascii="Times New Roman" w:hAnsi="Times New Roman" w:cs="Times New Roman"/>
          <w:b/>
          <w:bCs/>
          <w:sz w:val="28"/>
          <w:szCs w:val="28"/>
        </w:rPr>
        <w:t xml:space="preserve">  </w:t>
      </w:r>
    </w:p>
    <w:p w14:paraId="4223F35B" w14:textId="30C2EB2B"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Цель: Создать прочную техническую и эмоциональную базу.  </w:t>
      </w:r>
    </w:p>
    <w:p w14:paraId="783BCEAF" w14:textId="4D4ACF66"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1. </w:t>
      </w:r>
      <w:r w:rsidR="000C2DA8">
        <w:rPr>
          <w:rFonts w:ascii="Times New Roman" w:hAnsi="Times New Roman" w:cs="Times New Roman"/>
          <w:sz w:val="28"/>
          <w:szCs w:val="28"/>
        </w:rPr>
        <w:t>Работа с</w:t>
      </w:r>
      <w:r w:rsidRPr="002A397E">
        <w:rPr>
          <w:rFonts w:ascii="Times New Roman" w:hAnsi="Times New Roman" w:cs="Times New Roman"/>
          <w:sz w:val="28"/>
          <w:szCs w:val="28"/>
        </w:rPr>
        <w:t xml:space="preserve"> произведен</w:t>
      </w:r>
      <w:r w:rsidR="000C2DA8">
        <w:rPr>
          <w:rFonts w:ascii="Times New Roman" w:hAnsi="Times New Roman" w:cs="Times New Roman"/>
          <w:sz w:val="28"/>
          <w:szCs w:val="28"/>
        </w:rPr>
        <w:t>ием</w:t>
      </w:r>
      <w:r w:rsidRPr="002A397E">
        <w:rPr>
          <w:rFonts w:ascii="Times New Roman" w:hAnsi="Times New Roman" w:cs="Times New Roman"/>
          <w:sz w:val="28"/>
          <w:szCs w:val="28"/>
        </w:rPr>
        <w:t xml:space="preserve">:  </w:t>
      </w:r>
    </w:p>
    <w:p w14:paraId="4CAEEE8A" w14:textId="77777777" w:rsidR="00E6017A" w:rsidRDefault="002A397E" w:rsidP="001202F2">
      <w:pPr>
        <w:pStyle w:val="a7"/>
        <w:numPr>
          <w:ilvl w:val="0"/>
          <w:numId w:val="11"/>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Разберите с учеником структуру пьесы, выделите кульминационные моменты</w:t>
      </w:r>
      <w:r w:rsidR="00C27898" w:rsidRPr="00E6017A">
        <w:rPr>
          <w:rFonts w:ascii="Times New Roman" w:hAnsi="Times New Roman" w:cs="Times New Roman"/>
          <w:sz w:val="28"/>
          <w:szCs w:val="28"/>
        </w:rPr>
        <w:t xml:space="preserve">,  сопоставьте тональный план, </w:t>
      </w:r>
      <w:r w:rsidR="00920EAF" w:rsidRPr="00E6017A">
        <w:rPr>
          <w:rFonts w:ascii="Times New Roman" w:hAnsi="Times New Roman" w:cs="Times New Roman"/>
          <w:sz w:val="28"/>
          <w:szCs w:val="28"/>
        </w:rPr>
        <w:t>заучивание текста наизусть в течении определенного времени эффективнее, чем зубрежка в один день, и после этого – регулярное чередование игры по нотам, с проигрыванием наизусть</w:t>
      </w:r>
      <w:r w:rsidR="00C45CC1" w:rsidRPr="00E6017A">
        <w:rPr>
          <w:rFonts w:ascii="Times New Roman" w:hAnsi="Times New Roman" w:cs="Times New Roman"/>
          <w:sz w:val="28"/>
          <w:szCs w:val="28"/>
        </w:rPr>
        <w:t>.</w:t>
      </w:r>
    </w:p>
    <w:p w14:paraId="10B6CBC6" w14:textId="0514194F" w:rsidR="00E6017A" w:rsidRDefault="00C45CC1" w:rsidP="001202F2">
      <w:pPr>
        <w:pStyle w:val="a7"/>
        <w:numPr>
          <w:ilvl w:val="0"/>
          <w:numId w:val="11"/>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 xml:space="preserve">Разделите произведение на фразы, отдельные части с логическим смыслом, </w:t>
      </w:r>
      <w:r w:rsidR="007B09EE" w:rsidRPr="00E6017A">
        <w:rPr>
          <w:rFonts w:ascii="Times New Roman" w:hAnsi="Times New Roman" w:cs="Times New Roman"/>
          <w:sz w:val="28"/>
          <w:szCs w:val="28"/>
        </w:rPr>
        <w:t>н</w:t>
      </w:r>
      <w:r w:rsidRPr="00E6017A">
        <w:rPr>
          <w:rFonts w:ascii="Times New Roman" w:hAnsi="Times New Roman" w:cs="Times New Roman"/>
          <w:sz w:val="28"/>
          <w:szCs w:val="28"/>
        </w:rPr>
        <w:t>апример, в форме сонатного аллегро: главная, побочная, связующая и заключительная партии. А также и более крупные части – экспозиция, разработка, реприза</w:t>
      </w:r>
      <w:r w:rsidR="00890049" w:rsidRPr="00E6017A">
        <w:rPr>
          <w:rFonts w:ascii="Times New Roman" w:hAnsi="Times New Roman" w:cs="Times New Roman"/>
          <w:sz w:val="28"/>
          <w:szCs w:val="28"/>
        </w:rPr>
        <w:t>. Важно осмысленное запоминание, с постепенным объединением мелких фраз в более крупные периоды.</w:t>
      </w:r>
      <w:r w:rsidR="007F332C" w:rsidRPr="00E6017A">
        <w:rPr>
          <w:rFonts w:ascii="Times New Roman" w:hAnsi="Times New Roman" w:cs="Times New Roman"/>
          <w:sz w:val="28"/>
          <w:szCs w:val="28"/>
        </w:rPr>
        <w:t xml:space="preserve"> Затем можно проставить цифры над логически завершенными частями и применить способ игры с любой цифры наизусть. После такого рода работы с учеником, есть полная уверенность, что в случае «отказа памяти» во время выступления учащийся обязательно вспомнит «опорные смысловые точки»</w:t>
      </w:r>
      <w:r w:rsidR="005661C8">
        <w:rPr>
          <w:rFonts w:ascii="Times New Roman" w:hAnsi="Times New Roman" w:cs="Times New Roman"/>
          <w:sz w:val="28"/>
          <w:szCs w:val="28"/>
        </w:rPr>
        <w:t>. Эти точки и будут вашими «якорями», на которых держится пьеса, с них ученик всегда сможет продолжить играть.</w:t>
      </w:r>
    </w:p>
    <w:p w14:paraId="39C3B911" w14:textId="77777777" w:rsidR="004415ED" w:rsidRDefault="00FA471B" w:rsidP="001202F2">
      <w:pPr>
        <w:pStyle w:val="a7"/>
        <w:numPr>
          <w:ilvl w:val="0"/>
          <w:numId w:val="11"/>
        </w:numPr>
        <w:spacing w:line="240" w:lineRule="auto"/>
        <w:jc w:val="both"/>
        <w:rPr>
          <w:rFonts w:ascii="Times New Roman" w:hAnsi="Times New Roman" w:cs="Times New Roman"/>
          <w:sz w:val="28"/>
          <w:szCs w:val="28"/>
        </w:rPr>
      </w:pPr>
      <w:r>
        <w:rPr>
          <w:rFonts w:ascii="Times New Roman" w:hAnsi="Times New Roman" w:cs="Times New Roman"/>
          <w:sz w:val="28"/>
          <w:szCs w:val="28"/>
        </w:rPr>
        <w:t>Когда ученик выучил концертную (или экзаменационную) программу и уверенно исполняет ее наизусть, периодически возвращайтесь к исполнению по нотам. Этот метод развивает структурную память исполнителя. Благодаря периодическим повторениям по нотам музыкант запоминает четкую форму произведения, зрительно заучивает, где находится вступительная часть, начало каждого раздела, заключительное построение. Потом. на сцене, это помогает мысленно следовать тексту и контролировать выступление.</w:t>
      </w:r>
    </w:p>
    <w:p w14:paraId="05EF8CEB" w14:textId="799AA53A" w:rsidR="002A25DD" w:rsidRDefault="006D67F6" w:rsidP="001202F2">
      <w:pPr>
        <w:pStyle w:val="a7"/>
        <w:numPr>
          <w:ilvl w:val="0"/>
          <w:numId w:val="11"/>
        </w:numPr>
        <w:spacing w:line="240" w:lineRule="auto"/>
        <w:jc w:val="both"/>
        <w:rPr>
          <w:rFonts w:ascii="Times New Roman" w:hAnsi="Times New Roman" w:cs="Times New Roman"/>
          <w:sz w:val="28"/>
          <w:szCs w:val="28"/>
        </w:rPr>
      </w:pPr>
      <w:r>
        <w:rPr>
          <w:rFonts w:ascii="Times New Roman" w:hAnsi="Times New Roman" w:cs="Times New Roman"/>
          <w:sz w:val="28"/>
          <w:szCs w:val="28"/>
        </w:rPr>
        <w:t>Задача педагога – подготовить ученика к разным ситуациям, которые могут возникнуть во время выступления, сделать его устойчивым к возможным трудностям</w:t>
      </w:r>
      <w:r w:rsidR="004165E3">
        <w:rPr>
          <w:rFonts w:ascii="Times New Roman" w:hAnsi="Times New Roman" w:cs="Times New Roman"/>
          <w:sz w:val="28"/>
          <w:szCs w:val="28"/>
        </w:rPr>
        <w:t>.</w:t>
      </w:r>
      <w:r>
        <w:rPr>
          <w:rFonts w:ascii="Times New Roman" w:hAnsi="Times New Roman" w:cs="Times New Roman"/>
          <w:sz w:val="28"/>
          <w:szCs w:val="28"/>
        </w:rPr>
        <w:t xml:space="preserve"> Некоторые учителя просят окружающих об абсолютной тишине на репетициях. Не стоит создавать такие «стерильные условия</w:t>
      </w:r>
      <w:r w:rsidR="005401E6">
        <w:rPr>
          <w:rFonts w:ascii="Times New Roman" w:hAnsi="Times New Roman" w:cs="Times New Roman"/>
          <w:sz w:val="28"/>
          <w:szCs w:val="28"/>
        </w:rPr>
        <w:t xml:space="preserve">. Наоборот, неожиданные звуки, посторонние разговоры, случайный хлопок дверью, телефонный звонок и другие отвлекающие факторы прямо во время игры </w:t>
      </w:r>
      <w:r w:rsidR="005401E6">
        <w:rPr>
          <w:rFonts w:ascii="Times New Roman" w:hAnsi="Times New Roman" w:cs="Times New Roman"/>
          <w:sz w:val="28"/>
          <w:szCs w:val="28"/>
        </w:rPr>
        <w:lastRenderedPageBreak/>
        <w:t>приучат юного музыканта играть, сосредоточившись на пьесе, и не отвлекаться</w:t>
      </w:r>
      <w:r w:rsid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2</w:t>
      </w:r>
      <w:r w:rsidR="002702F1">
        <w:rPr>
          <w:rFonts w:ascii="Times New Roman" w:hAnsi="Times New Roman" w:cs="Times New Roman"/>
          <w:sz w:val="28"/>
          <w:szCs w:val="28"/>
        </w:rPr>
        <w:t>1</w:t>
      </w:r>
      <w:r w:rsidR="002702F1" w:rsidRPr="00271CEF">
        <w:rPr>
          <w:rFonts w:ascii="Times New Roman" w:hAnsi="Times New Roman" w:cs="Times New Roman"/>
          <w:sz w:val="28"/>
          <w:szCs w:val="28"/>
        </w:rPr>
        <w:t>]</w:t>
      </w:r>
      <w:r w:rsidR="005401E6">
        <w:rPr>
          <w:rFonts w:ascii="Times New Roman" w:hAnsi="Times New Roman" w:cs="Times New Roman"/>
          <w:sz w:val="28"/>
          <w:szCs w:val="28"/>
        </w:rPr>
        <w:t>.</w:t>
      </w:r>
    </w:p>
    <w:p w14:paraId="0A97BADE" w14:textId="68CD318F" w:rsidR="002A397E" w:rsidRPr="00E6017A" w:rsidRDefault="00920EAF" w:rsidP="001202F2">
      <w:pPr>
        <w:pStyle w:val="a7"/>
        <w:numPr>
          <w:ilvl w:val="0"/>
          <w:numId w:val="11"/>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О</w:t>
      </w:r>
      <w:r w:rsidR="002A397E" w:rsidRPr="00E6017A">
        <w:rPr>
          <w:rFonts w:ascii="Times New Roman" w:hAnsi="Times New Roman" w:cs="Times New Roman"/>
          <w:sz w:val="28"/>
          <w:szCs w:val="28"/>
        </w:rPr>
        <w:t>бсудите, какие эмоции передаёт</w:t>
      </w:r>
      <w:r w:rsidR="00160420">
        <w:rPr>
          <w:rFonts w:ascii="Times New Roman" w:hAnsi="Times New Roman" w:cs="Times New Roman"/>
          <w:sz w:val="28"/>
          <w:szCs w:val="28"/>
        </w:rPr>
        <w:t xml:space="preserve"> музыка</w:t>
      </w:r>
      <w:r w:rsidR="002A397E" w:rsidRPr="00E6017A">
        <w:rPr>
          <w:rFonts w:ascii="Times New Roman" w:hAnsi="Times New Roman" w:cs="Times New Roman"/>
          <w:sz w:val="28"/>
          <w:szCs w:val="28"/>
        </w:rPr>
        <w:t>. Например</w:t>
      </w:r>
      <w:r w:rsidR="006214CC" w:rsidRPr="00E6017A">
        <w:rPr>
          <w:rFonts w:ascii="Times New Roman" w:hAnsi="Times New Roman" w:cs="Times New Roman"/>
          <w:sz w:val="28"/>
          <w:szCs w:val="28"/>
        </w:rPr>
        <w:t>, поэтические образы, картины, взятые из жизни или из других произведений искусства, хорошо активизируются при постановке задач типа: «А в этой музыке представим, что журчит вода…»,</w:t>
      </w:r>
      <w:r w:rsidR="002A397E" w:rsidRPr="00E6017A">
        <w:rPr>
          <w:rFonts w:ascii="Times New Roman" w:hAnsi="Times New Roman" w:cs="Times New Roman"/>
          <w:sz w:val="28"/>
          <w:szCs w:val="28"/>
        </w:rPr>
        <w:t xml:space="preserve"> «</w:t>
      </w:r>
      <w:r w:rsidR="006214CC" w:rsidRPr="00E6017A">
        <w:rPr>
          <w:rFonts w:ascii="Times New Roman" w:hAnsi="Times New Roman" w:cs="Times New Roman"/>
          <w:sz w:val="28"/>
          <w:szCs w:val="28"/>
        </w:rPr>
        <w:t>э</w:t>
      </w:r>
      <w:r w:rsidR="002A397E" w:rsidRPr="00E6017A">
        <w:rPr>
          <w:rFonts w:ascii="Times New Roman" w:hAnsi="Times New Roman" w:cs="Times New Roman"/>
          <w:sz w:val="28"/>
          <w:szCs w:val="28"/>
        </w:rPr>
        <w:t xml:space="preserve">та часть звучит как танец, а здесь — будто гроза приближается».   «Представь, что твои пальцы — это капли дождя, которые прыгают по клавишам».  </w:t>
      </w:r>
    </w:p>
    <w:p w14:paraId="6BB6C063" w14:textId="1F356ECD"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2. Постепенное усложнение:  </w:t>
      </w:r>
    </w:p>
    <w:p w14:paraId="5CFF7BF1" w14:textId="0650FED8" w:rsidR="002A397E" w:rsidRPr="00EB3B63" w:rsidRDefault="002A397E" w:rsidP="001202F2">
      <w:pPr>
        <w:pStyle w:val="a7"/>
        <w:numPr>
          <w:ilvl w:val="0"/>
          <w:numId w:val="2"/>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 xml:space="preserve">Начните с медленного темпа, фокусируясь на точности.  </w:t>
      </w:r>
    </w:p>
    <w:p w14:paraId="5042AEA2" w14:textId="6D001E6C" w:rsidR="002A397E" w:rsidRPr="00EB3B63" w:rsidRDefault="002A397E" w:rsidP="001202F2">
      <w:pPr>
        <w:pStyle w:val="a7"/>
        <w:numPr>
          <w:ilvl w:val="0"/>
          <w:numId w:val="2"/>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 xml:space="preserve">Постепенно увеличивайте скорость, добавляя элементы выразительности.  </w:t>
      </w:r>
    </w:p>
    <w:p w14:paraId="29324DC7" w14:textId="53F85D93" w:rsidR="002A397E" w:rsidRPr="00EB3B63" w:rsidRDefault="002A397E" w:rsidP="001202F2">
      <w:pPr>
        <w:pStyle w:val="a7"/>
        <w:numPr>
          <w:ilvl w:val="0"/>
          <w:numId w:val="2"/>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 xml:space="preserve">Введите «дни ошибок»: разрешите ребёнку специально играть с помарками, чтобы снизить страх перед неидеальностью.  </w:t>
      </w:r>
    </w:p>
    <w:p w14:paraId="38AF11DC" w14:textId="7307E1AB"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3. Работа с аудиторией:  </w:t>
      </w:r>
    </w:p>
    <w:p w14:paraId="2F4CECEE" w14:textId="2ACB0F90" w:rsidR="002A397E" w:rsidRPr="00EB3B63" w:rsidRDefault="002A397E" w:rsidP="001202F2">
      <w:pPr>
        <w:pStyle w:val="a7"/>
        <w:numPr>
          <w:ilvl w:val="0"/>
          <w:numId w:val="3"/>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Устраивайте мини-выступления раз в две недели: перед одноклассниками, родителями</w:t>
      </w:r>
      <w:r w:rsidR="0088449D" w:rsidRPr="00EB3B63">
        <w:rPr>
          <w:rFonts w:ascii="Times New Roman" w:hAnsi="Times New Roman" w:cs="Times New Roman"/>
          <w:sz w:val="28"/>
          <w:szCs w:val="28"/>
        </w:rPr>
        <w:t xml:space="preserve">. </w:t>
      </w:r>
      <w:r w:rsidRPr="00EB3B63">
        <w:rPr>
          <w:rFonts w:ascii="Times New Roman" w:hAnsi="Times New Roman" w:cs="Times New Roman"/>
          <w:sz w:val="28"/>
          <w:szCs w:val="28"/>
        </w:rPr>
        <w:t xml:space="preserve">  </w:t>
      </w:r>
    </w:p>
    <w:p w14:paraId="2FE1D04E" w14:textId="474DA822" w:rsidR="00361753" w:rsidRPr="00EB3B63" w:rsidRDefault="002A397E" w:rsidP="001202F2">
      <w:pPr>
        <w:pStyle w:val="a7"/>
        <w:numPr>
          <w:ilvl w:val="0"/>
          <w:numId w:val="3"/>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 xml:space="preserve">После каждого выступления обсуждайте не ошибки, а эмоции: «Что тебе понравилось? Какие моменты вызвали волнение?». </w:t>
      </w:r>
    </w:p>
    <w:p w14:paraId="4012E698" w14:textId="2255A9BF" w:rsidR="002A397E" w:rsidRDefault="00361753" w:rsidP="001202F2">
      <w:pPr>
        <w:pStyle w:val="a7"/>
        <w:numPr>
          <w:ilvl w:val="0"/>
          <w:numId w:val="3"/>
        </w:numPr>
        <w:spacing w:line="240" w:lineRule="auto"/>
        <w:jc w:val="both"/>
        <w:rPr>
          <w:rFonts w:ascii="Times New Roman" w:hAnsi="Times New Roman" w:cs="Times New Roman"/>
          <w:sz w:val="28"/>
          <w:szCs w:val="28"/>
        </w:rPr>
      </w:pPr>
      <w:r w:rsidRPr="00EB3B63">
        <w:rPr>
          <w:rFonts w:ascii="Times New Roman" w:hAnsi="Times New Roman" w:cs="Times New Roman"/>
          <w:sz w:val="28"/>
          <w:szCs w:val="28"/>
        </w:rPr>
        <w:t>Открыть много неожиданного, может помочь звукозапись или видеозапись. Снима</w:t>
      </w:r>
      <w:r w:rsidR="00EB3B63">
        <w:rPr>
          <w:rFonts w:ascii="Times New Roman" w:hAnsi="Times New Roman" w:cs="Times New Roman"/>
          <w:sz w:val="28"/>
          <w:szCs w:val="28"/>
        </w:rPr>
        <w:t>йте</w:t>
      </w:r>
      <w:r w:rsidR="002A397E" w:rsidRPr="00EB3B63">
        <w:rPr>
          <w:rFonts w:ascii="Times New Roman" w:hAnsi="Times New Roman" w:cs="Times New Roman"/>
          <w:sz w:val="28"/>
          <w:szCs w:val="28"/>
        </w:rPr>
        <w:t xml:space="preserve"> </w:t>
      </w:r>
      <w:r w:rsidRPr="00EB3B63">
        <w:rPr>
          <w:rFonts w:ascii="Times New Roman" w:hAnsi="Times New Roman" w:cs="Times New Roman"/>
          <w:sz w:val="28"/>
          <w:szCs w:val="28"/>
        </w:rPr>
        <w:t>чаще ученика на видео, а затем просматрив</w:t>
      </w:r>
      <w:r w:rsidR="00EB3B63">
        <w:rPr>
          <w:rFonts w:ascii="Times New Roman" w:hAnsi="Times New Roman" w:cs="Times New Roman"/>
          <w:sz w:val="28"/>
          <w:szCs w:val="28"/>
        </w:rPr>
        <w:t>айте</w:t>
      </w:r>
      <w:r w:rsidRPr="00EB3B63">
        <w:rPr>
          <w:rFonts w:ascii="Times New Roman" w:hAnsi="Times New Roman" w:cs="Times New Roman"/>
          <w:sz w:val="28"/>
          <w:szCs w:val="28"/>
        </w:rPr>
        <w:t xml:space="preserve"> вместе и анализир</w:t>
      </w:r>
      <w:r w:rsidR="00EB3B63">
        <w:rPr>
          <w:rFonts w:ascii="Times New Roman" w:hAnsi="Times New Roman" w:cs="Times New Roman"/>
          <w:sz w:val="28"/>
          <w:szCs w:val="28"/>
        </w:rPr>
        <w:t>уйте</w:t>
      </w:r>
      <w:r w:rsidRPr="00EB3B63">
        <w:rPr>
          <w:rFonts w:ascii="Times New Roman" w:hAnsi="Times New Roman" w:cs="Times New Roman"/>
          <w:sz w:val="28"/>
          <w:szCs w:val="28"/>
        </w:rPr>
        <w:t>.</w:t>
      </w:r>
    </w:p>
    <w:p w14:paraId="30253162" w14:textId="444B888B" w:rsidR="002A397E" w:rsidRPr="00AB2005" w:rsidRDefault="00160420" w:rsidP="001202F2">
      <w:pPr>
        <w:spacing w:line="240" w:lineRule="auto"/>
        <w:jc w:val="both"/>
        <w:rPr>
          <w:rFonts w:ascii="Times New Roman" w:hAnsi="Times New Roman" w:cs="Times New Roman"/>
          <w:b/>
          <w:bCs/>
          <w:sz w:val="28"/>
          <w:szCs w:val="28"/>
        </w:rPr>
      </w:pPr>
      <w:bookmarkStart w:id="19" w:name="_Toc200812435"/>
      <w:r w:rsidRPr="00AB2005">
        <w:rPr>
          <w:rFonts w:ascii="Times New Roman" w:hAnsi="Times New Roman" w:cs="Times New Roman"/>
          <w:b/>
          <w:bCs/>
          <w:sz w:val="28"/>
          <w:szCs w:val="28"/>
        </w:rPr>
        <w:t xml:space="preserve">3.2 </w:t>
      </w:r>
      <w:r w:rsidR="002A397E" w:rsidRPr="00AB2005">
        <w:rPr>
          <w:rFonts w:ascii="Times New Roman" w:hAnsi="Times New Roman" w:cs="Times New Roman"/>
          <w:b/>
          <w:bCs/>
          <w:sz w:val="28"/>
          <w:szCs w:val="28"/>
        </w:rPr>
        <w:t>Среднесрочная подготовка</w:t>
      </w:r>
      <w:r w:rsidR="005535FD" w:rsidRPr="00AB2005">
        <w:rPr>
          <w:rFonts w:ascii="Times New Roman" w:hAnsi="Times New Roman" w:cs="Times New Roman"/>
          <w:b/>
          <w:bCs/>
          <w:sz w:val="28"/>
          <w:szCs w:val="28"/>
        </w:rPr>
        <w:t>.</w:t>
      </w:r>
      <w:bookmarkEnd w:id="19"/>
      <w:r w:rsidR="002A397E" w:rsidRPr="00AB2005">
        <w:rPr>
          <w:rFonts w:ascii="Times New Roman" w:hAnsi="Times New Roman" w:cs="Times New Roman"/>
          <w:b/>
          <w:bCs/>
          <w:sz w:val="28"/>
          <w:szCs w:val="28"/>
        </w:rPr>
        <w:t xml:space="preserve">  </w:t>
      </w:r>
    </w:p>
    <w:p w14:paraId="1DE4401D" w14:textId="2060A105"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Цель: Адаптировать ребёнка к условиям сцены и снизить страх новизны.  </w:t>
      </w:r>
    </w:p>
    <w:p w14:paraId="587C6543" w14:textId="519FA9B5"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1. Репетиции в костюме:  </w:t>
      </w:r>
    </w:p>
    <w:p w14:paraId="3745952E" w14:textId="183E5F80" w:rsidR="002A397E" w:rsidRPr="00C52E4B" w:rsidRDefault="002A397E" w:rsidP="001202F2">
      <w:pPr>
        <w:pStyle w:val="a7"/>
        <w:numPr>
          <w:ilvl w:val="0"/>
          <w:numId w:val="4"/>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Пусть ученик репетирует в той одежде, в которой будет выступать. Это помогает избежать дискомфорта из-за непривычных рукавов или обуви.  </w:t>
      </w:r>
    </w:p>
    <w:p w14:paraId="4DEBA3FE" w14:textId="76E1E651"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2. Имитация зала:  </w:t>
      </w:r>
    </w:p>
    <w:p w14:paraId="63FF157F" w14:textId="21BD7B0E" w:rsidR="002A397E" w:rsidRPr="00C52E4B" w:rsidRDefault="002A397E" w:rsidP="001202F2">
      <w:pPr>
        <w:pStyle w:val="a7"/>
        <w:numPr>
          <w:ilvl w:val="0"/>
          <w:numId w:val="4"/>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Если выступление будет в большом зале, воссоздайте его акустику: включите фоновый шум (запись аплодисментов, гул голосов) во время репетиций.  </w:t>
      </w:r>
    </w:p>
    <w:p w14:paraId="4BE89B41" w14:textId="74D5CEBF" w:rsidR="002A397E" w:rsidRPr="00C52E4B" w:rsidRDefault="002A397E" w:rsidP="001202F2">
      <w:pPr>
        <w:pStyle w:val="a7"/>
        <w:numPr>
          <w:ilvl w:val="0"/>
          <w:numId w:val="4"/>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Используйте яркий свет настольной лампы, чтобы имитировать софиты.  </w:t>
      </w:r>
    </w:p>
    <w:p w14:paraId="43B9F9BD" w14:textId="64375B2B"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3. Сценарии «Что, если…»:  </w:t>
      </w:r>
    </w:p>
    <w:p w14:paraId="50AE9C2E" w14:textId="39316646" w:rsidR="002A397E" w:rsidRPr="00C52E4B" w:rsidRDefault="002A397E" w:rsidP="001202F2">
      <w:pPr>
        <w:pStyle w:val="a7"/>
        <w:numPr>
          <w:ilvl w:val="0"/>
          <w:numId w:val="5"/>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Проиграйте возможные нештатные ситуации:  </w:t>
      </w:r>
    </w:p>
    <w:p w14:paraId="55AA665A" w14:textId="77777777"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     - «Что делать, если ты забыл ноту?» → «Улыбнись и продолжай, как будто так и задумано».  </w:t>
      </w:r>
    </w:p>
    <w:p w14:paraId="5068F3EB" w14:textId="53E65398" w:rsidR="00A277E6"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     - «Если зрители зашумели» → «Сделай паузу, глубоко вдохни и начни с кульминационного момента». </w:t>
      </w:r>
    </w:p>
    <w:p w14:paraId="56838C08" w14:textId="181EC378" w:rsidR="00A277E6" w:rsidRDefault="004018FA" w:rsidP="001202F2">
      <w:pPr>
        <w:spacing w:line="240" w:lineRule="auto"/>
        <w:jc w:val="both"/>
        <w:rPr>
          <w:rFonts w:ascii="Times New Roman" w:hAnsi="Times New Roman" w:cs="Times New Roman"/>
          <w:sz w:val="28"/>
          <w:szCs w:val="28"/>
        </w:rPr>
      </w:pPr>
      <w:r>
        <w:rPr>
          <w:rFonts w:ascii="Times New Roman" w:hAnsi="Times New Roman" w:cs="Times New Roman"/>
          <w:sz w:val="28"/>
          <w:szCs w:val="28"/>
        </w:rPr>
        <w:t>4</w:t>
      </w:r>
      <w:r w:rsidR="00A277E6">
        <w:rPr>
          <w:rFonts w:ascii="Times New Roman" w:hAnsi="Times New Roman" w:cs="Times New Roman"/>
          <w:sz w:val="28"/>
          <w:szCs w:val="28"/>
        </w:rPr>
        <w:t>. Полезно:</w:t>
      </w:r>
    </w:p>
    <w:p w14:paraId="20C7C68D" w14:textId="77777777" w:rsidR="00AB2005" w:rsidRDefault="00A277E6" w:rsidP="001202F2">
      <w:pPr>
        <w:pStyle w:val="a7"/>
        <w:numPr>
          <w:ilvl w:val="0"/>
          <w:numId w:val="5"/>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lastRenderedPageBreak/>
        <w:t>Приучить ученика использовать те несколько секунд, которые проходят между выходом на сцену и началом игры, на проверку исполнительского аппарата, создать необходимую эмоциональную и мышечную настройку, мысленно представить темп, динамику и характер</w:t>
      </w:r>
      <w:r w:rsidR="002A397E" w:rsidRPr="00C52E4B">
        <w:rPr>
          <w:rFonts w:ascii="Times New Roman" w:hAnsi="Times New Roman" w:cs="Times New Roman"/>
          <w:sz w:val="28"/>
          <w:szCs w:val="28"/>
        </w:rPr>
        <w:t xml:space="preserve"> </w:t>
      </w:r>
      <w:r w:rsidRPr="00C52E4B">
        <w:rPr>
          <w:rFonts w:ascii="Times New Roman" w:hAnsi="Times New Roman" w:cs="Times New Roman"/>
          <w:sz w:val="28"/>
          <w:szCs w:val="28"/>
        </w:rPr>
        <w:t>произведения, чтобы сразу войти в образ.</w:t>
      </w:r>
      <w:bookmarkStart w:id="20" w:name="_Toc200812436"/>
    </w:p>
    <w:p w14:paraId="3E5E4E34" w14:textId="3517A755" w:rsidR="002A397E" w:rsidRPr="00AB2005" w:rsidRDefault="00160420" w:rsidP="001202F2">
      <w:pPr>
        <w:spacing w:line="240" w:lineRule="auto"/>
        <w:jc w:val="both"/>
        <w:rPr>
          <w:rFonts w:ascii="Times New Roman" w:hAnsi="Times New Roman" w:cs="Times New Roman"/>
          <w:sz w:val="28"/>
          <w:szCs w:val="28"/>
        </w:rPr>
      </w:pPr>
      <w:r w:rsidRPr="00AB2005">
        <w:rPr>
          <w:rFonts w:ascii="Times New Roman" w:hAnsi="Times New Roman" w:cs="Times New Roman"/>
          <w:b/>
          <w:bCs/>
          <w:sz w:val="28"/>
          <w:szCs w:val="28"/>
        </w:rPr>
        <w:t xml:space="preserve">3.3 </w:t>
      </w:r>
      <w:r w:rsidR="002A397E" w:rsidRPr="00AB2005">
        <w:rPr>
          <w:rFonts w:ascii="Times New Roman" w:hAnsi="Times New Roman" w:cs="Times New Roman"/>
          <w:b/>
          <w:bCs/>
          <w:sz w:val="28"/>
          <w:szCs w:val="28"/>
        </w:rPr>
        <w:t>Непосредственная подготовка</w:t>
      </w:r>
      <w:r w:rsidR="005535FD" w:rsidRPr="00AB2005">
        <w:rPr>
          <w:rFonts w:ascii="Times New Roman" w:hAnsi="Times New Roman" w:cs="Times New Roman"/>
          <w:b/>
          <w:bCs/>
          <w:sz w:val="28"/>
          <w:szCs w:val="28"/>
        </w:rPr>
        <w:t>.</w:t>
      </w:r>
      <w:bookmarkEnd w:id="20"/>
      <w:r w:rsidR="002A397E" w:rsidRPr="00AB2005">
        <w:rPr>
          <w:rFonts w:ascii="Times New Roman" w:hAnsi="Times New Roman" w:cs="Times New Roman"/>
          <w:b/>
          <w:bCs/>
          <w:sz w:val="28"/>
          <w:szCs w:val="28"/>
        </w:rPr>
        <w:t xml:space="preserve"> </w:t>
      </w:r>
    </w:p>
    <w:p w14:paraId="42EAF94E" w14:textId="687E273F"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Цель: Стабилизировать эмоциональное состояние и отработать финальные детали.  </w:t>
      </w:r>
    </w:p>
    <w:p w14:paraId="4B6B0C10" w14:textId="0A6B1759"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1. Генеральная репетиция:  </w:t>
      </w:r>
    </w:p>
    <w:p w14:paraId="64BA9CC6" w14:textId="3C9BF27E" w:rsidR="002A397E" w:rsidRPr="00C52E4B" w:rsidRDefault="002A397E" w:rsidP="001202F2">
      <w:pPr>
        <w:pStyle w:val="a7"/>
        <w:numPr>
          <w:ilvl w:val="0"/>
          <w:numId w:val="5"/>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Проведите её в зале, где состоится выступление. Если это невозможно, используйте школьный актовый зал.  </w:t>
      </w:r>
    </w:p>
    <w:p w14:paraId="661D4566" w14:textId="70015B4B" w:rsidR="002A397E" w:rsidRPr="00C52E4B" w:rsidRDefault="002A397E" w:rsidP="001202F2">
      <w:pPr>
        <w:pStyle w:val="a7"/>
        <w:numPr>
          <w:ilvl w:val="0"/>
          <w:numId w:val="5"/>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Пригласите «гостевых зрителей»: других педагогов или старших учеников.  </w:t>
      </w:r>
    </w:p>
    <w:p w14:paraId="678A70E7" w14:textId="35FC0269"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2. Работа с хронометражем:  </w:t>
      </w:r>
    </w:p>
    <w:p w14:paraId="451A3193" w14:textId="7F06BE1A" w:rsidR="002A397E" w:rsidRPr="00C52E4B" w:rsidRDefault="00C52E4B" w:rsidP="001202F2">
      <w:pPr>
        <w:pStyle w:val="a7"/>
        <w:numPr>
          <w:ilvl w:val="0"/>
          <w:numId w:val="6"/>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З</w:t>
      </w:r>
      <w:r w:rsidR="002A397E" w:rsidRPr="00C52E4B">
        <w:rPr>
          <w:rFonts w:ascii="Times New Roman" w:hAnsi="Times New Roman" w:cs="Times New Roman"/>
          <w:sz w:val="28"/>
          <w:szCs w:val="28"/>
        </w:rPr>
        <w:t xml:space="preserve">асеките время выступления. Дети часто волнуются из-за непонимания, как долго им находиться на сцене.  </w:t>
      </w:r>
    </w:p>
    <w:p w14:paraId="487E2DDF" w14:textId="1E63E6BE"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3. Правило «24 часа без критики»:  </w:t>
      </w:r>
    </w:p>
    <w:p w14:paraId="6716DE7F" w14:textId="2272D34F" w:rsidR="002A397E" w:rsidRPr="007F332C" w:rsidRDefault="002A397E" w:rsidP="001202F2">
      <w:pPr>
        <w:pStyle w:val="a7"/>
        <w:numPr>
          <w:ilvl w:val="0"/>
          <w:numId w:val="6"/>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За сутки до выступления исключите замечания. Лучше повторить произведение в медленном темпе, фокусируясь на плавности, а не на ошибках.  </w:t>
      </w:r>
      <w:r w:rsidRPr="007F332C">
        <w:rPr>
          <w:rFonts w:ascii="Times New Roman" w:hAnsi="Times New Roman" w:cs="Times New Roman"/>
          <w:sz w:val="28"/>
          <w:szCs w:val="28"/>
        </w:rPr>
        <w:t xml:space="preserve"> </w:t>
      </w:r>
    </w:p>
    <w:p w14:paraId="67350273" w14:textId="4E1DB02A" w:rsidR="002A397E" w:rsidRPr="00AB2005" w:rsidRDefault="002A397E" w:rsidP="001202F2">
      <w:pPr>
        <w:spacing w:line="240" w:lineRule="auto"/>
        <w:jc w:val="both"/>
        <w:rPr>
          <w:rFonts w:ascii="Times New Roman" w:hAnsi="Times New Roman" w:cs="Times New Roman"/>
          <w:b/>
          <w:bCs/>
          <w:sz w:val="28"/>
          <w:szCs w:val="28"/>
        </w:rPr>
      </w:pPr>
      <w:r w:rsidRPr="002A397E">
        <w:rPr>
          <w:rFonts w:ascii="Times New Roman" w:hAnsi="Times New Roman" w:cs="Times New Roman"/>
          <w:b/>
          <w:bCs/>
          <w:sz w:val="28"/>
          <w:szCs w:val="28"/>
        </w:rPr>
        <w:t xml:space="preserve"> </w:t>
      </w:r>
      <w:bookmarkStart w:id="21" w:name="_Toc200812437"/>
      <w:r w:rsidR="00160420" w:rsidRPr="00AB2005">
        <w:rPr>
          <w:rFonts w:ascii="Times New Roman" w:hAnsi="Times New Roman" w:cs="Times New Roman"/>
          <w:b/>
          <w:bCs/>
          <w:sz w:val="28"/>
          <w:szCs w:val="28"/>
        </w:rPr>
        <w:t xml:space="preserve">3.4 </w:t>
      </w:r>
      <w:r w:rsidRPr="00AB2005">
        <w:rPr>
          <w:rFonts w:ascii="Times New Roman" w:hAnsi="Times New Roman" w:cs="Times New Roman"/>
          <w:b/>
          <w:bCs/>
          <w:sz w:val="28"/>
          <w:szCs w:val="28"/>
        </w:rPr>
        <w:t>Последние часы перед выходом</w:t>
      </w:r>
      <w:bookmarkEnd w:id="21"/>
      <w:r w:rsidRPr="00AB2005">
        <w:rPr>
          <w:rFonts w:ascii="Times New Roman" w:hAnsi="Times New Roman" w:cs="Times New Roman"/>
          <w:b/>
          <w:bCs/>
          <w:sz w:val="28"/>
          <w:szCs w:val="28"/>
        </w:rPr>
        <w:t xml:space="preserve">  </w:t>
      </w:r>
    </w:p>
    <w:p w14:paraId="77ABE1BF" w14:textId="5450D6F7"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Цель: Снять пиковое напряжение и настроиться на позитив.  </w:t>
      </w:r>
    </w:p>
    <w:p w14:paraId="180052C7" w14:textId="713039EF"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1. Утро выступления:  </w:t>
      </w:r>
    </w:p>
    <w:p w14:paraId="5F744F78" w14:textId="16E7B47B" w:rsidR="002A397E" w:rsidRPr="00C52E4B" w:rsidRDefault="002A397E" w:rsidP="001202F2">
      <w:pPr>
        <w:pStyle w:val="a7"/>
        <w:numPr>
          <w:ilvl w:val="0"/>
          <w:numId w:val="6"/>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Лёгкая зарядка: прыжки, потягивания, вращения руками.  </w:t>
      </w:r>
    </w:p>
    <w:p w14:paraId="0C198AC2" w14:textId="168B352B" w:rsidR="002A397E" w:rsidRPr="00C52E4B" w:rsidRDefault="002A397E" w:rsidP="001202F2">
      <w:pPr>
        <w:pStyle w:val="a7"/>
        <w:numPr>
          <w:ilvl w:val="0"/>
          <w:numId w:val="6"/>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Завтрак: например, овсянка с бананом (углеводы снижают тревожность).  </w:t>
      </w:r>
    </w:p>
    <w:p w14:paraId="7FF271A2" w14:textId="3612E24B"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2. За 2 часа:  </w:t>
      </w:r>
    </w:p>
    <w:p w14:paraId="12FE540F" w14:textId="4984FF65" w:rsidR="002A397E" w:rsidRPr="00C52E4B" w:rsidRDefault="002A397E" w:rsidP="001202F2">
      <w:pPr>
        <w:pStyle w:val="a7"/>
        <w:numPr>
          <w:ilvl w:val="0"/>
          <w:numId w:val="7"/>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Повтори</w:t>
      </w:r>
      <w:r w:rsidR="00C52E4B">
        <w:rPr>
          <w:rFonts w:ascii="Times New Roman" w:hAnsi="Times New Roman" w:cs="Times New Roman"/>
          <w:sz w:val="28"/>
          <w:szCs w:val="28"/>
        </w:rPr>
        <w:t>те</w:t>
      </w:r>
      <w:r w:rsidRPr="00C52E4B">
        <w:rPr>
          <w:rFonts w:ascii="Times New Roman" w:hAnsi="Times New Roman" w:cs="Times New Roman"/>
          <w:sz w:val="28"/>
          <w:szCs w:val="28"/>
        </w:rPr>
        <w:t xml:space="preserve"> про</w:t>
      </w:r>
      <w:r w:rsidR="000C4B44" w:rsidRPr="00C52E4B">
        <w:rPr>
          <w:rFonts w:ascii="Times New Roman" w:hAnsi="Times New Roman" w:cs="Times New Roman"/>
          <w:sz w:val="28"/>
          <w:szCs w:val="28"/>
        </w:rPr>
        <w:t>грамму только один раз.</w:t>
      </w:r>
      <w:r w:rsidRPr="00C52E4B">
        <w:rPr>
          <w:rFonts w:ascii="Times New Roman" w:hAnsi="Times New Roman" w:cs="Times New Roman"/>
          <w:sz w:val="28"/>
          <w:szCs w:val="28"/>
        </w:rPr>
        <w:t xml:space="preserve">  </w:t>
      </w:r>
    </w:p>
    <w:p w14:paraId="41EB6ED5" w14:textId="76B65D27" w:rsidR="002A397E" w:rsidRPr="00C52E4B" w:rsidRDefault="002A397E" w:rsidP="001202F2">
      <w:pPr>
        <w:pStyle w:val="a7"/>
        <w:numPr>
          <w:ilvl w:val="0"/>
          <w:numId w:val="7"/>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Избега</w:t>
      </w:r>
      <w:r w:rsidR="00C52E4B">
        <w:rPr>
          <w:rFonts w:ascii="Times New Roman" w:hAnsi="Times New Roman" w:cs="Times New Roman"/>
          <w:sz w:val="28"/>
          <w:szCs w:val="28"/>
        </w:rPr>
        <w:t>йте</w:t>
      </w:r>
      <w:r w:rsidRPr="00C52E4B">
        <w:rPr>
          <w:rFonts w:ascii="Times New Roman" w:hAnsi="Times New Roman" w:cs="Times New Roman"/>
          <w:sz w:val="28"/>
          <w:szCs w:val="28"/>
        </w:rPr>
        <w:t xml:space="preserve"> «натаскивания» на сло</w:t>
      </w:r>
      <w:r w:rsidR="000C4B44" w:rsidRPr="00C52E4B">
        <w:rPr>
          <w:rFonts w:ascii="Times New Roman" w:hAnsi="Times New Roman" w:cs="Times New Roman"/>
          <w:sz w:val="28"/>
          <w:szCs w:val="28"/>
        </w:rPr>
        <w:t>жн</w:t>
      </w:r>
      <w:r w:rsidRPr="00C52E4B">
        <w:rPr>
          <w:rFonts w:ascii="Times New Roman" w:hAnsi="Times New Roman" w:cs="Times New Roman"/>
          <w:sz w:val="28"/>
          <w:szCs w:val="28"/>
        </w:rPr>
        <w:t xml:space="preserve">ых пассажах — это усиливает страх ошибки.  </w:t>
      </w:r>
    </w:p>
    <w:p w14:paraId="493E4D65" w14:textId="77777777" w:rsidR="00CE1869"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3. За 30 мину</w:t>
      </w:r>
      <w:r w:rsidR="00CE1869">
        <w:rPr>
          <w:rFonts w:ascii="Times New Roman" w:hAnsi="Times New Roman" w:cs="Times New Roman"/>
          <w:sz w:val="28"/>
          <w:szCs w:val="28"/>
        </w:rPr>
        <w:t>т:</w:t>
      </w:r>
    </w:p>
    <w:p w14:paraId="44A039C4" w14:textId="5049F0EA" w:rsidR="002A397E" w:rsidRPr="00C52E4B" w:rsidRDefault="00CE1869" w:rsidP="001202F2">
      <w:pPr>
        <w:pStyle w:val="a7"/>
        <w:numPr>
          <w:ilvl w:val="0"/>
          <w:numId w:val="8"/>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Н</w:t>
      </w:r>
      <w:r w:rsidR="00C52E4B">
        <w:rPr>
          <w:rFonts w:ascii="Times New Roman" w:hAnsi="Times New Roman" w:cs="Times New Roman"/>
          <w:sz w:val="28"/>
          <w:szCs w:val="28"/>
        </w:rPr>
        <w:t xml:space="preserve">е </w:t>
      </w:r>
      <w:r w:rsidRPr="00C52E4B">
        <w:rPr>
          <w:rFonts w:ascii="Times New Roman" w:hAnsi="Times New Roman" w:cs="Times New Roman"/>
          <w:sz w:val="28"/>
          <w:szCs w:val="28"/>
        </w:rPr>
        <w:t>фиксир</w:t>
      </w:r>
      <w:r w:rsidR="00C52E4B">
        <w:rPr>
          <w:rFonts w:ascii="Times New Roman" w:hAnsi="Times New Roman" w:cs="Times New Roman"/>
          <w:sz w:val="28"/>
          <w:szCs w:val="28"/>
        </w:rPr>
        <w:t>уйте</w:t>
      </w:r>
      <w:r w:rsidRPr="00C52E4B">
        <w:rPr>
          <w:rFonts w:ascii="Times New Roman" w:hAnsi="Times New Roman" w:cs="Times New Roman"/>
          <w:sz w:val="28"/>
          <w:szCs w:val="28"/>
        </w:rPr>
        <w:t xml:space="preserve"> внимание ученика </w:t>
      </w:r>
      <w:r w:rsidR="00C61323" w:rsidRPr="00C52E4B">
        <w:rPr>
          <w:rFonts w:ascii="Times New Roman" w:hAnsi="Times New Roman" w:cs="Times New Roman"/>
          <w:sz w:val="28"/>
          <w:szCs w:val="28"/>
        </w:rPr>
        <w:t xml:space="preserve">на проблемах волнения, </w:t>
      </w:r>
      <w:r w:rsidR="00C52E4B">
        <w:rPr>
          <w:rFonts w:ascii="Times New Roman" w:hAnsi="Times New Roman" w:cs="Times New Roman"/>
          <w:sz w:val="28"/>
          <w:szCs w:val="28"/>
        </w:rPr>
        <w:t xml:space="preserve">не </w:t>
      </w:r>
      <w:r w:rsidR="00C61323" w:rsidRPr="00C52E4B">
        <w:rPr>
          <w:rFonts w:ascii="Times New Roman" w:hAnsi="Times New Roman" w:cs="Times New Roman"/>
          <w:sz w:val="28"/>
          <w:szCs w:val="28"/>
        </w:rPr>
        <w:t>расспрашива</w:t>
      </w:r>
      <w:r w:rsidR="00C52E4B">
        <w:rPr>
          <w:rFonts w:ascii="Times New Roman" w:hAnsi="Times New Roman" w:cs="Times New Roman"/>
          <w:sz w:val="28"/>
          <w:szCs w:val="28"/>
        </w:rPr>
        <w:t>йте</w:t>
      </w:r>
      <w:r w:rsidR="00C61323" w:rsidRPr="00C52E4B">
        <w:rPr>
          <w:rFonts w:ascii="Times New Roman" w:hAnsi="Times New Roman" w:cs="Times New Roman"/>
          <w:sz w:val="28"/>
          <w:szCs w:val="28"/>
        </w:rPr>
        <w:t xml:space="preserve"> его, не волнуется ли он, гораздо важнее мобилизовать его волю, чтобы реализовать исполнительский замысел.</w:t>
      </w:r>
      <w:r w:rsidR="002A397E" w:rsidRPr="00C52E4B">
        <w:rPr>
          <w:rFonts w:ascii="Times New Roman" w:hAnsi="Times New Roman" w:cs="Times New Roman"/>
          <w:sz w:val="28"/>
          <w:szCs w:val="28"/>
        </w:rPr>
        <w:t xml:space="preserve"> </w:t>
      </w:r>
    </w:p>
    <w:p w14:paraId="51D4E055" w14:textId="6E269C79" w:rsidR="002A397E" w:rsidRPr="00C52E4B" w:rsidRDefault="00C52E4B" w:rsidP="001202F2">
      <w:pPr>
        <w:pStyle w:val="a7"/>
        <w:numPr>
          <w:ilvl w:val="0"/>
          <w:numId w:val="8"/>
        </w:numPr>
        <w:spacing w:line="240" w:lineRule="auto"/>
        <w:jc w:val="both"/>
        <w:rPr>
          <w:rFonts w:ascii="Times New Roman" w:hAnsi="Times New Roman" w:cs="Times New Roman"/>
          <w:sz w:val="28"/>
          <w:szCs w:val="28"/>
        </w:rPr>
      </w:pPr>
      <w:r>
        <w:rPr>
          <w:rFonts w:ascii="Times New Roman" w:hAnsi="Times New Roman" w:cs="Times New Roman"/>
          <w:sz w:val="28"/>
          <w:szCs w:val="28"/>
        </w:rPr>
        <w:t>Можете совместно выполнить д</w:t>
      </w:r>
      <w:r w:rsidR="002A397E" w:rsidRPr="00C52E4B">
        <w:rPr>
          <w:rFonts w:ascii="Times New Roman" w:hAnsi="Times New Roman" w:cs="Times New Roman"/>
          <w:sz w:val="28"/>
          <w:szCs w:val="28"/>
        </w:rPr>
        <w:t>ыхательное упражнение «5-5-5»</w:t>
      </w:r>
      <w:r w:rsid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18</w:t>
      </w:r>
      <w:r w:rsidR="002702F1" w:rsidRPr="00271CEF">
        <w:rPr>
          <w:rFonts w:ascii="Times New Roman" w:hAnsi="Times New Roman" w:cs="Times New Roman"/>
          <w:sz w:val="28"/>
          <w:szCs w:val="28"/>
        </w:rPr>
        <w:t>]</w:t>
      </w:r>
      <w:r w:rsidR="002A397E" w:rsidRPr="00C52E4B">
        <w:rPr>
          <w:rFonts w:ascii="Times New Roman" w:hAnsi="Times New Roman" w:cs="Times New Roman"/>
          <w:sz w:val="28"/>
          <w:szCs w:val="28"/>
        </w:rPr>
        <w:t xml:space="preserve">:  </w:t>
      </w:r>
    </w:p>
    <w:p w14:paraId="0AE16CD0" w14:textId="79361B97" w:rsid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     - Вдох на 5 счётов → задержка на 5 → выдох на 5.    </w:t>
      </w:r>
    </w:p>
    <w:p w14:paraId="731F4436" w14:textId="7C723DDE" w:rsidR="00160420" w:rsidRPr="00160420" w:rsidRDefault="00160420" w:rsidP="001202F2">
      <w:pPr>
        <w:pStyle w:val="a7"/>
        <w:numPr>
          <w:ilvl w:val="0"/>
          <w:numId w:val="14"/>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Дайте ученику дольку шоколада – он поможет справиться с волнением и стрессом, благодаря содержанию веществ, оказывающих успокаивающее и стимулирующее действие на нервную систему. </w:t>
      </w:r>
    </w:p>
    <w:p w14:paraId="5EC0B2F6" w14:textId="77777777" w:rsidR="005535FD"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lastRenderedPageBreak/>
        <w:t xml:space="preserve">4. За кулисами: </w:t>
      </w:r>
    </w:p>
    <w:p w14:paraId="0A05B278" w14:textId="417B1305" w:rsidR="002A397E" w:rsidRPr="00E6017A" w:rsidRDefault="005535FD" w:rsidP="001202F2">
      <w:pPr>
        <w:pStyle w:val="a7"/>
        <w:numPr>
          <w:ilvl w:val="0"/>
          <w:numId w:val="12"/>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Самый плохой способ провождения времени перед выступлением – это бессодержательный разговор за кулисами, рассеивающий внимание исполнителя, его творческий настрой.</w:t>
      </w:r>
      <w:r w:rsidR="002A397E" w:rsidRPr="00E6017A">
        <w:rPr>
          <w:rFonts w:ascii="Times New Roman" w:hAnsi="Times New Roman" w:cs="Times New Roman"/>
          <w:sz w:val="28"/>
          <w:szCs w:val="28"/>
        </w:rPr>
        <w:t xml:space="preserve"> </w:t>
      </w:r>
    </w:p>
    <w:p w14:paraId="66E9187D" w14:textId="42CAC463" w:rsidR="002A397E" w:rsidRPr="00E6017A" w:rsidRDefault="002A397E" w:rsidP="001202F2">
      <w:pPr>
        <w:pStyle w:val="a7"/>
        <w:numPr>
          <w:ilvl w:val="0"/>
          <w:numId w:val="9"/>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Избега</w:t>
      </w:r>
      <w:r w:rsidR="00C52E4B" w:rsidRPr="00C52E4B">
        <w:rPr>
          <w:rFonts w:ascii="Times New Roman" w:hAnsi="Times New Roman" w:cs="Times New Roman"/>
          <w:sz w:val="28"/>
          <w:szCs w:val="28"/>
        </w:rPr>
        <w:t>йте</w:t>
      </w:r>
      <w:r w:rsidRPr="00C52E4B">
        <w:rPr>
          <w:rFonts w:ascii="Times New Roman" w:hAnsi="Times New Roman" w:cs="Times New Roman"/>
          <w:sz w:val="28"/>
          <w:szCs w:val="28"/>
        </w:rPr>
        <w:t xml:space="preserve"> фраз вроде «Не бойся!» (они фиксируют внимание на страхе).  </w:t>
      </w:r>
      <w:r w:rsidRPr="00E6017A">
        <w:rPr>
          <w:rFonts w:ascii="Times New Roman" w:hAnsi="Times New Roman" w:cs="Times New Roman"/>
          <w:sz w:val="28"/>
          <w:szCs w:val="28"/>
        </w:rPr>
        <w:t xml:space="preserve">Лучше сказать: «Помни, ты играешь для тех, кто любит музыку так же, как ты».  </w:t>
      </w:r>
    </w:p>
    <w:p w14:paraId="6875204E" w14:textId="6F572A32" w:rsidR="00040715" w:rsidRPr="00AB2005" w:rsidRDefault="00160420" w:rsidP="001202F2">
      <w:pPr>
        <w:spacing w:line="240" w:lineRule="auto"/>
        <w:jc w:val="both"/>
        <w:rPr>
          <w:rFonts w:ascii="Times New Roman" w:hAnsi="Times New Roman" w:cs="Times New Roman"/>
          <w:b/>
          <w:bCs/>
          <w:sz w:val="28"/>
          <w:szCs w:val="28"/>
        </w:rPr>
      </w:pPr>
      <w:bookmarkStart w:id="22" w:name="_Toc200812438"/>
      <w:r w:rsidRPr="00AB2005">
        <w:rPr>
          <w:rFonts w:ascii="Times New Roman" w:hAnsi="Times New Roman" w:cs="Times New Roman"/>
          <w:b/>
          <w:bCs/>
          <w:sz w:val="28"/>
          <w:szCs w:val="28"/>
        </w:rPr>
        <w:t xml:space="preserve">3.5 </w:t>
      </w:r>
      <w:r w:rsidR="002A397E" w:rsidRPr="00AB2005">
        <w:rPr>
          <w:rFonts w:ascii="Times New Roman" w:hAnsi="Times New Roman" w:cs="Times New Roman"/>
          <w:b/>
          <w:bCs/>
          <w:sz w:val="28"/>
          <w:szCs w:val="28"/>
        </w:rPr>
        <w:t>После выступления</w:t>
      </w:r>
      <w:bookmarkEnd w:id="22"/>
      <w:r w:rsidR="002A397E" w:rsidRPr="00AB2005">
        <w:rPr>
          <w:rFonts w:ascii="Times New Roman" w:hAnsi="Times New Roman" w:cs="Times New Roman"/>
          <w:b/>
          <w:bCs/>
          <w:sz w:val="28"/>
          <w:szCs w:val="28"/>
        </w:rPr>
        <w:t xml:space="preserve">  </w:t>
      </w:r>
    </w:p>
    <w:p w14:paraId="0B8CE97E" w14:textId="739147FB" w:rsidR="00040715"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Цель: Закрепить позитивный опыт и снизить пост-событийную тревогу.</w:t>
      </w:r>
      <w:r w:rsidR="00040715">
        <w:rPr>
          <w:rFonts w:ascii="Times New Roman" w:hAnsi="Times New Roman" w:cs="Times New Roman"/>
          <w:sz w:val="28"/>
          <w:szCs w:val="28"/>
        </w:rPr>
        <w:t xml:space="preserve"> </w:t>
      </w:r>
    </w:p>
    <w:p w14:paraId="4E5FC581" w14:textId="77777777" w:rsidR="00E6017A" w:rsidRDefault="00040715" w:rsidP="001202F2">
      <w:pPr>
        <w:pStyle w:val="a7"/>
        <w:numPr>
          <w:ilvl w:val="0"/>
          <w:numId w:val="9"/>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После концерта поддерж</w:t>
      </w:r>
      <w:r w:rsidR="00C52E4B" w:rsidRPr="00E6017A">
        <w:rPr>
          <w:rFonts w:ascii="Times New Roman" w:hAnsi="Times New Roman" w:cs="Times New Roman"/>
          <w:sz w:val="28"/>
          <w:szCs w:val="28"/>
        </w:rPr>
        <w:t>ите</w:t>
      </w:r>
      <w:r w:rsidR="002A397E" w:rsidRPr="00E6017A">
        <w:rPr>
          <w:rFonts w:ascii="Times New Roman" w:hAnsi="Times New Roman" w:cs="Times New Roman"/>
          <w:sz w:val="28"/>
          <w:szCs w:val="28"/>
        </w:rPr>
        <w:t xml:space="preserve"> </w:t>
      </w:r>
      <w:r w:rsidRPr="00E6017A">
        <w:rPr>
          <w:rFonts w:ascii="Times New Roman" w:hAnsi="Times New Roman" w:cs="Times New Roman"/>
          <w:sz w:val="28"/>
          <w:szCs w:val="28"/>
        </w:rPr>
        <w:t>ученика, отметив его положительные стороны выступления</w:t>
      </w:r>
      <w:r w:rsidR="00CE1869" w:rsidRPr="00E6017A">
        <w:rPr>
          <w:rFonts w:ascii="Times New Roman" w:hAnsi="Times New Roman" w:cs="Times New Roman"/>
          <w:sz w:val="28"/>
          <w:szCs w:val="28"/>
        </w:rPr>
        <w:t>. Подробное обсуждение концертного выступления лучше проводить в последующие дни, похвалить за удачи, наметив пути исправления недостатков.</w:t>
      </w:r>
      <w:r w:rsidRPr="00E6017A">
        <w:rPr>
          <w:rFonts w:ascii="Times New Roman" w:hAnsi="Times New Roman" w:cs="Times New Roman"/>
          <w:sz w:val="28"/>
          <w:szCs w:val="28"/>
        </w:rPr>
        <w:t xml:space="preserve"> </w:t>
      </w:r>
      <w:r w:rsidR="002A397E" w:rsidRPr="00E6017A">
        <w:rPr>
          <w:rFonts w:ascii="Times New Roman" w:hAnsi="Times New Roman" w:cs="Times New Roman"/>
          <w:sz w:val="28"/>
          <w:szCs w:val="28"/>
        </w:rPr>
        <w:t xml:space="preserve"> </w:t>
      </w:r>
    </w:p>
    <w:p w14:paraId="6B971398" w14:textId="7A356D72" w:rsidR="002A397E" w:rsidRPr="00E6017A" w:rsidRDefault="00C52E4B" w:rsidP="001202F2">
      <w:pPr>
        <w:pStyle w:val="a7"/>
        <w:numPr>
          <w:ilvl w:val="0"/>
          <w:numId w:val="9"/>
        </w:numPr>
        <w:spacing w:line="240" w:lineRule="auto"/>
        <w:jc w:val="both"/>
        <w:rPr>
          <w:rFonts w:ascii="Times New Roman" w:hAnsi="Times New Roman" w:cs="Times New Roman"/>
          <w:sz w:val="28"/>
          <w:szCs w:val="28"/>
        </w:rPr>
      </w:pPr>
      <w:r w:rsidRPr="00E6017A">
        <w:rPr>
          <w:rFonts w:ascii="Times New Roman" w:hAnsi="Times New Roman" w:cs="Times New Roman"/>
          <w:sz w:val="28"/>
          <w:szCs w:val="28"/>
        </w:rPr>
        <w:t>Можете использовать метод р</w:t>
      </w:r>
      <w:r w:rsidR="002A397E" w:rsidRPr="00E6017A">
        <w:rPr>
          <w:rFonts w:ascii="Times New Roman" w:hAnsi="Times New Roman" w:cs="Times New Roman"/>
          <w:sz w:val="28"/>
          <w:szCs w:val="28"/>
        </w:rPr>
        <w:t>ефлекси</w:t>
      </w:r>
      <w:r w:rsidRPr="00E6017A">
        <w:rPr>
          <w:rFonts w:ascii="Times New Roman" w:hAnsi="Times New Roman" w:cs="Times New Roman"/>
          <w:sz w:val="28"/>
          <w:szCs w:val="28"/>
        </w:rPr>
        <w:t>и</w:t>
      </w:r>
      <w:r w:rsidR="002A397E" w:rsidRPr="00E6017A">
        <w:rPr>
          <w:rFonts w:ascii="Times New Roman" w:hAnsi="Times New Roman" w:cs="Times New Roman"/>
          <w:sz w:val="28"/>
          <w:szCs w:val="28"/>
        </w:rPr>
        <w:t xml:space="preserve"> «Три плюс один»: </w:t>
      </w:r>
      <w:r w:rsidR="00E6017A">
        <w:rPr>
          <w:rFonts w:ascii="Times New Roman" w:hAnsi="Times New Roman" w:cs="Times New Roman"/>
          <w:sz w:val="28"/>
          <w:szCs w:val="28"/>
        </w:rPr>
        <w:t>п</w:t>
      </w:r>
      <w:r w:rsidR="002A397E" w:rsidRPr="00E6017A">
        <w:rPr>
          <w:rFonts w:ascii="Times New Roman" w:hAnsi="Times New Roman" w:cs="Times New Roman"/>
          <w:sz w:val="28"/>
          <w:szCs w:val="28"/>
        </w:rPr>
        <w:t xml:space="preserve">опросите ребёнка назвать:  </w:t>
      </w:r>
    </w:p>
    <w:p w14:paraId="1DD796BF" w14:textId="77777777"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     - 3 момента, которые ему понравились в своём выступлении.  </w:t>
      </w:r>
    </w:p>
    <w:p w14:paraId="3CDF6036" w14:textId="60BEE532" w:rsidR="002A397E" w:rsidRPr="002A397E" w:rsidRDefault="002A397E" w:rsidP="001202F2">
      <w:pPr>
        <w:spacing w:line="240" w:lineRule="auto"/>
        <w:jc w:val="both"/>
        <w:rPr>
          <w:rFonts w:ascii="Times New Roman" w:hAnsi="Times New Roman" w:cs="Times New Roman"/>
          <w:sz w:val="28"/>
          <w:szCs w:val="28"/>
        </w:rPr>
      </w:pPr>
      <w:r w:rsidRPr="002A397E">
        <w:rPr>
          <w:rFonts w:ascii="Times New Roman" w:hAnsi="Times New Roman" w:cs="Times New Roman"/>
          <w:sz w:val="28"/>
          <w:szCs w:val="28"/>
        </w:rPr>
        <w:t xml:space="preserve">     - 1 вещь, которую хотелось бы улучшить.    </w:t>
      </w:r>
    </w:p>
    <w:p w14:paraId="6318834B" w14:textId="3C206455" w:rsidR="002A397E" w:rsidRPr="002A397E" w:rsidRDefault="00104667" w:rsidP="001202F2">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002A397E" w:rsidRPr="002A397E">
        <w:rPr>
          <w:rFonts w:ascii="Times New Roman" w:hAnsi="Times New Roman" w:cs="Times New Roman"/>
          <w:sz w:val="28"/>
          <w:szCs w:val="28"/>
        </w:rPr>
        <w:t xml:space="preserve">. Восстановление:  </w:t>
      </w:r>
    </w:p>
    <w:p w14:paraId="3D2B912A" w14:textId="77777777" w:rsidR="00E6017A" w:rsidRDefault="002A397E" w:rsidP="001202F2">
      <w:pPr>
        <w:pStyle w:val="a7"/>
        <w:numPr>
          <w:ilvl w:val="0"/>
          <w:numId w:val="9"/>
        </w:numPr>
        <w:spacing w:line="240" w:lineRule="auto"/>
        <w:jc w:val="both"/>
        <w:rPr>
          <w:rFonts w:ascii="Times New Roman" w:hAnsi="Times New Roman" w:cs="Times New Roman"/>
          <w:sz w:val="28"/>
          <w:szCs w:val="28"/>
        </w:rPr>
      </w:pPr>
      <w:r w:rsidRPr="00C52E4B">
        <w:rPr>
          <w:rFonts w:ascii="Times New Roman" w:hAnsi="Times New Roman" w:cs="Times New Roman"/>
          <w:sz w:val="28"/>
          <w:szCs w:val="28"/>
        </w:rPr>
        <w:t xml:space="preserve">После стресса важно дать организму отдых: прогулка, любимое лакомство, просмотр мультфильма.  </w:t>
      </w:r>
    </w:p>
    <w:p w14:paraId="4C51DD4E" w14:textId="0222C82C" w:rsidR="007B4356" w:rsidRPr="00F75A08" w:rsidRDefault="002A397E" w:rsidP="001202F2">
      <w:pPr>
        <w:spacing w:line="240" w:lineRule="auto"/>
        <w:ind w:firstLine="708"/>
        <w:jc w:val="both"/>
        <w:rPr>
          <w:rFonts w:ascii="Times New Roman" w:hAnsi="Times New Roman" w:cs="Times New Roman"/>
          <w:sz w:val="28"/>
          <w:szCs w:val="28"/>
        </w:rPr>
      </w:pPr>
      <w:r w:rsidRPr="002A397E">
        <w:rPr>
          <w:rFonts w:ascii="Times New Roman" w:hAnsi="Times New Roman" w:cs="Times New Roman"/>
          <w:sz w:val="28"/>
          <w:szCs w:val="28"/>
        </w:rPr>
        <w:t>Подготовка к выступлению — это не дрессура, а постепенное погружение в среду, где страх заменяется любопытством, а давление — уверенностью. Помогите ребёнку сосредоточиться не на безупречности, а на радости творчества — и сцена станет для него не испытанием, а праздником.</w:t>
      </w:r>
    </w:p>
    <w:p w14:paraId="64D88F5F" w14:textId="5424DC2A" w:rsidR="00E220E2" w:rsidRPr="00AB2005" w:rsidRDefault="00E220E2" w:rsidP="001202F2">
      <w:pPr>
        <w:spacing w:line="240" w:lineRule="auto"/>
        <w:jc w:val="both"/>
        <w:rPr>
          <w:rFonts w:ascii="Times New Roman" w:hAnsi="Times New Roman" w:cs="Times New Roman"/>
          <w:b/>
          <w:bCs/>
          <w:sz w:val="28"/>
          <w:szCs w:val="28"/>
        </w:rPr>
      </w:pPr>
      <w:bookmarkStart w:id="23" w:name="_Toc200036827"/>
      <w:bookmarkStart w:id="24" w:name="_Toc200812439"/>
      <w:r w:rsidRPr="00AB2005">
        <w:rPr>
          <w:rFonts w:ascii="Times New Roman" w:hAnsi="Times New Roman" w:cs="Times New Roman"/>
          <w:b/>
          <w:bCs/>
          <w:sz w:val="28"/>
          <w:szCs w:val="28"/>
        </w:rPr>
        <w:t>Заключение</w:t>
      </w:r>
      <w:bookmarkEnd w:id="23"/>
      <w:bookmarkEnd w:id="24"/>
      <w:r w:rsidRPr="00AB2005">
        <w:rPr>
          <w:rFonts w:ascii="Times New Roman" w:hAnsi="Times New Roman" w:cs="Times New Roman"/>
          <w:b/>
          <w:bCs/>
          <w:sz w:val="28"/>
          <w:szCs w:val="28"/>
        </w:rPr>
        <w:t xml:space="preserve">  </w:t>
      </w:r>
    </w:p>
    <w:p w14:paraId="547CAAD0" w14:textId="5679B5BF" w:rsidR="0089174C" w:rsidRPr="00EF048D" w:rsidRDefault="00EF048D" w:rsidP="001202F2">
      <w:pPr>
        <w:shd w:val="clear" w:color="auto" w:fill="FFFFFF"/>
        <w:spacing w:after="120" w:line="240" w:lineRule="auto"/>
        <w:ind w:firstLine="709"/>
        <w:jc w:val="both"/>
        <w:rPr>
          <w:rFonts w:ascii="Times New Roman" w:eastAsia="Times New Roman" w:hAnsi="Times New Roman" w:cs="Times New Roman"/>
          <w:kern w:val="0"/>
          <w:sz w:val="28"/>
          <w:szCs w:val="28"/>
          <w:lang w:eastAsia="ru-RU"/>
          <w14:ligatures w14:val="none"/>
        </w:rPr>
      </w:pPr>
      <w:r w:rsidRPr="00EF048D">
        <w:rPr>
          <w:rFonts w:ascii="Times New Roman" w:eastAsia="Times New Roman" w:hAnsi="Times New Roman" w:cs="Times New Roman"/>
          <w:kern w:val="0"/>
          <w:sz w:val="28"/>
          <w:szCs w:val="28"/>
          <w:lang w:eastAsia="ru-RU"/>
          <w14:ligatures w14:val="none"/>
        </w:rPr>
        <w:t>Резюмируя вышесказанное, у</w:t>
      </w:r>
      <w:r w:rsidR="0089174C" w:rsidRPr="00EF048D">
        <w:rPr>
          <w:rFonts w:ascii="Times New Roman" w:eastAsia="Times New Roman" w:hAnsi="Times New Roman" w:cs="Times New Roman"/>
          <w:kern w:val="0"/>
          <w:sz w:val="28"/>
          <w:szCs w:val="28"/>
          <w:lang w:eastAsia="ru-RU"/>
          <w14:ligatures w14:val="none"/>
        </w:rPr>
        <w:t>спешное выступление юного музыканта невозможно без овладения навыками управления сценическим волнением. Для этого в педагогической практике необходимо обеспечить комплексный подход, включающий:</w:t>
      </w:r>
    </w:p>
    <w:p w14:paraId="5928E142" w14:textId="77777777" w:rsidR="0089174C" w:rsidRPr="00EF048D" w:rsidRDefault="0089174C" w:rsidP="001202F2">
      <w:pPr>
        <w:shd w:val="clear" w:color="auto" w:fill="FFFFFF"/>
        <w:spacing w:after="120" w:line="240" w:lineRule="auto"/>
        <w:ind w:firstLine="709"/>
        <w:jc w:val="both"/>
        <w:rPr>
          <w:rFonts w:ascii="Times New Roman" w:eastAsia="Times New Roman" w:hAnsi="Times New Roman" w:cs="Times New Roman"/>
          <w:kern w:val="0"/>
          <w:sz w:val="28"/>
          <w:szCs w:val="28"/>
          <w:lang w:eastAsia="ru-RU"/>
          <w14:ligatures w14:val="none"/>
        </w:rPr>
      </w:pPr>
      <w:r w:rsidRPr="00EF048D">
        <w:rPr>
          <w:rFonts w:ascii="Times New Roman" w:eastAsia="Times New Roman" w:hAnsi="Times New Roman" w:cs="Times New Roman"/>
          <w:kern w:val="0"/>
          <w:sz w:val="28"/>
          <w:szCs w:val="28"/>
          <w:lang w:eastAsia="ru-RU"/>
          <w14:ligatures w14:val="none"/>
        </w:rPr>
        <w:t>1. Кропотливую работу над музыкальным материалом с детальной отработкой всех технических и художественных элементов;</w:t>
      </w:r>
    </w:p>
    <w:p w14:paraId="1056866F" w14:textId="77777777" w:rsidR="0089174C" w:rsidRPr="00EF048D" w:rsidRDefault="0089174C" w:rsidP="001202F2">
      <w:pPr>
        <w:shd w:val="clear" w:color="auto" w:fill="FFFFFF"/>
        <w:spacing w:after="120" w:line="240" w:lineRule="auto"/>
        <w:ind w:firstLine="709"/>
        <w:jc w:val="both"/>
        <w:rPr>
          <w:rFonts w:ascii="Times New Roman" w:eastAsia="Times New Roman" w:hAnsi="Times New Roman" w:cs="Times New Roman"/>
          <w:kern w:val="0"/>
          <w:sz w:val="28"/>
          <w:szCs w:val="28"/>
          <w:lang w:eastAsia="ru-RU"/>
          <w14:ligatures w14:val="none"/>
        </w:rPr>
      </w:pPr>
      <w:r w:rsidRPr="00EF048D">
        <w:rPr>
          <w:rFonts w:ascii="Times New Roman" w:eastAsia="Times New Roman" w:hAnsi="Times New Roman" w:cs="Times New Roman"/>
          <w:kern w:val="0"/>
          <w:sz w:val="28"/>
          <w:szCs w:val="28"/>
          <w:lang w:eastAsia="ru-RU"/>
          <w14:ligatures w14:val="none"/>
        </w:rPr>
        <w:t>2. Систематическую концертную практику, позволяющую постепенно вырабатывать сценическую устойчивость;</w:t>
      </w:r>
    </w:p>
    <w:p w14:paraId="1CD076C1" w14:textId="6270018D" w:rsidR="0089174C" w:rsidRDefault="0089174C" w:rsidP="001202F2">
      <w:pPr>
        <w:shd w:val="clear" w:color="auto" w:fill="FFFFFF"/>
        <w:spacing w:after="120" w:line="240" w:lineRule="auto"/>
        <w:ind w:firstLine="709"/>
        <w:jc w:val="both"/>
        <w:rPr>
          <w:rFonts w:ascii="Times New Roman" w:eastAsia="Times New Roman" w:hAnsi="Times New Roman" w:cs="Times New Roman"/>
          <w:kern w:val="0"/>
          <w:sz w:val="28"/>
          <w:szCs w:val="28"/>
          <w:lang w:eastAsia="ru-RU"/>
          <w14:ligatures w14:val="none"/>
        </w:rPr>
      </w:pPr>
      <w:r w:rsidRPr="00EF048D">
        <w:rPr>
          <w:rFonts w:ascii="Times New Roman" w:eastAsia="Times New Roman" w:hAnsi="Times New Roman" w:cs="Times New Roman"/>
          <w:kern w:val="0"/>
          <w:sz w:val="28"/>
          <w:szCs w:val="28"/>
          <w:lang w:eastAsia="ru-RU"/>
          <w14:ligatures w14:val="none"/>
        </w:rPr>
        <w:t>3. Всестороннюю поддержку со стороны педагогов и родителей на всех этапах подготовки.</w:t>
      </w:r>
    </w:p>
    <w:p w14:paraId="37160D7D" w14:textId="7E2154CE" w:rsidR="00EF048D" w:rsidRPr="00EF048D" w:rsidRDefault="00EF048D" w:rsidP="001202F2">
      <w:pPr>
        <w:spacing w:line="240" w:lineRule="auto"/>
        <w:ind w:firstLine="708"/>
        <w:jc w:val="both"/>
        <w:rPr>
          <w:rFonts w:ascii="Times New Roman" w:hAnsi="Times New Roman" w:cs="Times New Roman"/>
          <w:sz w:val="28"/>
          <w:szCs w:val="28"/>
        </w:rPr>
      </w:pPr>
      <w:r w:rsidRPr="00EF048D">
        <w:rPr>
          <w:rFonts w:ascii="Times New Roman" w:hAnsi="Times New Roman" w:cs="Times New Roman"/>
          <w:sz w:val="28"/>
          <w:szCs w:val="28"/>
        </w:rPr>
        <w:t xml:space="preserve">Сценическое волнение — это не дефект, а естественная часть творческого процесса. Его преодоление напоминает обучение серфингу: нужно не бороться с волной, а научиться использовать её силу. </w:t>
      </w:r>
      <w:r>
        <w:rPr>
          <w:rFonts w:ascii="Times New Roman" w:hAnsi="Times New Roman" w:cs="Times New Roman"/>
          <w:sz w:val="28"/>
          <w:szCs w:val="28"/>
        </w:rPr>
        <w:t xml:space="preserve">И задача педагога – помочь ребенку «оседлать» эту волну. </w:t>
      </w:r>
      <w:r w:rsidRPr="00EF048D">
        <w:rPr>
          <w:rFonts w:ascii="Times New Roman" w:hAnsi="Times New Roman" w:cs="Times New Roman"/>
          <w:sz w:val="28"/>
          <w:szCs w:val="28"/>
        </w:rPr>
        <w:t xml:space="preserve">Дыхание, визуализация, физическая активность и </w:t>
      </w:r>
      <w:r w:rsidRPr="00EF048D">
        <w:rPr>
          <w:rFonts w:ascii="Times New Roman" w:hAnsi="Times New Roman" w:cs="Times New Roman"/>
          <w:sz w:val="28"/>
          <w:szCs w:val="28"/>
        </w:rPr>
        <w:lastRenderedPageBreak/>
        <w:t>перефокусировка внимания — это не просто техники, а инструменты для трансформации страха в творческую энергию. Как писал дирижёр Артуро Тосканини: «Секрет великого выступления — в умении дрожать от волнения, но не позволять дрожи диктовать ритм»</w:t>
      </w:r>
      <w:r w:rsidR="002702F1" w:rsidRPr="002702F1">
        <w:rPr>
          <w:rFonts w:ascii="Times New Roman" w:hAnsi="Times New Roman" w:cs="Times New Roman"/>
          <w:sz w:val="28"/>
          <w:szCs w:val="28"/>
        </w:rPr>
        <w:t xml:space="preserve"> </w:t>
      </w:r>
      <w:r w:rsidR="002702F1" w:rsidRPr="00271CEF">
        <w:rPr>
          <w:rFonts w:ascii="Times New Roman" w:hAnsi="Times New Roman" w:cs="Times New Roman"/>
          <w:sz w:val="28"/>
          <w:szCs w:val="28"/>
        </w:rPr>
        <w:t>[</w:t>
      </w:r>
      <w:r w:rsidR="002702F1">
        <w:rPr>
          <w:rFonts w:ascii="Times New Roman" w:hAnsi="Times New Roman" w:cs="Times New Roman"/>
          <w:sz w:val="28"/>
          <w:szCs w:val="28"/>
        </w:rPr>
        <w:t>2</w:t>
      </w:r>
      <w:r w:rsidR="002702F1">
        <w:rPr>
          <w:rFonts w:ascii="Times New Roman" w:hAnsi="Times New Roman" w:cs="Times New Roman"/>
          <w:sz w:val="28"/>
          <w:szCs w:val="28"/>
        </w:rPr>
        <w:t>2</w:t>
      </w:r>
      <w:r w:rsidR="002702F1" w:rsidRPr="00271CEF">
        <w:rPr>
          <w:rFonts w:ascii="Times New Roman" w:hAnsi="Times New Roman" w:cs="Times New Roman"/>
          <w:sz w:val="28"/>
          <w:szCs w:val="28"/>
        </w:rPr>
        <w:t>]</w:t>
      </w:r>
      <w:r w:rsidRPr="00EF048D">
        <w:rPr>
          <w:rFonts w:ascii="Times New Roman" w:hAnsi="Times New Roman" w:cs="Times New Roman"/>
          <w:sz w:val="28"/>
          <w:szCs w:val="28"/>
        </w:rPr>
        <w:t xml:space="preserve">.  </w:t>
      </w:r>
    </w:p>
    <w:p w14:paraId="0A500790" w14:textId="2089693C" w:rsidR="00F86953" w:rsidRPr="00EF048D" w:rsidRDefault="00EF048D" w:rsidP="001202F2">
      <w:pPr>
        <w:spacing w:line="240" w:lineRule="auto"/>
        <w:ind w:firstLine="708"/>
        <w:jc w:val="both"/>
        <w:rPr>
          <w:rFonts w:ascii="Times New Roman" w:hAnsi="Times New Roman" w:cs="Times New Roman"/>
          <w:sz w:val="28"/>
          <w:szCs w:val="28"/>
        </w:rPr>
      </w:pPr>
      <w:r w:rsidRPr="00EF048D">
        <w:rPr>
          <w:rFonts w:ascii="Times New Roman" w:hAnsi="Times New Roman" w:cs="Times New Roman"/>
          <w:sz w:val="28"/>
          <w:szCs w:val="28"/>
        </w:rPr>
        <w:t>Всегда говорите своим ученикам о том, что</w:t>
      </w:r>
      <w:r w:rsidR="00F86953" w:rsidRPr="00EF048D">
        <w:rPr>
          <w:rFonts w:ascii="Times New Roman" w:hAnsi="Times New Roman" w:cs="Times New Roman"/>
          <w:sz w:val="28"/>
          <w:szCs w:val="28"/>
        </w:rPr>
        <w:t xml:space="preserve"> даже самые уверенные артисты когда-то боялись сцены. Разница в том, что они научились дружить со своим волнением, превратив его из врага в соавтора.</w:t>
      </w:r>
    </w:p>
    <w:p w14:paraId="3800B21A" w14:textId="54FB5DFF" w:rsidR="00E220E2" w:rsidRDefault="00E220E2" w:rsidP="001202F2">
      <w:pPr>
        <w:pStyle w:val="1"/>
        <w:spacing w:after="240" w:line="240" w:lineRule="auto"/>
      </w:pPr>
      <w:bookmarkStart w:id="25" w:name="_Toc200036828"/>
      <w:bookmarkStart w:id="26" w:name="_Toc200812440"/>
      <w:r w:rsidRPr="00E220E2">
        <w:t>Список литературы</w:t>
      </w:r>
      <w:bookmarkEnd w:id="25"/>
      <w:bookmarkEnd w:id="26"/>
      <w:r w:rsidRPr="00E220E2">
        <w:t xml:space="preserve">  </w:t>
      </w:r>
    </w:p>
    <w:p w14:paraId="741EB297" w14:textId="77777777" w:rsidR="00407651" w:rsidRPr="002702F1" w:rsidRDefault="00407651" w:rsidP="001202F2">
      <w:pPr>
        <w:pStyle w:val="af1"/>
        <w:rPr>
          <w:rFonts w:ascii="Times New Roman" w:hAnsi="Times New Roman" w:cs="Times New Roman"/>
          <w:sz w:val="28"/>
          <w:szCs w:val="28"/>
        </w:rPr>
      </w:pPr>
      <w:r w:rsidRPr="002702F1">
        <w:rPr>
          <w:rFonts w:ascii="Times New Roman" w:hAnsi="Times New Roman" w:cs="Times New Roman"/>
          <w:sz w:val="28"/>
          <w:szCs w:val="28"/>
        </w:rPr>
        <w:footnoteRef/>
      </w:r>
      <w:r w:rsidRPr="002702F1">
        <w:rPr>
          <w:rFonts w:ascii="Times New Roman" w:hAnsi="Times New Roman" w:cs="Times New Roman"/>
          <w:sz w:val="28"/>
          <w:szCs w:val="28"/>
        </w:rPr>
        <w:t xml:space="preserve"> «П.И. Чайковский. Переписка с Н.Ф. фон Мекк», 1880</w:t>
      </w:r>
    </w:p>
    <w:p w14:paraId="58B63ACC" w14:textId="1E9A42AD" w:rsidR="00407651" w:rsidRPr="002702F1" w:rsidRDefault="00407651" w:rsidP="001202F2">
      <w:pPr>
        <w:pStyle w:val="af1"/>
        <w:rPr>
          <w:rFonts w:ascii="Times New Roman" w:hAnsi="Times New Roman" w:cs="Times New Roman"/>
          <w:sz w:val="28"/>
          <w:szCs w:val="28"/>
        </w:rPr>
      </w:pPr>
      <w:r w:rsidRPr="002702F1">
        <w:rPr>
          <w:rFonts w:ascii="Times New Roman" w:hAnsi="Times New Roman" w:cs="Times New Roman"/>
          <w:sz w:val="28"/>
          <w:szCs w:val="28"/>
        </w:rPr>
        <w:t>2</w:t>
      </w:r>
      <w:r w:rsidRPr="002702F1">
        <w:rPr>
          <w:rFonts w:ascii="Times New Roman" w:hAnsi="Times New Roman" w:cs="Times New Roman"/>
          <w:sz w:val="28"/>
          <w:szCs w:val="28"/>
        </w:rPr>
        <w:t xml:space="preserve"> «С.В. Рахманинов: Жизнь и творчество»,1957</w:t>
      </w:r>
    </w:p>
    <w:p w14:paraId="652268E3" w14:textId="5F036DEE" w:rsidR="00407651" w:rsidRPr="002702F1" w:rsidRDefault="00407651" w:rsidP="001202F2">
      <w:pPr>
        <w:pStyle w:val="af1"/>
        <w:rPr>
          <w:rFonts w:ascii="Times New Roman" w:hAnsi="Times New Roman" w:cs="Times New Roman"/>
          <w:sz w:val="28"/>
          <w:szCs w:val="28"/>
        </w:rPr>
      </w:pPr>
      <w:r w:rsidRPr="002702F1">
        <w:rPr>
          <w:rFonts w:ascii="Times New Roman" w:hAnsi="Times New Roman" w:cs="Times New Roman"/>
          <w:sz w:val="28"/>
          <w:szCs w:val="28"/>
        </w:rPr>
        <w:t>3</w:t>
      </w:r>
      <w:r w:rsidRPr="002702F1">
        <w:rPr>
          <w:rFonts w:ascii="Times New Roman" w:hAnsi="Times New Roman" w:cs="Times New Roman"/>
          <w:sz w:val="28"/>
          <w:szCs w:val="28"/>
        </w:rPr>
        <w:t xml:space="preserve"> «С. Прокофьев: Дневники», 1918</w:t>
      </w:r>
    </w:p>
    <w:p w14:paraId="6D34DF81"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4 </w:t>
      </w:r>
      <w:r w:rsidRPr="002702F1">
        <w:rPr>
          <w:rFonts w:ascii="Times New Roman" w:hAnsi="Times New Roman" w:cs="Times New Roman"/>
          <w:sz w:val="28"/>
          <w:szCs w:val="28"/>
        </w:rPr>
        <w:t>«С.В. Рахманинов: Воспоминания, записанные Оскаром фон Ризерманом», 1934.</w:t>
      </w:r>
    </w:p>
    <w:p w14:paraId="64C2439B"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5 </w:t>
      </w:r>
      <w:r w:rsidRPr="002702F1">
        <w:rPr>
          <w:rFonts w:ascii="Times New Roman" w:hAnsi="Times New Roman" w:cs="Times New Roman"/>
          <w:sz w:val="28"/>
          <w:szCs w:val="28"/>
        </w:rPr>
        <w:t>Дэвид Дюбаль, «The Art of Piano», 1996.</w:t>
      </w:r>
    </w:p>
    <w:p w14:paraId="1C7C5681"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6</w:t>
      </w:r>
      <w:r w:rsidRPr="002702F1">
        <w:rPr>
          <w:rFonts w:ascii="Times New Roman" w:hAnsi="Times New Roman" w:cs="Times New Roman"/>
          <w:sz w:val="28"/>
          <w:szCs w:val="28"/>
        </w:rPr>
        <w:t xml:space="preserve"> А. Адлер «Наука жить», 1997 </w:t>
      </w:r>
    </w:p>
    <w:p w14:paraId="027F6E9E" w14:textId="0EDB71CD"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7 </w:t>
      </w:r>
      <w:r w:rsidRPr="002702F1">
        <w:rPr>
          <w:rFonts w:ascii="Times New Roman" w:hAnsi="Times New Roman" w:cs="Times New Roman"/>
          <w:sz w:val="28"/>
          <w:szCs w:val="28"/>
        </w:rPr>
        <w:t>Ю. Яковлев «Леонид Коган: Жизнь и творчество», М.:Москва, 1985</w:t>
      </w:r>
    </w:p>
    <w:p w14:paraId="422A08C7" w14:textId="12AA938F"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8 </w:t>
      </w:r>
      <w:r w:rsidRPr="002702F1">
        <w:rPr>
          <w:rFonts w:ascii="Times New Roman" w:hAnsi="Times New Roman" w:cs="Times New Roman"/>
          <w:sz w:val="28"/>
          <w:szCs w:val="28"/>
        </w:rPr>
        <w:t>Н.А. Римский-Корсаков «Летопись моей музыкальной жизни», М.:Музгис, 1982</w:t>
      </w:r>
    </w:p>
    <w:p w14:paraId="6B47D4B0"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9 </w:t>
      </w:r>
      <w:r w:rsidRPr="002702F1">
        <w:rPr>
          <w:rFonts w:ascii="Times New Roman" w:hAnsi="Times New Roman" w:cs="Times New Roman"/>
          <w:sz w:val="28"/>
          <w:szCs w:val="28"/>
        </w:rPr>
        <w:t>М. Воскресенский «Традиции и новаторство в фортепианной педагогике», М.:Классика-XXI, 2016</w:t>
      </w:r>
    </w:p>
    <w:p w14:paraId="35516013" w14:textId="59E26D61"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10 </w:t>
      </w:r>
      <w:r w:rsidRPr="002702F1">
        <w:rPr>
          <w:rFonts w:ascii="Times New Roman" w:hAnsi="Times New Roman" w:cs="Times New Roman"/>
          <w:sz w:val="28"/>
          <w:szCs w:val="28"/>
        </w:rPr>
        <w:t>Н. Перельман «Уроки музыки», СПБ.:Композитор, 2002</w:t>
      </w:r>
    </w:p>
    <w:p w14:paraId="18752A61"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11 </w:t>
      </w:r>
      <w:r w:rsidRPr="002702F1">
        <w:rPr>
          <w:rFonts w:ascii="Times New Roman" w:hAnsi="Times New Roman" w:cs="Times New Roman"/>
          <w:sz w:val="28"/>
          <w:szCs w:val="28"/>
        </w:rPr>
        <w:t>Н. Перельман «В классе рояля: Короткие рассуждения», Л.:Музыка, 1982.</w:t>
      </w:r>
    </w:p>
    <w:p w14:paraId="1D983681"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12 </w:t>
      </w:r>
      <w:r w:rsidRPr="002702F1">
        <w:rPr>
          <w:rFonts w:ascii="Times New Roman" w:hAnsi="Times New Roman" w:cs="Times New Roman"/>
          <w:sz w:val="28"/>
          <w:szCs w:val="28"/>
        </w:rPr>
        <w:t>Ф. Шопен, Письмо к Войцеху Гжимале, «Шопен. Избранные письма», 1830</w:t>
      </w:r>
    </w:p>
    <w:p w14:paraId="527616BE"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13 </w:t>
      </w:r>
      <w:r w:rsidRPr="002702F1">
        <w:rPr>
          <w:rFonts w:ascii="Times New Roman" w:hAnsi="Times New Roman" w:cs="Times New Roman"/>
          <w:sz w:val="28"/>
          <w:szCs w:val="28"/>
        </w:rPr>
        <w:t>И. Стравинский «Хроника моей жизни», 1935</w:t>
      </w:r>
    </w:p>
    <w:p w14:paraId="7E907D3C" w14:textId="77777777"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14 </w:t>
      </w:r>
      <w:r w:rsidRPr="002702F1">
        <w:rPr>
          <w:rFonts w:ascii="Times New Roman" w:hAnsi="Times New Roman" w:cs="Times New Roman"/>
          <w:sz w:val="28"/>
          <w:szCs w:val="28"/>
        </w:rPr>
        <w:t>И. Стравинский «Диалоги», 1963</w:t>
      </w:r>
    </w:p>
    <w:p w14:paraId="383BA65D" w14:textId="02C78B46" w:rsidR="00271CEF" w:rsidRPr="002702F1" w:rsidRDefault="00271CEF"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15 Ференц Лист. </w:t>
      </w:r>
      <w:r w:rsidRPr="002702F1">
        <w:rPr>
          <w:rFonts w:ascii="Times New Roman" w:hAnsi="Times New Roman" w:cs="Times New Roman"/>
          <w:sz w:val="28"/>
          <w:szCs w:val="28"/>
        </w:rPr>
        <w:t>Письмо к княгине Витгенштейн (1847), опубликованное в «Letters of Franz Liszt», 1894</w:t>
      </w:r>
    </w:p>
    <w:p w14:paraId="704E6D90" w14:textId="409379FE"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16 </w:t>
      </w:r>
      <w:r w:rsidRPr="002702F1">
        <w:rPr>
          <w:rFonts w:ascii="Times New Roman" w:hAnsi="Times New Roman" w:cs="Times New Roman"/>
          <w:sz w:val="28"/>
          <w:szCs w:val="28"/>
        </w:rPr>
        <w:t>Г.Г. Нейгауз «Об искусстве фортепианной игры», М.:Музгиз, 1958</w:t>
      </w:r>
    </w:p>
    <w:p w14:paraId="4F7CC9A3" w14:textId="59B35C94"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17 </w:t>
      </w:r>
      <w:r w:rsidRPr="002702F1">
        <w:rPr>
          <w:rFonts w:ascii="Times New Roman" w:hAnsi="Times New Roman" w:cs="Times New Roman"/>
          <w:sz w:val="28"/>
          <w:szCs w:val="28"/>
        </w:rPr>
        <w:t>«Физиолого-гигиеническая оценка стресса у младших школьников», журнал «Физиология человека» (№4, 2022)</w:t>
      </w:r>
    </w:p>
    <w:p w14:paraId="584DA6E7" w14:textId="3D054208"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18 </w:t>
      </w:r>
      <w:r w:rsidRPr="002702F1">
        <w:rPr>
          <w:rFonts w:ascii="Times New Roman" w:hAnsi="Times New Roman" w:cs="Times New Roman"/>
          <w:sz w:val="28"/>
          <w:szCs w:val="28"/>
        </w:rPr>
        <w:t>Роберт Лихи «Свобода от тревоги. Справься с тревогой, пока она не расправилась с тобой». - Издательство «Питер», 2018.</w:t>
      </w:r>
    </w:p>
    <w:p w14:paraId="0B711B62" w14:textId="45575490"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19 </w:t>
      </w:r>
      <w:r w:rsidRPr="002702F1">
        <w:rPr>
          <w:rFonts w:ascii="Times New Roman" w:hAnsi="Times New Roman" w:cs="Times New Roman"/>
          <w:sz w:val="28"/>
          <w:szCs w:val="28"/>
        </w:rPr>
        <w:t>Барри МакДонах «ВЫЗОВ. Конец тревожности и паническим атакам». – К.:Мультиметод, 2021</w:t>
      </w:r>
    </w:p>
    <w:p w14:paraId="53ACE6AF" w14:textId="1C526FDC"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20 </w:t>
      </w:r>
      <w:r w:rsidRPr="002702F1">
        <w:rPr>
          <w:rFonts w:ascii="Times New Roman" w:hAnsi="Times New Roman" w:cs="Times New Roman"/>
          <w:sz w:val="28"/>
          <w:szCs w:val="28"/>
        </w:rPr>
        <w:t>«С.В. Рахманинов: Письма», М.:Москва, 1955</w:t>
      </w:r>
    </w:p>
    <w:p w14:paraId="3FC21174" w14:textId="6A5D3D75" w:rsidR="002702F1" w:rsidRPr="002702F1"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21 Мария Матох «Музыкант на сцене: как перестать волноваться и сделать выступление незабывваемым». – Москва: Эксмо, 2022</w:t>
      </w:r>
    </w:p>
    <w:p w14:paraId="3C61CC15" w14:textId="3A61074E" w:rsidR="00025EFB" w:rsidRPr="00E220E2" w:rsidRDefault="002702F1" w:rsidP="001202F2">
      <w:pPr>
        <w:pStyle w:val="af1"/>
        <w:rPr>
          <w:rFonts w:ascii="Times New Roman" w:hAnsi="Times New Roman" w:cs="Times New Roman"/>
          <w:sz w:val="28"/>
          <w:szCs w:val="28"/>
        </w:rPr>
      </w:pPr>
      <w:r w:rsidRPr="002702F1">
        <w:rPr>
          <w:rFonts w:ascii="Times New Roman" w:hAnsi="Times New Roman" w:cs="Times New Roman"/>
          <w:sz w:val="28"/>
          <w:szCs w:val="28"/>
        </w:rPr>
        <w:t xml:space="preserve">22 </w:t>
      </w:r>
      <w:r w:rsidRPr="002702F1">
        <w:rPr>
          <w:rFonts w:ascii="Times New Roman" w:hAnsi="Times New Roman" w:cs="Times New Roman"/>
          <w:sz w:val="28"/>
          <w:szCs w:val="28"/>
        </w:rPr>
        <w:t>Харви Сакс «Тосканини: Портрет», 1978</w:t>
      </w:r>
    </w:p>
    <w:sectPr w:rsidR="00025EFB" w:rsidRPr="00E220E2" w:rsidSect="00D57C9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D3CD4" w14:textId="77777777" w:rsidR="0008131B" w:rsidRDefault="0008131B" w:rsidP="00C901CA">
      <w:pPr>
        <w:spacing w:after="0" w:line="240" w:lineRule="auto"/>
      </w:pPr>
      <w:r>
        <w:separator/>
      </w:r>
    </w:p>
  </w:endnote>
  <w:endnote w:type="continuationSeparator" w:id="0">
    <w:p w14:paraId="57C9214C" w14:textId="77777777" w:rsidR="0008131B" w:rsidRDefault="0008131B" w:rsidP="00C90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FC521" w14:textId="77777777" w:rsidR="0008131B" w:rsidRDefault="0008131B" w:rsidP="00C901CA">
      <w:pPr>
        <w:spacing w:after="0" w:line="240" w:lineRule="auto"/>
      </w:pPr>
      <w:r>
        <w:separator/>
      </w:r>
    </w:p>
  </w:footnote>
  <w:footnote w:type="continuationSeparator" w:id="0">
    <w:p w14:paraId="715A0AE8" w14:textId="77777777" w:rsidR="0008131B" w:rsidRDefault="0008131B" w:rsidP="00C901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2D2B4D"/>
    <w:multiLevelType w:val="hybridMultilevel"/>
    <w:tmpl w:val="CD188E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35ED0D97"/>
    <w:multiLevelType w:val="hybridMultilevel"/>
    <w:tmpl w:val="0470A3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5899304F"/>
    <w:multiLevelType w:val="hybridMultilevel"/>
    <w:tmpl w:val="B59A8C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5F5D3ADC"/>
    <w:multiLevelType w:val="hybridMultilevel"/>
    <w:tmpl w:val="94ECAC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6007465A"/>
    <w:multiLevelType w:val="hybridMultilevel"/>
    <w:tmpl w:val="4A586D06"/>
    <w:lvl w:ilvl="0" w:tplc="06C63BE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A30818"/>
    <w:multiLevelType w:val="hybridMultilevel"/>
    <w:tmpl w:val="3364D8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62BE5655"/>
    <w:multiLevelType w:val="hybridMultilevel"/>
    <w:tmpl w:val="68749B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65D914FB"/>
    <w:multiLevelType w:val="hybridMultilevel"/>
    <w:tmpl w:val="CD34E2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61E5FB3"/>
    <w:multiLevelType w:val="hybridMultilevel"/>
    <w:tmpl w:val="2EBE8A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6C583D48"/>
    <w:multiLevelType w:val="hybridMultilevel"/>
    <w:tmpl w:val="5B0C4392"/>
    <w:lvl w:ilvl="0" w:tplc="06C63BE4">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CEF584C"/>
    <w:multiLevelType w:val="hybridMultilevel"/>
    <w:tmpl w:val="FDB48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E087A28"/>
    <w:multiLevelType w:val="hybridMultilevel"/>
    <w:tmpl w:val="E078F0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01D54F6"/>
    <w:multiLevelType w:val="hybridMultilevel"/>
    <w:tmpl w:val="72FA6FD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78B3464B"/>
    <w:multiLevelType w:val="hybridMultilevel"/>
    <w:tmpl w:val="DBAAC1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2003964926">
    <w:abstractNumId w:val="1"/>
  </w:num>
  <w:num w:numId="2" w16cid:durableId="2008512378">
    <w:abstractNumId w:val="3"/>
  </w:num>
  <w:num w:numId="3" w16cid:durableId="821192593">
    <w:abstractNumId w:val="12"/>
  </w:num>
  <w:num w:numId="4" w16cid:durableId="1480071114">
    <w:abstractNumId w:val="7"/>
  </w:num>
  <w:num w:numId="5" w16cid:durableId="1703821274">
    <w:abstractNumId w:val="5"/>
  </w:num>
  <w:num w:numId="6" w16cid:durableId="1317955165">
    <w:abstractNumId w:val="2"/>
  </w:num>
  <w:num w:numId="7" w16cid:durableId="1601913825">
    <w:abstractNumId w:val="6"/>
  </w:num>
  <w:num w:numId="8" w16cid:durableId="416097765">
    <w:abstractNumId w:val="11"/>
  </w:num>
  <w:num w:numId="9" w16cid:durableId="1316177757">
    <w:abstractNumId w:val="10"/>
  </w:num>
  <w:num w:numId="10" w16cid:durableId="594173770">
    <w:abstractNumId w:val="4"/>
  </w:num>
  <w:num w:numId="11" w16cid:durableId="136537347">
    <w:abstractNumId w:val="8"/>
  </w:num>
  <w:num w:numId="12" w16cid:durableId="786585652">
    <w:abstractNumId w:val="13"/>
  </w:num>
  <w:num w:numId="13" w16cid:durableId="751196104">
    <w:abstractNumId w:val="9"/>
  </w:num>
  <w:num w:numId="14" w16cid:durableId="1277058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E2"/>
    <w:rsid w:val="00025EFB"/>
    <w:rsid w:val="00040715"/>
    <w:rsid w:val="00045427"/>
    <w:rsid w:val="00047CB6"/>
    <w:rsid w:val="000554D1"/>
    <w:rsid w:val="00075618"/>
    <w:rsid w:val="0008131B"/>
    <w:rsid w:val="00086E99"/>
    <w:rsid w:val="000957B6"/>
    <w:rsid w:val="000A716F"/>
    <w:rsid w:val="000C2DA8"/>
    <w:rsid w:val="000C37BA"/>
    <w:rsid w:val="000C4B44"/>
    <w:rsid w:val="000C7FC1"/>
    <w:rsid w:val="000E3132"/>
    <w:rsid w:val="000F2D0E"/>
    <w:rsid w:val="00104667"/>
    <w:rsid w:val="00105384"/>
    <w:rsid w:val="001202F2"/>
    <w:rsid w:val="0015137F"/>
    <w:rsid w:val="00155A40"/>
    <w:rsid w:val="00160420"/>
    <w:rsid w:val="001D1E6B"/>
    <w:rsid w:val="001E1418"/>
    <w:rsid w:val="001E483F"/>
    <w:rsid w:val="00227227"/>
    <w:rsid w:val="002702F1"/>
    <w:rsid w:val="00271CEF"/>
    <w:rsid w:val="002A25DD"/>
    <w:rsid w:val="002A397E"/>
    <w:rsid w:val="002B0B46"/>
    <w:rsid w:val="00313BCD"/>
    <w:rsid w:val="00317DE6"/>
    <w:rsid w:val="0034126C"/>
    <w:rsid w:val="00361753"/>
    <w:rsid w:val="00363495"/>
    <w:rsid w:val="003637F8"/>
    <w:rsid w:val="00363DCE"/>
    <w:rsid w:val="00394DA6"/>
    <w:rsid w:val="003C09A7"/>
    <w:rsid w:val="003E0E56"/>
    <w:rsid w:val="004018FA"/>
    <w:rsid w:val="004038E5"/>
    <w:rsid w:val="00407651"/>
    <w:rsid w:val="004165E3"/>
    <w:rsid w:val="004279AA"/>
    <w:rsid w:val="004415ED"/>
    <w:rsid w:val="004438AA"/>
    <w:rsid w:val="00465875"/>
    <w:rsid w:val="004C04B2"/>
    <w:rsid w:val="004C5771"/>
    <w:rsid w:val="005033D4"/>
    <w:rsid w:val="00505B8D"/>
    <w:rsid w:val="00515820"/>
    <w:rsid w:val="00524FFA"/>
    <w:rsid w:val="00533047"/>
    <w:rsid w:val="005401E6"/>
    <w:rsid w:val="00551D20"/>
    <w:rsid w:val="005535FD"/>
    <w:rsid w:val="005661C8"/>
    <w:rsid w:val="00594B80"/>
    <w:rsid w:val="0059585C"/>
    <w:rsid w:val="005C1907"/>
    <w:rsid w:val="005D37F2"/>
    <w:rsid w:val="005D48C2"/>
    <w:rsid w:val="005E41E6"/>
    <w:rsid w:val="005E6664"/>
    <w:rsid w:val="005F1E1B"/>
    <w:rsid w:val="006145F1"/>
    <w:rsid w:val="006214CC"/>
    <w:rsid w:val="00631174"/>
    <w:rsid w:val="006511C1"/>
    <w:rsid w:val="00654E36"/>
    <w:rsid w:val="006A5626"/>
    <w:rsid w:val="006D67F6"/>
    <w:rsid w:val="006E13F6"/>
    <w:rsid w:val="007169F6"/>
    <w:rsid w:val="00734269"/>
    <w:rsid w:val="00765C9F"/>
    <w:rsid w:val="00771087"/>
    <w:rsid w:val="00783F56"/>
    <w:rsid w:val="00786848"/>
    <w:rsid w:val="00792E4E"/>
    <w:rsid w:val="007B09EE"/>
    <w:rsid w:val="007B4356"/>
    <w:rsid w:val="007F332C"/>
    <w:rsid w:val="00812F86"/>
    <w:rsid w:val="00872746"/>
    <w:rsid w:val="0088449D"/>
    <w:rsid w:val="00890049"/>
    <w:rsid w:val="0089174C"/>
    <w:rsid w:val="00893989"/>
    <w:rsid w:val="008B5C0C"/>
    <w:rsid w:val="008C3D06"/>
    <w:rsid w:val="008F0C64"/>
    <w:rsid w:val="00920EAF"/>
    <w:rsid w:val="00927993"/>
    <w:rsid w:val="00934E9B"/>
    <w:rsid w:val="00952C25"/>
    <w:rsid w:val="009777F0"/>
    <w:rsid w:val="0098132D"/>
    <w:rsid w:val="009C24D0"/>
    <w:rsid w:val="009E7059"/>
    <w:rsid w:val="009F4196"/>
    <w:rsid w:val="00A23C5D"/>
    <w:rsid w:val="00A277E6"/>
    <w:rsid w:val="00A51DBD"/>
    <w:rsid w:val="00A713FB"/>
    <w:rsid w:val="00A862B3"/>
    <w:rsid w:val="00A92579"/>
    <w:rsid w:val="00AB2005"/>
    <w:rsid w:val="00AD6DF3"/>
    <w:rsid w:val="00B00F97"/>
    <w:rsid w:val="00B06629"/>
    <w:rsid w:val="00B20134"/>
    <w:rsid w:val="00B21FC5"/>
    <w:rsid w:val="00B23110"/>
    <w:rsid w:val="00B435A3"/>
    <w:rsid w:val="00B728CD"/>
    <w:rsid w:val="00B759E6"/>
    <w:rsid w:val="00B77778"/>
    <w:rsid w:val="00BC08B8"/>
    <w:rsid w:val="00BC772B"/>
    <w:rsid w:val="00BD73EF"/>
    <w:rsid w:val="00BE1CA7"/>
    <w:rsid w:val="00BE7F41"/>
    <w:rsid w:val="00C10ED9"/>
    <w:rsid w:val="00C11925"/>
    <w:rsid w:val="00C13798"/>
    <w:rsid w:val="00C27898"/>
    <w:rsid w:val="00C45CC1"/>
    <w:rsid w:val="00C52E4B"/>
    <w:rsid w:val="00C56CE8"/>
    <w:rsid w:val="00C57A58"/>
    <w:rsid w:val="00C61323"/>
    <w:rsid w:val="00C75562"/>
    <w:rsid w:val="00C901CA"/>
    <w:rsid w:val="00C928D5"/>
    <w:rsid w:val="00C929C1"/>
    <w:rsid w:val="00CD2C06"/>
    <w:rsid w:val="00CE1869"/>
    <w:rsid w:val="00CF2AFC"/>
    <w:rsid w:val="00CF7A96"/>
    <w:rsid w:val="00D13C8A"/>
    <w:rsid w:val="00D57C98"/>
    <w:rsid w:val="00D604AA"/>
    <w:rsid w:val="00D87238"/>
    <w:rsid w:val="00D9567E"/>
    <w:rsid w:val="00DD06A8"/>
    <w:rsid w:val="00DD779C"/>
    <w:rsid w:val="00E01A80"/>
    <w:rsid w:val="00E0728E"/>
    <w:rsid w:val="00E15862"/>
    <w:rsid w:val="00E220E2"/>
    <w:rsid w:val="00E304D6"/>
    <w:rsid w:val="00E35D27"/>
    <w:rsid w:val="00E6017A"/>
    <w:rsid w:val="00E7120F"/>
    <w:rsid w:val="00E915B9"/>
    <w:rsid w:val="00EB3B63"/>
    <w:rsid w:val="00EC71CE"/>
    <w:rsid w:val="00EF048D"/>
    <w:rsid w:val="00F312B6"/>
    <w:rsid w:val="00F47DE4"/>
    <w:rsid w:val="00F51188"/>
    <w:rsid w:val="00F75A08"/>
    <w:rsid w:val="00F86953"/>
    <w:rsid w:val="00F91BBC"/>
    <w:rsid w:val="00F93DF4"/>
    <w:rsid w:val="00FA471B"/>
    <w:rsid w:val="00FC3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E94A"/>
  <w15:chartTrackingRefBased/>
  <w15:docId w15:val="{2343A7E5-BB27-46F4-A4F7-20ED2FCD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20E2"/>
  </w:style>
  <w:style w:type="paragraph" w:styleId="1">
    <w:name w:val="heading 1"/>
    <w:basedOn w:val="a"/>
    <w:next w:val="a"/>
    <w:link w:val="10"/>
    <w:uiPriority w:val="9"/>
    <w:qFormat/>
    <w:rsid w:val="00394DA6"/>
    <w:pPr>
      <w:keepNext/>
      <w:keepLines/>
      <w:spacing w:before="360" w:after="80"/>
      <w:outlineLvl w:val="0"/>
    </w:pPr>
    <w:rPr>
      <w:rFonts w:ascii="Times New Roman" w:eastAsiaTheme="majorEastAsia" w:hAnsi="Times New Roman" w:cstheme="majorBidi"/>
      <w:b/>
      <w:sz w:val="28"/>
      <w:szCs w:val="40"/>
    </w:rPr>
  </w:style>
  <w:style w:type="paragraph" w:styleId="2">
    <w:name w:val="heading 2"/>
    <w:basedOn w:val="a"/>
    <w:next w:val="a"/>
    <w:link w:val="20"/>
    <w:uiPriority w:val="9"/>
    <w:unhideWhenUsed/>
    <w:qFormat/>
    <w:rsid w:val="00394DA6"/>
    <w:pPr>
      <w:keepNext/>
      <w:keepLines/>
      <w:spacing w:before="160" w:after="80" w:line="360" w:lineRule="auto"/>
      <w:outlineLvl w:val="1"/>
    </w:pPr>
    <w:rPr>
      <w:rFonts w:ascii="Times New Roman" w:eastAsiaTheme="majorEastAsia" w:hAnsi="Times New Roman" w:cstheme="majorBidi"/>
      <w:b/>
      <w:sz w:val="28"/>
      <w:szCs w:val="32"/>
    </w:rPr>
  </w:style>
  <w:style w:type="paragraph" w:styleId="3">
    <w:name w:val="heading 3"/>
    <w:basedOn w:val="a"/>
    <w:next w:val="a"/>
    <w:link w:val="30"/>
    <w:uiPriority w:val="9"/>
    <w:semiHidden/>
    <w:unhideWhenUsed/>
    <w:qFormat/>
    <w:rsid w:val="00E220E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220E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220E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220E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220E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220E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220E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4DA6"/>
    <w:rPr>
      <w:rFonts w:ascii="Times New Roman" w:eastAsiaTheme="majorEastAsia" w:hAnsi="Times New Roman" w:cstheme="majorBidi"/>
      <w:b/>
      <w:sz w:val="28"/>
      <w:szCs w:val="40"/>
    </w:rPr>
  </w:style>
  <w:style w:type="character" w:customStyle="1" w:styleId="20">
    <w:name w:val="Заголовок 2 Знак"/>
    <w:basedOn w:val="a0"/>
    <w:link w:val="2"/>
    <w:uiPriority w:val="9"/>
    <w:rsid w:val="00394DA6"/>
    <w:rPr>
      <w:rFonts w:ascii="Times New Roman" w:eastAsiaTheme="majorEastAsia" w:hAnsi="Times New Roman" w:cstheme="majorBidi"/>
      <w:b/>
      <w:sz w:val="28"/>
      <w:szCs w:val="32"/>
    </w:rPr>
  </w:style>
  <w:style w:type="character" w:customStyle="1" w:styleId="30">
    <w:name w:val="Заголовок 3 Знак"/>
    <w:basedOn w:val="a0"/>
    <w:link w:val="3"/>
    <w:uiPriority w:val="9"/>
    <w:semiHidden/>
    <w:rsid w:val="00E220E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220E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220E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220E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220E2"/>
    <w:rPr>
      <w:rFonts w:eastAsiaTheme="majorEastAsia" w:cstheme="majorBidi"/>
      <w:color w:val="595959" w:themeColor="text1" w:themeTint="A6"/>
    </w:rPr>
  </w:style>
  <w:style w:type="character" w:customStyle="1" w:styleId="80">
    <w:name w:val="Заголовок 8 Знак"/>
    <w:basedOn w:val="a0"/>
    <w:link w:val="8"/>
    <w:uiPriority w:val="9"/>
    <w:semiHidden/>
    <w:rsid w:val="00E220E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220E2"/>
    <w:rPr>
      <w:rFonts w:eastAsiaTheme="majorEastAsia" w:cstheme="majorBidi"/>
      <w:color w:val="272727" w:themeColor="text1" w:themeTint="D8"/>
    </w:rPr>
  </w:style>
  <w:style w:type="paragraph" w:styleId="a3">
    <w:name w:val="Title"/>
    <w:basedOn w:val="a"/>
    <w:next w:val="a"/>
    <w:link w:val="a4"/>
    <w:uiPriority w:val="10"/>
    <w:qFormat/>
    <w:rsid w:val="00E220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220E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20E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220E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220E2"/>
    <w:pPr>
      <w:spacing w:before="160"/>
      <w:jc w:val="center"/>
    </w:pPr>
    <w:rPr>
      <w:i/>
      <w:iCs/>
      <w:color w:val="404040" w:themeColor="text1" w:themeTint="BF"/>
    </w:rPr>
  </w:style>
  <w:style w:type="character" w:customStyle="1" w:styleId="22">
    <w:name w:val="Цитата 2 Знак"/>
    <w:basedOn w:val="a0"/>
    <w:link w:val="21"/>
    <w:uiPriority w:val="29"/>
    <w:rsid w:val="00E220E2"/>
    <w:rPr>
      <w:i/>
      <w:iCs/>
      <w:color w:val="404040" w:themeColor="text1" w:themeTint="BF"/>
    </w:rPr>
  </w:style>
  <w:style w:type="paragraph" w:styleId="a7">
    <w:name w:val="List Paragraph"/>
    <w:basedOn w:val="a"/>
    <w:uiPriority w:val="34"/>
    <w:qFormat/>
    <w:rsid w:val="00E220E2"/>
    <w:pPr>
      <w:ind w:left="720"/>
      <w:contextualSpacing/>
    </w:pPr>
  </w:style>
  <w:style w:type="character" w:styleId="a8">
    <w:name w:val="Intense Emphasis"/>
    <w:basedOn w:val="a0"/>
    <w:uiPriority w:val="21"/>
    <w:qFormat/>
    <w:rsid w:val="00E220E2"/>
    <w:rPr>
      <w:i/>
      <w:iCs/>
      <w:color w:val="2F5496" w:themeColor="accent1" w:themeShade="BF"/>
    </w:rPr>
  </w:style>
  <w:style w:type="paragraph" w:styleId="a9">
    <w:name w:val="Intense Quote"/>
    <w:basedOn w:val="a"/>
    <w:next w:val="a"/>
    <w:link w:val="aa"/>
    <w:uiPriority w:val="30"/>
    <w:qFormat/>
    <w:rsid w:val="00E220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220E2"/>
    <w:rPr>
      <w:i/>
      <w:iCs/>
      <w:color w:val="2F5496" w:themeColor="accent1" w:themeShade="BF"/>
    </w:rPr>
  </w:style>
  <w:style w:type="character" w:styleId="ab">
    <w:name w:val="Intense Reference"/>
    <w:basedOn w:val="a0"/>
    <w:uiPriority w:val="32"/>
    <w:qFormat/>
    <w:rsid w:val="00E220E2"/>
    <w:rPr>
      <w:b/>
      <w:bCs/>
      <w:smallCaps/>
      <w:color w:val="2F5496" w:themeColor="accent1" w:themeShade="BF"/>
      <w:spacing w:val="5"/>
    </w:rPr>
  </w:style>
  <w:style w:type="character" w:styleId="ac">
    <w:name w:val="Hyperlink"/>
    <w:basedOn w:val="a0"/>
    <w:uiPriority w:val="99"/>
    <w:unhideWhenUsed/>
    <w:rsid w:val="00025EFB"/>
    <w:rPr>
      <w:color w:val="0563C1" w:themeColor="hyperlink"/>
      <w:u w:val="single"/>
    </w:rPr>
  </w:style>
  <w:style w:type="character" w:styleId="ad">
    <w:name w:val="Unresolved Mention"/>
    <w:basedOn w:val="a0"/>
    <w:uiPriority w:val="99"/>
    <w:semiHidden/>
    <w:unhideWhenUsed/>
    <w:rsid w:val="00025EFB"/>
    <w:rPr>
      <w:color w:val="605E5C"/>
      <w:shd w:val="clear" w:color="auto" w:fill="E1DFDD"/>
    </w:rPr>
  </w:style>
  <w:style w:type="paragraph" w:styleId="ae">
    <w:name w:val="endnote text"/>
    <w:basedOn w:val="a"/>
    <w:link w:val="af"/>
    <w:uiPriority w:val="99"/>
    <w:semiHidden/>
    <w:unhideWhenUsed/>
    <w:rsid w:val="00C901CA"/>
    <w:pPr>
      <w:spacing w:after="0" w:line="240" w:lineRule="auto"/>
    </w:pPr>
    <w:rPr>
      <w:sz w:val="20"/>
      <w:szCs w:val="20"/>
    </w:rPr>
  </w:style>
  <w:style w:type="character" w:customStyle="1" w:styleId="af">
    <w:name w:val="Текст концевой сноски Знак"/>
    <w:basedOn w:val="a0"/>
    <w:link w:val="ae"/>
    <w:uiPriority w:val="99"/>
    <w:semiHidden/>
    <w:rsid w:val="00C901CA"/>
    <w:rPr>
      <w:sz w:val="20"/>
      <w:szCs w:val="20"/>
    </w:rPr>
  </w:style>
  <w:style w:type="character" w:styleId="af0">
    <w:name w:val="endnote reference"/>
    <w:basedOn w:val="a0"/>
    <w:uiPriority w:val="99"/>
    <w:semiHidden/>
    <w:unhideWhenUsed/>
    <w:rsid w:val="00C901CA"/>
    <w:rPr>
      <w:vertAlign w:val="superscript"/>
    </w:rPr>
  </w:style>
  <w:style w:type="paragraph" w:styleId="af1">
    <w:name w:val="footnote text"/>
    <w:basedOn w:val="a"/>
    <w:link w:val="af2"/>
    <w:uiPriority w:val="99"/>
    <w:unhideWhenUsed/>
    <w:rsid w:val="00C901CA"/>
    <w:pPr>
      <w:spacing w:after="0" w:line="240" w:lineRule="auto"/>
    </w:pPr>
    <w:rPr>
      <w:sz w:val="20"/>
      <w:szCs w:val="20"/>
    </w:rPr>
  </w:style>
  <w:style w:type="character" w:customStyle="1" w:styleId="af2">
    <w:name w:val="Текст сноски Знак"/>
    <w:basedOn w:val="a0"/>
    <w:link w:val="af1"/>
    <w:uiPriority w:val="99"/>
    <w:rsid w:val="00C901CA"/>
    <w:rPr>
      <w:sz w:val="20"/>
      <w:szCs w:val="20"/>
    </w:rPr>
  </w:style>
  <w:style w:type="character" w:styleId="af3">
    <w:name w:val="footnote reference"/>
    <w:basedOn w:val="a0"/>
    <w:uiPriority w:val="99"/>
    <w:semiHidden/>
    <w:unhideWhenUsed/>
    <w:rsid w:val="00C901CA"/>
    <w:rPr>
      <w:vertAlign w:val="superscript"/>
    </w:rPr>
  </w:style>
  <w:style w:type="paragraph" w:customStyle="1" w:styleId="11">
    <w:name w:val="Стиль1"/>
    <w:basedOn w:val="1"/>
    <w:link w:val="12"/>
    <w:qFormat/>
    <w:rsid w:val="00394DA6"/>
    <w:pPr>
      <w:spacing w:line="360" w:lineRule="auto"/>
    </w:pPr>
    <w:rPr>
      <w:b w:val="0"/>
    </w:rPr>
  </w:style>
  <w:style w:type="character" w:customStyle="1" w:styleId="12">
    <w:name w:val="Стиль1 Знак"/>
    <w:basedOn w:val="10"/>
    <w:link w:val="11"/>
    <w:rsid w:val="00394DA6"/>
    <w:rPr>
      <w:rFonts w:ascii="Times New Roman" w:eastAsiaTheme="majorEastAsia" w:hAnsi="Times New Roman" w:cstheme="majorBidi"/>
      <w:b w:val="0"/>
      <w:sz w:val="28"/>
      <w:szCs w:val="40"/>
    </w:rPr>
  </w:style>
  <w:style w:type="paragraph" w:styleId="af4">
    <w:name w:val="TOC Heading"/>
    <w:basedOn w:val="1"/>
    <w:next w:val="a"/>
    <w:uiPriority w:val="39"/>
    <w:unhideWhenUsed/>
    <w:qFormat/>
    <w:rsid w:val="00394DA6"/>
    <w:pPr>
      <w:spacing w:before="240" w:after="0"/>
      <w:outlineLvl w:val="9"/>
    </w:pPr>
    <w:rPr>
      <w:kern w:val="0"/>
      <w:sz w:val="32"/>
      <w:szCs w:val="32"/>
      <w:lang w:eastAsia="ru-RU"/>
      <w14:ligatures w14:val="none"/>
    </w:rPr>
  </w:style>
  <w:style w:type="paragraph" w:styleId="13">
    <w:name w:val="toc 1"/>
    <w:basedOn w:val="a"/>
    <w:next w:val="a"/>
    <w:autoRedefine/>
    <w:uiPriority w:val="39"/>
    <w:unhideWhenUsed/>
    <w:rsid w:val="00F75A08"/>
    <w:pPr>
      <w:tabs>
        <w:tab w:val="right" w:leader="dot" w:pos="9627"/>
      </w:tabs>
      <w:spacing w:after="100" w:line="360" w:lineRule="auto"/>
    </w:pPr>
    <w:rPr>
      <w:rFonts w:ascii="Times New Roman" w:hAnsi="Times New Roman" w:cs="Times New Roman"/>
      <w:b/>
      <w:bCs/>
      <w:noProof/>
      <w:sz w:val="28"/>
      <w:szCs w:val="28"/>
    </w:rPr>
  </w:style>
  <w:style w:type="paragraph" w:styleId="23">
    <w:name w:val="toc 2"/>
    <w:basedOn w:val="a"/>
    <w:next w:val="a"/>
    <w:autoRedefine/>
    <w:uiPriority w:val="39"/>
    <w:unhideWhenUsed/>
    <w:rsid w:val="00394DA6"/>
    <w:pPr>
      <w:spacing w:after="100"/>
      <w:ind w:left="220"/>
    </w:pPr>
  </w:style>
  <w:style w:type="paragraph" w:styleId="af5">
    <w:name w:val="header"/>
    <w:basedOn w:val="a"/>
    <w:link w:val="af6"/>
    <w:uiPriority w:val="99"/>
    <w:unhideWhenUsed/>
    <w:rsid w:val="00313BCD"/>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313BCD"/>
  </w:style>
  <w:style w:type="paragraph" w:styleId="af7">
    <w:name w:val="footer"/>
    <w:basedOn w:val="a"/>
    <w:link w:val="af8"/>
    <w:uiPriority w:val="99"/>
    <w:unhideWhenUsed/>
    <w:rsid w:val="00313BC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13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76101">
      <w:bodyDiv w:val="1"/>
      <w:marLeft w:val="0"/>
      <w:marRight w:val="0"/>
      <w:marTop w:val="0"/>
      <w:marBottom w:val="0"/>
      <w:divBdr>
        <w:top w:val="none" w:sz="0" w:space="0" w:color="auto"/>
        <w:left w:val="none" w:sz="0" w:space="0" w:color="auto"/>
        <w:bottom w:val="none" w:sz="0" w:space="0" w:color="auto"/>
        <w:right w:val="none" w:sz="0" w:space="0" w:color="auto"/>
      </w:divBdr>
    </w:div>
    <w:div w:id="264003871">
      <w:bodyDiv w:val="1"/>
      <w:marLeft w:val="0"/>
      <w:marRight w:val="0"/>
      <w:marTop w:val="0"/>
      <w:marBottom w:val="0"/>
      <w:divBdr>
        <w:top w:val="none" w:sz="0" w:space="0" w:color="auto"/>
        <w:left w:val="none" w:sz="0" w:space="0" w:color="auto"/>
        <w:bottom w:val="none" w:sz="0" w:space="0" w:color="auto"/>
        <w:right w:val="none" w:sz="0" w:space="0" w:color="auto"/>
      </w:divBdr>
    </w:div>
    <w:div w:id="352801075">
      <w:bodyDiv w:val="1"/>
      <w:marLeft w:val="0"/>
      <w:marRight w:val="0"/>
      <w:marTop w:val="0"/>
      <w:marBottom w:val="0"/>
      <w:divBdr>
        <w:top w:val="none" w:sz="0" w:space="0" w:color="auto"/>
        <w:left w:val="none" w:sz="0" w:space="0" w:color="auto"/>
        <w:bottom w:val="none" w:sz="0" w:space="0" w:color="auto"/>
        <w:right w:val="none" w:sz="0" w:space="0" w:color="auto"/>
      </w:divBdr>
    </w:div>
    <w:div w:id="1049107034">
      <w:bodyDiv w:val="1"/>
      <w:marLeft w:val="0"/>
      <w:marRight w:val="0"/>
      <w:marTop w:val="0"/>
      <w:marBottom w:val="0"/>
      <w:divBdr>
        <w:top w:val="none" w:sz="0" w:space="0" w:color="auto"/>
        <w:left w:val="none" w:sz="0" w:space="0" w:color="auto"/>
        <w:bottom w:val="none" w:sz="0" w:space="0" w:color="auto"/>
        <w:right w:val="none" w:sz="0" w:space="0" w:color="auto"/>
      </w:divBdr>
    </w:div>
    <w:div w:id="1389956071">
      <w:bodyDiv w:val="1"/>
      <w:marLeft w:val="0"/>
      <w:marRight w:val="0"/>
      <w:marTop w:val="0"/>
      <w:marBottom w:val="0"/>
      <w:divBdr>
        <w:top w:val="none" w:sz="0" w:space="0" w:color="auto"/>
        <w:left w:val="none" w:sz="0" w:space="0" w:color="auto"/>
        <w:bottom w:val="none" w:sz="0" w:space="0" w:color="auto"/>
        <w:right w:val="none" w:sz="0" w:space="0" w:color="auto"/>
      </w:divBdr>
    </w:div>
    <w:div w:id="1390691324">
      <w:bodyDiv w:val="1"/>
      <w:marLeft w:val="0"/>
      <w:marRight w:val="0"/>
      <w:marTop w:val="0"/>
      <w:marBottom w:val="0"/>
      <w:divBdr>
        <w:top w:val="none" w:sz="0" w:space="0" w:color="auto"/>
        <w:left w:val="none" w:sz="0" w:space="0" w:color="auto"/>
        <w:bottom w:val="none" w:sz="0" w:space="0" w:color="auto"/>
        <w:right w:val="none" w:sz="0" w:space="0" w:color="auto"/>
      </w:divBdr>
    </w:div>
    <w:div w:id="1398212548">
      <w:bodyDiv w:val="1"/>
      <w:marLeft w:val="0"/>
      <w:marRight w:val="0"/>
      <w:marTop w:val="0"/>
      <w:marBottom w:val="0"/>
      <w:divBdr>
        <w:top w:val="none" w:sz="0" w:space="0" w:color="auto"/>
        <w:left w:val="none" w:sz="0" w:space="0" w:color="auto"/>
        <w:bottom w:val="none" w:sz="0" w:space="0" w:color="auto"/>
        <w:right w:val="none" w:sz="0" w:space="0" w:color="auto"/>
      </w:divBdr>
    </w:div>
    <w:div w:id="1977949864">
      <w:bodyDiv w:val="1"/>
      <w:marLeft w:val="0"/>
      <w:marRight w:val="0"/>
      <w:marTop w:val="0"/>
      <w:marBottom w:val="0"/>
      <w:divBdr>
        <w:top w:val="none" w:sz="0" w:space="0" w:color="auto"/>
        <w:left w:val="none" w:sz="0" w:space="0" w:color="auto"/>
        <w:bottom w:val="none" w:sz="0" w:space="0" w:color="auto"/>
        <w:right w:val="none" w:sz="0" w:space="0" w:color="auto"/>
      </w:divBdr>
    </w:div>
    <w:div w:id="2049378254">
      <w:bodyDiv w:val="1"/>
      <w:marLeft w:val="0"/>
      <w:marRight w:val="0"/>
      <w:marTop w:val="0"/>
      <w:marBottom w:val="0"/>
      <w:divBdr>
        <w:top w:val="none" w:sz="0" w:space="0" w:color="auto"/>
        <w:left w:val="none" w:sz="0" w:space="0" w:color="auto"/>
        <w:bottom w:val="none" w:sz="0" w:space="0" w:color="auto"/>
        <w:right w:val="none" w:sz="0" w:space="0" w:color="auto"/>
      </w:divBdr>
    </w:div>
    <w:div w:id="21144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A7F3F-1341-48D8-967F-D40C88A9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6722</TotalTime>
  <Pages>12</Pages>
  <Words>4009</Words>
  <Characters>22854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97</cp:revision>
  <dcterms:created xsi:type="dcterms:W3CDTF">2025-05-03T10:16:00Z</dcterms:created>
  <dcterms:modified xsi:type="dcterms:W3CDTF">2025-06-14T07:56:00Z</dcterms:modified>
</cp:coreProperties>
</file>